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5A84" w:rsidRDefault="00385A84">
      <w:pPr>
        <w:rPr>
          <w:rFonts w:ascii="Times New Roman" w:hAnsi="Times New Roman" w:cs="Times New Roman"/>
          <w:noProof/>
          <w:sz w:val="28"/>
          <w:szCs w:val="28"/>
        </w:rPr>
      </w:pPr>
      <w:bookmarkStart w:id="0" w:name="_GoBack"/>
      <w:bookmarkEnd w:id="0"/>
    </w:p>
    <w:p w:rsidR="00111BDF" w:rsidRDefault="00836787" w:rsidP="00111BDF">
      <w:pP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6472238" cy="8953500"/>
            <wp:effectExtent l="19050" t="0" r="4762" b="0"/>
            <wp:docPr id="383" name="Рисунок 1" descr="C:\Users\Пользователь\Desktop\работа\ЭКСПЕРТЫ\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работа\ЭКСПЕРТЫ\77.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72238" cy="8953500"/>
                    </a:xfrm>
                    <a:prstGeom prst="rect">
                      <a:avLst/>
                    </a:prstGeom>
                    <a:noFill/>
                    <a:ln w="9525">
                      <a:noFill/>
                      <a:miter lim="800000"/>
                      <a:headEnd/>
                      <a:tailEnd/>
                    </a:ln>
                  </pic:spPr>
                </pic:pic>
              </a:graphicData>
            </a:graphic>
          </wp:inline>
        </w:drawing>
      </w:r>
    </w:p>
    <w:p w:rsidR="00111BDF" w:rsidRDefault="00111BDF" w:rsidP="00111BDF">
      <w:pPr>
        <w:rPr>
          <w:rFonts w:ascii="Times New Roman" w:hAnsi="Times New Roman" w:cs="Times New Roman"/>
          <w:noProof/>
          <w:sz w:val="28"/>
          <w:szCs w:val="28"/>
        </w:rPr>
      </w:pPr>
    </w:p>
    <w:p w:rsidR="002209CC" w:rsidRPr="00A653DB" w:rsidRDefault="002209CC" w:rsidP="002209CC">
      <w:pPr>
        <w:pStyle w:val="1"/>
        <w:rPr>
          <w:color w:val="C00000"/>
        </w:rPr>
      </w:pPr>
    </w:p>
    <w:tbl>
      <w:tblPr>
        <w:tblStyle w:val="af5"/>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
        <w:gridCol w:w="8453"/>
        <w:gridCol w:w="1365"/>
      </w:tblGrid>
      <w:tr w:rsidR="00F277EC" w:rsidTr="007016C4">
        <w:tc>
          <w:tcPr>
            <w:tcW w:w="496" w:type="dxa"/>
          </w:tcPr>
          <w:p w:rsidR="00F277EC" w:rsidRPr="00F277EC" w:rsidRDefault="00F55E31" w:rsidP="00F7585E">
            <w:pPr>
              <w:pStyle w:val="TableParagraph"/>
              <w:rPr>
                <w:rFonts w:eastAsiaTheme="majorEastAsia"/>
                <w:sz w:val="28"/>
                <w:szCs w:val="28"/>
                <w:lang w:val="ru-RU"/>
              </w:rPr>
            </w:pPr>
            <w:r>
              <w:rPr>
                <w:rFonts w:eastAsiaTheme="majorEastAsia"/>
                <w:sz w:val="28"/>
                <w:szCs w:val="28"/>
                <w:lang w:val="ru-RU"/>
              </w:rPr>
              <w:t>№</w:t>
            </w:r>
          </w:p>
        </w:tc>
        <w:tc>
          <w:tcPr>
            <w:tcW w:w="8543" w:type="dxa"/>
          </w:tcPr>
          <w:p w:rsidR="00F277EC" w:rsidRPr="00F55E31" w:rsidRDefault="00F55E31" w:rsidP="00F7585E">
            <w:pPr>
              <w:pStyle w:val="TableParagraph"/>
              <w:rPr>
                <w:rFonts w:eastAsiaTheme="majorEastAsia"/>
                <w:sz w:val="28"/>
                <w:szCs w:val="28"/>
                <w:lang w:val="ru-RU"/>
              </w:rPr>
            </w:pPr>
            <w:r>
              <w:rPr>
                <w:rFonts w:eastAsiaTheme="majorEastAsia"/>
                <w:sz w:val="28"/>
                <w:szCs w:val="28"/>
                <w:lang w:val="ru-RU"/>
              </w:rPr>
              <w:t>Описание главы</w:t>
            </w:r>
          </w:p>
        </w:tc>
        <w:tc>
          <w:tcPr>
            <w:tcW w:w="1275" w:type="dxa"/>
          </w:tcPr>
          <w:p w:rsidR="00F277EC" w:rsidRPr="00F12F2B" w:rsidRDefault="00F55E31" w:rsidP="00F12F2B">
            <w:pPr>
              <w:pStyle w:val="TableParagraph"/>
              <w:jc w:val="center"/>
              <w:rPr>
                <w:rFonts w:eastAsiaTheme="majorEastAsia"/>
                <w:sz w:val="28"/>
                <w:szCs w:val="28"/>
                <w:lang w:val="ru-RU"/>
              </w:rPr>
            </w:pPr>
            <w:r>
              <w:rPr>
                <w:rFonts w:eastAsiaTheme="majorEastAsia"/>
                <w:sz w:val="28"/>
                <w:szCs w:val="28"/>
                <w:lang w:val="ru-RU"/>
              </w:rPr>
              <w:t>страницы</w:t>
            </w:r>
          </w:p>
        </w:tc>
      </w:tr>
      <w:tr w:rsidR="00F55E31" w:rsidTr="007016C4">
        <w:tc>
          <w:tcPr>
            <w:tcW w:w="496" w:type="dxa"/>
          </w:tcPr>
          <w:p w:rsidR="00F55E31" w:rsidRPr="00DF3036" w:rsidRDefault="00F55E31" w:rsidP="00F7585E">
            <w:pPr>
              <w:pStyle w:val="TableParagraph"/>
              <w:rPr>
                <w:rFonts w:eastAsiaTheme="majorEastAsia"/>
                <w:sz w:val="28"/>
                <w:szCs w:val="28"/>
                <w:lang w:val="ru-RU"/>
              </w:rPr>
            </w:pPr>
            <w:r w:rsidRPr="00DF3036">
              <w:rPr>
                <w:rFonts w:eastAsiaTheme="majorEastAsia"/>
                <w:sz w:val="28"/>
                <w:szCs w:val="28"/>
                <w:lang w:val="ru-RU"/>
              </w:rPr>
              <w:t>1</w:t>
            </w:r>
          </w:p>
        </w:tc>
        <w:tc>
          <w:tcPr>
            <w:tcW w:w="8543" w:type="dxa"/>
          </w:tcPr>
          <w:p w:rsidR="00F55E31" w:rsidRPr="00DF3036" w:rsidRDefault="00F55E31" w:rsidP="00F7585E">
            <w:pPr>
              <w:pStyle w:val="TableParagraph"/>
              <w:rPr>
                <w:sz w:val="28"/>
                <w:szCs w:val="28"/>
                <w:lang w:val="ru-RU"/>
              </w:rPr>
            </w:pPr>
            <w:r w:rsidRPr="00DF3036">
              <w:rPr>
                <w:sz w:val="28"/>
                <w:szCs w:val="28"/>
                <w:lang w:val="ru-RU"/>
              </w:rPr>
              <w:t>Титульный лист и содержание</w:t>
            </w:r>
          </w:p>
        </w:tc>
        <w:tc>
          <w:tcPr>
            <w:tcW w:w="1275" w:type="dxa"/>
          </w:tcPr>
          <w:p w:rsidR="00F55E31" w:rsidRDefault="00F55E31" w:rsidP="00F12F2B">
            <w:pPr>
              <w:pStyle w:val="TableParagraph"/>
              <w:jc w:val="center"/>
              <w:rPr>
                <w:rFonts w:eastAsiaTheme="majorEastAsia"/>
                <w:sz w:val="28"/>
                <w:szCs w:val="28"/>
                <w:lang w:val="ru-RU"/>
              </w:rPr>
            </w:pPr>
            <w:r>
              <w:rPr>
                <w:rFonts w:eastAsiaTheme="majorEastAsia"/>
                <w:sz w:val="28"/>
                <w:szCs w:val="28"/>
                <w:lang w:val="ru-RU"/>
              </w:rPr>
              <w:t>1-2</w:t>
            </w:r>
          </w:p>
        </w:tc>
      </w:tr>
      <w:tr w:rsidR="00F277EC" w:rsidTr="007016C4">
        <w:tc>
          <w:tcPr>
            <w:tcW w:w="496" w:type="dxa"/>
          </w:tcPr>
          <w:p w:rsidR="00F277EC" w:rsidRPr="00F277EC" w:rsidRDefault="00F277EC" w:rsidP="00F7585E">
            <w:pPr>
              <w:pStyle w:val="TableParagraph"/>
              <w:rPr>
                <w:rFonts w:eastAsiaTheme="majorEastAsia"/>
                <w:sz w:val="28"/>
                <w:szCs w:val="28"/>
                <w:lang w:val="ru-RU"/>
              </w:rPr>
            </w:pPr>
            <w:r>
              <w:rPr>
                <w:rFonts w:eastAsiaTheme="majorEastAsia"/>
                <w:sz w:val="28"/>
                <w:szCs w:val="28"/>
                <w:lang w:val="ru-RU"/>
              </w:rPr>
              <w:t>2</w:t>
            </w:r>
          </w:p>
        </w:tc>
        <w:tc>
          <w:tcPr>
            <w:tcW w:w="8543" w:type="dxa"/>
          </w:tcPr>
          <w:p w:rsidR="00F277EC" w:rsidRPr="00F277EC" w:rsidRDefault="00F277EC" w:rsidP="00F7585E">
            <w:pPr>
              <w:pStyle w:val="TableParagraph"/>
              <w:rPr>
                <w:rFonts w:eastAsiaTheme="majorEastAsia"/>
                <w:sz w:val="28"/>
                <w:szCs w:val="28"/>
                <w:lang w:val="ru-RU"/>
              </w:rPr>
            </w:pPr>
            <w:r>
              <w:rPr>
                <w:rFonts w:eastAsiaTheme="majorEastAsia"/>
                <w:sz w:val="28"/>
                <w:szCs w:val="28"/>
                <w:lang w:val="ru-RU"/>
              </w:rPr>
              <w:t>Введение</w:t>
            </w:r>
          </w:p>
        </w:tc>
        <w:tc>
          <w:tcPr>
            <w:tcW w:w="1275" w:type="dxa"/>
          </w:tcPr>
          <w:p w:rsidR="00F277EC" w:rsidRPr="00F277EC" w:rsidRDefault="00994E9C" w:rsidP="00F12F2B">
            <w:pPr>
              <w:pStyle w:val="TableParagraph"/>
              <w:jc w:val="center"/>
              <w:rPr>
                <w:rFonts w:eastAsiaTheme="majorEastAsia"/>
                <w:sz w:val="28"/>
                <w:szCs w:val="28"/>
                <w:lang w:val="ru-RU"/>
              </w:rPr>
            </w:pPr>
            <w:r>
              <w:rPr>
                <w:rFonts w:eastAsiaTheme="majorEastAsia"/>
                <w:sz w:val="28"/>
                <w:szCs w:val="28"/>
                <w:lang w:val="ru-RU"/>
              </w:rPr>
              <w:t>3-5</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3</w:t>
            </w:r>
          </w:p>
        </w:tc>
        <w:tc>
          <w:tcPr>
            <w:tcW w:w="8543" w:type="dxa"/>
          </w:tcPr>
          <w:p w:rsidR="00F277EC" w:rsidRPr="00F277EC" w:rsidRDefault="00F277EC" w:rsidP="00F277EC">
            <w:pPr>
              <w:pStyle w:val="TableParagraph"/>
              <w:rPr>
                <w:rFonts w:eastAsiaTheme="majorEastAsia"/>
                <w:sz w:val="28"/>
                <w:szCs w:val="28"/>
                <w:lang w:val="ru-RU"/>
              </w:rPr>
            </w:pPr>
            <w:r w:rsidRPr="00F277EC">
              <w:rPr>
                <w:rFonts w:eastAsiaTheme="majorEastAsia"/>
                <w:sz w:val="28"/>
                <w:szCs w:val="28"/>
                <w:lang w:val="ru-RU"/>
              </w:rPr>
              <w:t>«Доступная среда», что это такое?</w:t>
            </w:r>
          </w:p>
        </w:tc>
        <w:tc>
          <w:tcPr>
            <w:tcW w:w="1275" w:type="dxa"/>
          </w:tcPr>
          <w:p w:rsidR="00F277EC" w:rsidRPr="00F277EC" w:rsidRDefault="00994E9C" w:rsidP="00F12F2B">
            <w:pPr>
              <w:pStyle w:val="TableParagraph"/>
              <w:jc w:val="center"/>
              <w:rPr>
                <w:rFonts w:eastAsiaTheme="majorEastAsia"/>
                <w:sz w:val="28"/>
                <w:szCs w:val="28"/>
                <w:lang w:val="ru-RU"/>
              </w:rPr>
            </w:pPr>
            <w:r>
              <w:rPr>
                <w:rFonts w:eastAsiaTheme="majorEastAsia"/>
                <w:sz w:val="28"/>
                <w:szCs w:val="28"/>
                <w:lang w:val="ru-RU"/>
              </w:rPr>
              <w:t>6-7</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4</w:t>
            </w:r>
          </w:p>
        </w:tc>
        <w:tc>
          <w:tcPr>
            <w:tcW w:w="8543" w:type="dxa"/>
          </w:tcPr>
          <w:p w:rsidR="00F277EC" w:rsidRPr="00F277EC" w:rsidRDefault="00F277EC" w:rsidP="00F277EC">
            <w:pPr>
              <w:pStyle w:val="TableParagraph"/>
              <w:rPr>
                <w:rFonts w:eastAsiaTheme="majorEastAsia"/>
                <w:sz w:val="28"/>
                <w:szCs w:val="28"/>
                <w:lang w:val="ru-RU"/>
              </w:rPr>
            </w:pPr>
            <w:r w:rsidRPr="00F277EC">
              <w:rPr>
                <w:sz w:val="28"/>
                <w:szCs w:val="28"/>
                <w:lang w:val="ru-RU"/>
              </w:rPr>
              <w:t>Законодательство по формированию доступной среды для маломобильных групп населения</w:t>
            </w:r>
          </w:p>
        </w:tc>
        <w:tc>
          <w:tcPr>
            <w:tcW w:w="1275" w:type="dxa"/>
          </w:tcPr>
          <w:p w:rsidR="00F277EC" w:rsidRPr="00F277EC" w:rsidRDefault="00994E9C" w:rsidP="00F12F2B">
            <w:pPr>
              <w:pStyle w:val="TableParagraph"/>
              <w:jc w:val="center"/>
              <w:rPr>
                <w:rFonts w:eastAsiaTheme="majorEastAsia"/>
                <w:sz w:val="28"/>
                <w:szCs w:val="28"/>
                <w:lang w:val="ru-RU"/>
              </w:rPr>
            </w:pPr>
            <w:r>
              <w:rPr>
                <w:rFonts w:eastAsiaTheme="majorEastAsia"/>
                <w:sz w:val="28"/>
                <w:szCs w:val="28"/>
                <w:lang w:val="ru-RU"/>
              </w:rPr>
              <w:t>8-10</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5</w:t>
            </w:r>
          </w:p>
        </w:tc>
        <w:tc>
          <w:tcPr>
            <w:tcW w:w="8543" w:type="dxa"/>
          </w:tcPr>
          <w:p w:rsidR="00F277EC" w:rsidRPr="00F277EC" w:rsidRDefault="00F277EC" w:rsidP="00F277EC">
            <w:pPr>
              <w:pStyle w:val="TableParagraph"/>
              <w:rPr>
                <w:rFonts w:eastAsiaTheme="majorEastAsia"/>
                <w:sz w:val="28"/>
                <w:szCs w:val="28"/>
                <w:lang w:val="ru-RU"/>
              </w:rPr>
            </w:pPr>
            <w:r w:rsidRPr="00F277EC">
              <w:rPr>
                <w:sz w:val="28"/>
                <w:szCs w:val="28"/>
                <w:lang w:val="ru-RU"/>
              </w:rPr>
              <w:t>Перечень национальных стандартов и сводов правил</w:t>
            </w:r>
          </w:p>
        </w:tc>
        <w:tc>
          <w:tcPr>
            <w:tcW w:w="1275" w:type="dxa"/>
          </w:tcPr>
          <w:p w:rsidR="00F277EC" w:rsidRPr="00F277EC" w:rsidRDefault="00F277EC" w:rsidP="00F12F2B">
            <w:pPr>
              <w:pStyle w:val="TableParagraph"/>
              <w:jc w:val="center"/>
              <w:rPr>
                <w:rFonts w:eastAsiaTheme="majorEastAsia"/>
                <w:sz w:val="28"/>
                <w:szCs w:val="28"/>
                <w:lang w:val="ru-RU"/>
              </w:rPr>
            </w:pPr>
            <w:r>
              <w:rPr>
                <w:rFonts w:eastAsiaTheme="majorEastAsia"/>
                <w:sz w:val="28"/>
                <w:szCs w:val="28"/>
                <w:lang w:val="ru-RU"/>
              </w:rPr>
              <w:t>1</w:t>
            </w:r>
            <w:r w:rsidR="00994E9C">
              <w:rPr>
                <w:rFonts w:eastAsiaTheme="majorEastAsia"/>
                <w:sz w:val="28"/>
                <w:szCs w:val="28"/>
                <w:lang w:val="ru-RU"/>
              </w:rPr>
              <w:t>1-17</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6</w:t>
            </w:r>
          </w:p>
        </w:tc>
        <w:tc>
          <w:tcPr>
            <w:tcW w:w="8543" w:type="dxa"/>
          </w:tcPr>
          <w:p w:rsidR="00F277EC" w:rsidRPr="00F277EC" w:rsidRDefault="00F277EC" w:rsidP="00F277EC">
            <w:pPr>
              <w:pStyle w:val="TableParagraph"/>
              <w:rPr>
                <w:rFonts w:eastAsiaTheme="majorEastAsia"/>
                <w:sz w:val="28"/>
                <w:szCs w:val="28"/>
                <w:lang w:val="ru-RU"/>
              </w:rPr>
            </w:pPr>
            <w:r w:rsidRPr="00F277EC">
              <w:rPr>
                <w:sz w:val="28"/>
                <w:szCs w:val="28"/>
                <w:lang w:val="ru-RU"/>
              </w:rPr>
              <w:t>Особенности введения в эксплуатацию объектов после 01.07.2016</w:t>
            </w:r>
          </w:p>
        </w:tc>
        <w:tc>
          <w:tcPr>
            <w:tcW w:w="1275" w:type="dxa"/>
          </w:tcPr>
          <w:p w:rsidR="00F277EC" w:rsidRPr="00F277EC" w:rsidRDefault="00994E9C" w:rsidP="00F12F2B">
            <w:pPr>
              <w:pStyle w:val="TableParagraph"/>
              <w:jc w:val="center"/>
              <w:rPr>
                <w:rFonts w:eastAsiaTheme="majorEastAsia"/>
                <w:sz w:val="28"/>
                <w:szCs w:val="28"/>
                <w:lang w:val="ru-RU"/>
              </w:rPr>
            </w:pPr>
            <w:r>
              <w:rPr>
                <w:rFonts w:eastAsiaTheme="majorEastAsia"/>
                <w:sz w:val="28"/>
                <w:szCs w:val="28"/>
                <w:lang w:val="ru-RU"/>
              </w:rPr>
              <w:t>18</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7</w:t>
            </w:r>
          </w:p>
        </w:tc>
        <w:tc>
          <w:tcPr>
            <w:tcW w:w="8543" w:type="dxa"/>
          </w:tcPr>
          <w:p w:rsidR="00F277EC" w:rsidRPr="00F277EC" w:rsidRDefault="00F277EC" w:rsidP="00F277EC">
            <w:pPr>
              <w:pStyle w:val="TableParagraph"/>
              <w:rPr>
                <w:rFonts w:eastAsiaTheme="majorEastAsia"/>
                <w:sz w:val="28"/>
                <w:szCs w:val="28"/>
                <w:lang w:val="ru-RU"/>
              </w:rPr>
            </w:pPr>
            <w:r w:rsidRPr="00F277EC">
              <w:rPr>
                <w:sz w:val="28"/>
                <w:szCs w:val="28"/>
                <w:lang w:val="ru-RU"/>
              </w:rPr>
              <w:t>Основные термины и определения по доступной среде</w:t>
            </w:r>
          </w:p>
        </w:tc>
        <w:tc>
          <w:tcPr>
            <w:tcW w:w="1275" w:type="dxa"/>
          </w:tcPr>
          <w:p w:rsidR="00F277EC" w:rsidRPr="00F277EC" w:rsidRDefault="00994E9C" w:rsidP="00F12F2B">
            <w:pPr>
              <w:pStyle w:val="TableParagraph"/>
              <w:jc w:val="center"/>
              <w:rPr>
                <w:rFonts w:eastAsiaTheme="majorEastAsia"/>
                <w:sz w:val="28"/>
                <w:szCs w:val="28"/>
                <w:lang w:val="ru-RU"/>
              </w:rPr>
            </w:pPr>
            <w:r>
              <w:rPr>
                <w:rFonts w:eastAsiaTheme="majorEastAsia"/>
                <w:sz w:val="28"/>
                <w:szCs w:val="28"/>
                <w:lang w:val="ru-RU"/>
              </w:rPr>
              <w:t>19-</w:t>
            </w:r>
            <w:r w:rsidR="00650972">
              <w:rPr>
                <w:rFonts w:eastAsiaTheme="majorEastAsia"/>
                <w:sz w:val="28"/>
                <w:szCs w:val="28"/>
                <w:lang w:val="ru-RU"/>
              </w:rPr>
              <w:t>26</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8</w:t>
            </w:r>
          </w:p>
        </w:tc>
        <w:tc>
          <w:tcPr>
            <w:tcW w:w="8543" w:type="dxa"/>
          </w:tcPr>
          <w:p w:rsidR="00F277EC" w:rsidRPr="00F277EC" w:rsidRDefault="00F277EC" w:rsidP="00F277EC">
            <w:pPr>
              <w:pStyle w:val="TableParagraph"/>
              <w:rPr>
                <w:rFonts w:eastAsiaTheme="majorEastAsia"/>
                <w:sz w:val="28"/>
                <w:szCs w:val="28"/>
                <w:lang w:val="ru-RU"/>
              </w:rPr>
            </w:pPr>
            <w:r w:rsidRPr="00F277EC">
              <w:rPr>
                <w:rFonts w:eastAsiaTheme="majorEastAsia"/>
                <w:sz w:val="28"/>
                <w:szCs w:val="28"/>
                <w:lang w:val="ru-RU"/>
              </w:rPr>
              <w:t xml:space="preserve">Требования к участкам и территориям. </w:t>
            </w:r>
            <w:r>
              <w:rPr>
                <w:rFonts w:eastAsiaTheme="majorEastAsia"/>
                <w:sz w:val="28"/>
                <w:szCs w:val="28"/>
                <w:lang w:val="ru-RU"/>
              </w:rPr>
              <w:t>Пути движения</w:t>
            </w:r>
          </w:p>
        </w:tc>
        <w:tc>
          <w:tcPr>
            <w:tcW w:w="1275" w:type="dxa"/>
          </w:tcPr>
          <w:p w:rsidR="00F277EC" w:rsidRPr="00F277EC" w:rsidRDefault="00650972" w:rsidP="00F12F2B">
            <w:pPr>
              <w:pStyle w:val="TableParagraph"/>
              <w:jc w:val="center"/>
              <w:rPr>
                <w:rFonts w:eastAsiaTheme="majorEastAsia"/>
                <w:sz w:val="28"/>
                <w:szCs w:val="28"/>
                <w:lang w:val="ru-RU"/>
              </w:rPr>
            </w:pPr>
            <w:r>
              <w:rPr>
                <w:rFonts w:eastAsiaTheme="majorEastAsia"/>
                <w:sz w:val="28"/>
                <w:szCs w:val="28"/>
                <w:lang w:val="ru-RU"/>
              </w:rPr>
              <w:t>27-28</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9</w:t>
            </w:r>
          </w:p>
        </w:tc>
        <w:tc>
          <w:tcPr>
            <w:tcW w:w="8543" w:type="dxa"/>
          </w:tcPr>
          <w:p w:rsidR="00F277EC" w:rsidRPr="00F277EC" w:rsidRDefault="00F277EC" w:rsidP="00F277EC">
            <w:pPr>
              <w:pStyle w:val="TableParagraph"/>
              <w:rPr>
                <w:rFonts w:eastAsiaTheme="majorEastAsia"/>
                <w:sz w:val="28"/>
                <w:szCs w:val="28"/>
                <w:lang w:val="ru-RU"/>
              </w:rPr>
            </w:pPr>
            <w:r w:rsidRPr="00F277EC">
              <w:rPr>
                <w:rFonts w:eastAsiaTheme="majorEastAsia"/>
                <w:sz w:val="28"/>
                <w:szCs w:val="28"/>
                <w:lang w:val="ru-RU"/>
              </w:rPr>
              <w:t>Элементы территории общественного здания: Вход на территорию</w:t>
            </w:r>
          </w:p>
        </w:tc>
        <w:tc>
          <w:tcPr>
            <w:tcW w:w="1275" w:type="dxa"/>
          </w:tcPr>
          <w:p w:rsidR="00F277EC" w:rsidRPr="00F277EC" w:rsidRDefault="00650972" w:rsidP="00F12F2B">
            <w:pPr>
              <w:pStyle w:val="TableParagraph"/>
              <w:jc w:val="center"/>
              <w:rPr>
                <w:rFonts w:eastAsiaTheme="majorEastAsia"/>
                <w:sz w:val="28"/>
                <w:szCs w:val="28"/>
                <w:lang w:val="ru-RU"/>
              </w:rPr>
            </w:pPr>
            <w:r>
              <w:rPr>
                <w:rFonts w:eastAsiaTheme="majorEastAsia"/>
                <w:sz w:val="28"/>
                <w:szCs w:val="28"/>
                <w:lang w:val="ru-RU"/>
              </w:rPr>
              <w:t>29</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10</w:t>
            </w:r>
          </w:p>
        </w:tc>
        <w:tc>
          <w:tcPr>
            <w:tcW w:w="8543"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Система средств информационной поддержки</w:t>
            </w:r>
          </w:p>
        </w:tc>
        <w:tc>
          <w:tcPr>
            <w:tcW w:w="1275" w:type="dxa"/>
          </w:tcPr>
          <w:p w:rsidR="00F277EC" w:rsidRPr="00F277EC" w:rsidRDefault="00650972" w:rsidP="00F12F2B">
            <w:pPr>
              <w:pStyle w:val="TableParagraph"/>
              <w:jc w:val="center"/>
              <w:rPr>
                <w:rFonts w:eastAsiaTheme="majorEastAsia"/>
                <w:sz w:val="28"/>
                <w:szCs w:val="28"/>
                <w:lang w:val="ru-RU"/>
              </w:rPr>
            </w:pPr>
            <w:r>
              <w:rPr>
                <w:rFonts w:eastAsiaTheme="majorEastAsia"/>
                <w:sz w:val="28"/>
                <w:szCs w:val="28"/>
                <w:lang w:val="ru-RU"/>
              </w:rPr>
              <w:t>30-31</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11</w:t>
            </w:r>
          </w:p>
        </w:tc>
        <w:tc>
          <w:tcPr>
            <w:tcW w:w="8543" w:type="dxa"/>
          </w:tcPr>
          <w:p w:rsidR="00F277EC" w:rsidRPr="00F277EC" w:rsidRDefault="006C1553" w:rsidP="00F277EC">
            <w:pPr>
              <w:pStyle w:val="TableParagraph"/>
              <w:rPr>
                <w:rFonts w:eastAsiaTheme="majorEastAsia"/>
                <w:sz w:val="28"/>
                <w:szCs w:val="28"/>
                <w:lang w:val="ru-RU"/>
              </w:rPr>
            </w:pPr>
            <w:r>
              <w:rPr>
                <w:rFonts w:eastAsiaTheme="majorEastAsia"/>
                <w:sz w:val="28"/>
                <w:szCs w:val="28"/>
                <w:lang w:val="ru-RU"/>
              </w:rPr>
              <w:t>Ширина тротуара (пути движения)</w:t>
            </w:r>
          </w:p>
        </w:tc>
        <w:tc>
          <w:tcPr>
            <w:tcW w:w="1275" w:type="dxa"/>
          </w:tcPr>
          <w:p w:rsidR="00F277EC" w:rsidRPr="00F277EC" w:rsidRDefault="006C1553" w:rsidP="00F12F2B">
            <w:pPr>
              <w:pStyle w:val="TableParagraph"/>
              <w:jc w:val="center"/>
              <w:rPr>
                <w:rFonts w:eastAsiaTheme="majorEastAsia"/>
                <w:sz w:val="28"/>
                <w:szCs w:val="28"/>
                <w:lang w:val="ru-RU"/>
              </w:rPr>
            </w:pPr>
            <w:r>
              <w:rPr>
                <w:rFonts w:eastAsiaTheme="majorEastAsia"/>
                <w:sz w:val="28"/>
                <w:szCs w:val="28"/>
                <w:lang w:val="ru-RU"/>
              </w:rPr>
              <w:t>3</w:t>
            </w:r>
            <w:r w:rsidR="00650972">
              <w:rPr>
                <w:rFonts w:eastAsiaTheme="majorEastAsia"/>
                <w:sz w:val="28"/>
                <w:szCs w:val="28"/>
                <w:lang w:val="ru-RU"/>
              </w:rPr>
              <w:t>2</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12</w:t>
            </w:r>
          </w:p>
        </w:tc>
        <w:tc>
          <w:tcPr>
            <w:tcW w:w="8543" w:type="dxa"/>
          </w:tcPr>
          <w:p w:rsidR="00F277EC" w:rsidRPr="00F277EC" w:rsidRDefault="006C1553" w:rsidP="00F277EC">
            <w:pPr>
              <w:pStyle w:val="TableParagraph"/>
              <w:rPr>
                <w:rFonts w:eastAsiaTheme="majorEastAsia"/>
                <w:sz w:val="28"/>
                <w:szCs w:val="28"/>
                <w:lang w:val="ru-RU"/>
              </w:rPr>
            </w:pPr>
            <w:r w:rsidRPr="006C1553">
              <w:rPr>
                <w:rFonts w:eastAsiaTheme="majorEastAsia"/>
                <w:sz w:val="28"/>
                <w:szCs w:val="28"/>
                <w:lang w:val="ru-RU"/>
              </w:rPr>
              <w:t>Съезды и пониженные бордюрные камни</w:t>
            </w:r>
          </w:p>
        </w:tc>
        <w:tc>
          <w:tcPr>
            <w:tcW w:w="1275" w:type="dxa"/>
          </w:tcPr>
          <w:p w:rsidR="00F277EC" w:rsidRPr="00F277EC" w:rsidRDefault="006C1553" w:rsidP="00F12F2B">
            <w:pPr>
              <w:pStyle w:val="TableParagraph"/>
              <w:jc w:val="center"/>
              <w:rPr>
                <w:rFonts w:eastAsiaTheme="majorEastAsia"/>
                <w:sz w:val="28"/>
                <w:szCs w:val="28"/>
                <w:lang w:val="ru-RU"/>
              </w:rPr>
            </w:pPr>
            <w:r>
              <w:rPr>
                <w:rFonts w:eastAsiaTheme="majorEastAsia"/>
                <w:sz w:val="28"/>
                <w:szCs w:val="28"/>
                <w:lang w:val="ru-RU"/>
              </w:rPr>
              <w:t>3</w:t>
            </w:r>
            <w:r w:rsidR="00650972">
              <w:rPr>
                <w:rFonts w:eastAsiaTheme="majorEastAsia"/>
                <w:sz w:val="28"/>
                <w:szCs w:val="28"/>
                <w:lang w:val="ru-RU"/>
              </w:rPr>
              <w:t>3-38</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13</w:t>
            </w:r>
          </w:p>
        </w:tc>
        <w:tc>
          <w:tcPr>
            <w:tcW w:w="8543" w:type="dxa"/>
          </w:tcPr>
          <w:p w:rsidR="00F277EC" w:rsidRPr="00F277EC" w:rsidRDefault="006C1553" w:rsidP="00F277EC">
            <w:pPr>
              <w:pStyle w:val="TableParagraph"/>
              <w:rPr>
                <w:rFonts w:eastAsiaTheme="majorEastAsia"/>
                <w:sz w:val="28"/>
                <w:szCs w:val="28"/>
                <w:lang w:val="ru-RU"/>
              </w:rPr>
            </w:pPr>
            <w:r w:rsidRPr="00F7585E">
              <w:rPr>
                <w:rFonts w:eastAsiaTheme="majorEastAsia"/>
                <w:sz w:val="28"/>
                <w:szCs w:val="28"/>
              </w:rPr>
              <w:t>Открытая</w:t>
            </w:r>
            <w:r w:rsidR="00EC7590">
              <w:rPr>
                <w:rFonts w:eastAsiaTheme="majorEastAsia"/>
                <w:sz w:val="28"/>
                <w:szCs w:val="28"/>
                <w:lang w:val="ru-RU"/>
              </w:rPr>
              <w:t xml:space="preserve"> </w:t>
            </w:r>
            <w:r w:rsidRPr="00F7585E">
              <w:rPr>
                <w:rFonts w:eastAsiaTheme="majorEastAsia"/>
                <w:sz w:val="28"/>
                <w:szCs w:val="28"/>
              </w:rPr>
              <w:t>лестница</w:t>
            </w:r>
          </w:p>
        </w:tc>
        <w:tc>
          <w:tcPr>
            <w:tcW w:w="1275" w:type="dxa"/>
          </w:tcPr>
          <w:p w:rsidR="00F277EC" w:rsidRPr="00F277EC" w:rsidRDefault="00650972" w:rsidP="00F12F2B">
            <w:pPr>
              <w:pStyle w:val="TableParagraph"/>
              <w:jc w:val="center"/>
              <w:rPr>
                <w:rFonts w:eastAsiaTheme="majorEastAsia"/>
                <w:sz w:val="28"/>
                <w:szCs w:val="28"/>
                <w:lang w:val="ru-RU"/>
              </w:rPr>
            </w:pPr>
            <w:r>
              <w:rPr>
                <w:rFonts w:eastAsiaTheme="majorEastAsia"/>
                <w:sz w:val="28"/>
                <w:szCs w:val="28"/>
                <w:lang w:val="ru-RU"/>
              </w:rPr>
              <w:t>39-41</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14</w:t>
            </w:r>
          </w:p>
        </w:tc>
        <w:tc>
          <w:tcPr>
            <w:tcW w:w="8543" w:type="dxa"/>
          </w:tcPr>
          <w:p w:rsidR="00F277EC" w:rsidRPr="00F277EC" w:rsidRDefault="006C1553" w:rsidP="00F277EC">
            <w:pPr>
              <w:pStyle w:val="TableParagraph"/>
              <w:rPr>
                <w:rFonts w:eastAsiaTheme="majorEastAsia"/>
                <w:sz w:val="28"/>
                <w:szCs w:val="28"/>
                <w:lang w:val="ru-RU"/>
              </w:rPr>
            </w:pPr>
            <w:r w:rsidRPr="00F7585E">
              <w:rPr>
                <w:rFonts w:eastAsiaTheme="majorEastAsia"/>
                <w:sz w:val="28"/>
                <w:szCs w:val="28"/>
              </w:rPr>
              <w:t>Пандус</w:t>
            </w:r>
            <w:r w:rsidR="00EC7590">
              <w:rPr>
                <w:rFonts w:eastAsiaTheme="majorEastAsia"/>
                <w:sz w:val="28"/>
                <w:szCs w:val="28"/>
                <w:lang w:val="ru-RU"/>
              </w:rPr>
              <w:t xml:space="preserve"> </w:t>
            </w:r>
            <w:r w:rsidRPr="00F7585E">
              <w:rPr>
                <w:rFonts w:eastAsiaTheme="majorEastAsia"/>
                <w:sz w:val="28"/>
                <w:szCs w:val="28"/>
              </w:rPr>
              <w:t>на</w:t>
            </w:r>
            <w:r w:rsidR="00EC7590">
              <w:rPr>
                <w:rFonts w:eastAsiaTheme="majorEastAsia"/>
                <w:sz w:val="28"/>
                <w:szCs w:val="28"/>
                <w:lang w:val="ru-RU"/>
              </w:rPr>
              <w:t xml:space="preserve"> </w:t>
            </w:r>
            <w:r w:rsidRPr="00F7585E">
              <w:rPr>
                <w:rFonts w:eastAsiaTheme="majorEastAsia"/>
                <w:sz w:val="28"/>
                <w:szCs w:val="28"/>
              </w:rPr>
              <w:t>рельефе</w:t>
            </w:r>
          </w:p>
        </w:tc>
        <w:tc>
          <w:tcPr>
            <w:tcW w:w="1275" w:type="dxa"/>
          </w:tcPr>
          <w:p w:rsidR="00F277EC" w:rsidRPr="00F277EC" w:rsidRDefault="006C1553" w:rsidP="00F12F2B">
            <w:pPr>
              <w:pStyle w:val="TableParagraph"/>
              <w:jc w:val="center"/>
              <w:rPr>
                <w:rFonts w:eastAsiaTheme="majorEastAsia"/>
                <w:sz w:val="28"/>
                <w:szCs w:val="28"/>
                <w:lang w:val="ru-RU"/>
              </w:rPr>
            </w:pPr>
            <w:r>
              <w:rPr>
                <w:rFonts w:eastAsiaTheme="majorEastAsia"/>
                <w:sz w:val="28"/>
                <w:szCs w:val="28"/>
                <w:lang w:val="ru-RU"/>
              </w:rPr>
              <w:t>4</w:t>
            </w:r>
            <w:r w:rsidR="00650972">
              <w:rPr>
                <w:rFonts w:eastAsiaTheme="majorEastAsia"/>
                <w:sz w:val="28"/>
                <w:szCs w:val="28"/>
                <w:lang w:val="ru-RU"/>
              </w:rPr>
              <w:t>2-</w:t>
            </w:r>
            <w:r w:rsidR="002C2302">
              <w:rPr>
                <w:rFonts w:eastAsiaTheme="majorEastAsia"/>
                <w:sz w:val="28"/>
                <w:szCs w:val="28"/>
                <w:lang w:val="ru-RU"/>
              </w:rPr>
              <w:t>44</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15</w:t>
            </w:r>
          </w:p>
        </w:tc>
        <w:tc>
          <w:tcPr>
            <w:tcW w:w="8543" w:type="dxa"/>
          </w:tcPr>
          <w:p w:rsidR="00F277EC" w:rsidRPr="00F277EC" w:rsidRDefault="006C1553" w:rsidP="00F277EC">
            <w:pPr>
              <w:pStyle w:val="TableParagraph"/>
              <w:rPr>
                <w:rFonts w:eastAsiaTheme="majorEastAsia"/>
                <w:sz w:val="28"/>
                <w:szCs w:val="28"/>
                <w:lang w:val="ru-RU"/>
              </w:rPr>
            </w:pPr>
            <w:r w:rsidRPr="006C1553">
              <w:rPr>
                <w:rFonts w:eastAsiaTheme="majorEastAsia"/>
                <w:sz w:val="28"/>
                <w:szCs w:val="28"/>
                <w:lang w:val="ru-RU"/>
              </w:rPr>
              <w:t>Стоянки (парковки) транспортных средств инвалидов</w:t>
            </w:r>
          </w:p>
        </w:tc>
        <w:tc>
          <w:tcPr>
            <w:tcW w:w="1275" w:type="dxa"/>
          </w:tcPr>
          <w:p w:rsidR="00F277EC" w:rsidRPr="00F277EC" w:rsidRDefault="002C2302" w:rsidP="00F12F2B">
            <w:pPr>
              <w:pStyle w:val="TableParagraph"/>
              <w:jc w:val="center"/>
              <w:rPr>
                <w:rFonts w:eastAsiaTheme="majorEastAsia"/>
                <w:sz w:val="28"/>
                <w:szCs w:val="28"/>
                <w:lang w:val="ru-RU"/>
              </w:rPr>
            </w:pPr>
            <w:r>
              <w:rPr>
                <w:rFonts w:eastAsiaTheme="majorEastAsia"/>
                <w:sz w:val="28"/>
                <w:szCs w:val="28"/>
                <w:lang w:val="ru-RU"/>
              </w:rPr>
              <w:t>45-49</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16</w:t>
            </w:r>
          </w:p>
        </w:tc>
        <w:tc>
          <w:tcPr>
            <w:tcW w:w="8543" w:type="dxa"/>
          </w:tcPr>
          <w:p w:rsidR="00F277EC" w:rsidRPr="00F277EC" w:rsidRDefault="006C1553" w:rsidP="00F277EC">
            <w:pPr>
              <w:pStyle w:val="TableParagraph"/>
              <w:rPr>
                <w:rFonts w:eastAsiaTheme="majorEastAsia"/>
                <w:sz w:val="28"/>
                <w:szCs w:val="28"/>
                <w:lang w:val="ru-RU"/>
              </w:rPr>
            </w:pPr>
            <w:r w:rsidRPr="00F7585E">
              <w:rPr>
                <w:rFonts w:eastAsiaTheme="majorEastAsia"/>
                <w:sz w:val="28"/>
                <w:szCs w:val="28"/>
              </w:rPr>
              <w:t>Благоустройство и места</w:t>
            </w:r>
            <w:r w:rsidR="00EC7590">
              <w:rPr>
                <w:rFonts w:eastAsiaTheme="majorEastAsia"/>
                <w:sz w:val="28"/>
                <w:szCs w:val="28"/>
                <w:lang w:val="ru-RU"/>
              </w:rPr>
              <w:t xml:space="preserve"> </w:t>
            </w:r>
            <w:r w:rsidRPr="00F7585E">
              <w:rPr>
                <w:rFonts w:eastAsiaTheme="majorEastAsia"/>
                <w:sz w:val="28"/>
                <w:szCs w:val="28"/>
              </w:rPr>
              <w:t>отдыха</w:t>
            </w:r>
          </w:p>
        </w:tc>
        <w:tc>
          <w:tcPr>
            <w:tcW w:w="1275" w:type="dxa"/>
          </w:tcPr>
          <w:p w:rsidR="00F277EC" w:rsidRPr="00F277EC" w:rsidRDefault="006C1553" w:rsidP="00F12F2B">
            <w:pPr>
              <w:pStyle w:val="TableParagraph"/>
              <w:jc w:val="center"/>
              <w:rPr>
                <w:rFonts w:eastAsiaTheme="majorEastAsia"/>
                <w:sz w:val="28"/>
                <w:szCs w:val="28"/>
                <w:lang w:val="ru-RU"/>
              </w:rPr>
            </w:pPr>
            <w:r>
              <w:rPr>
                <w:rFonts w:eastAsiaTheme="majorEastAsia"/>
                <w:sz w:val="28"/>
                <w:szCs w:val="28"/>
                <w:lang w:val="ru-RU"/>
              </w:rPr>
              <w:t>5</w:t>
            </w:r>
            <w:r w:rsidR="002C2302">
              <w:rPr>
                <w:rFonts w:eastAsiaTheme="majorEastAsia"/>
                <w:sz w:val="28"/>
                <w:szCs w:val="28"/>
                <w:lang w:val="ru-RU"/>
              </w:rPr>
              <w:t>0</w:t>
            </w:r>
            <w:r w:rsidR="008550F5">
              <w:rPr>
                <w:rFonts w:eastAsiaTheme="majorEastAsia"/>
                <w:sz w:val="28"/>
                <w:szCs w:val="28"/>
                <w:lang w:val="ru-RU"/>
              </w:rPr>
              <w:t>-51</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17</w:t>
            </w:r>
          </w:p>
        </w:tc>
        <w:tc>
          <w:tcPr>
            <w:tcW w:w="8543" w:type="dxa"/>
          </w:tcPr>
          <w:p w:rsidR="00F277EC" w:rsidRPr="00F277EC" w:rsidRDefault="006C1553" w:rsidP="00F277EC">
            <w:pPr>
              <w:pStyle w:val="TableParagraph"/>
              <w:rPr>
                <w:rFonts w:eastAsiaTheme="majorEastAsia"/>
                <w:sz w:val="28"/>
                <w:szCs w:val="28"/>
                <w:lang w:val="ru-RU"/>
              </w:rPr>
            </w:pPr>
            <w:r w:rsidRPr="006C1553">
              <w:rPr>
                <w:rFonts w:eastAsiaTheme="majorEastAsia"/>
                <w:sz w:val="28"/>
                <w:szCs w:val="28"/>
                <w:lang w:val="ru-RU"/>
              </w:rPr>
              <w:t>Элементы входа в здание, доступного для инвалидов</w:t>
            </w:r>
          </w:p>
        </w:tc>
        <w:tc>
          <w:tcPr>
            <w:tcW w:w="1275" w:type="dxa"/>
          </w:tcPr>
          <w:p w:rsidR="00F277EC" w:rsidRPr="00F277EC" w:rsidRDefault="008550F5" w:rsidP="00F12F2B">
            <w:pPr>
              <w:pStyle w:val="TableParagraph"/>
              <w:jc w:val="center"/>
              <w:rPr>
                <w:rFonts w:eastAsiaTheme="majorEastAsia"/>
                <w:sz w:val="28"/>
                <w:szCs w:val="28"/>
                <w:lang w:val="ru-RU"/>
              </w:rPr>
            </w:pPr>
            <w:r>
              <w:rPr>
                <w:rFonts w:eastAsiaTheme="majorEastAsia"/>
                <w:sz w:val="28"/>
                <w:szCs w:val="28"/>
                <w:lang w:val="ru-RU"/>
              </w:rPr>
              <w:t>52</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18</w:t>
            </w:r>
          </w:p>
        </w:tc>
        <w:tc>
          <w:tcPr>
            <w:tcW w:w="8543" w:type="dxa"/>
          </w:tcPr>
          <w:p w:rsidR="00F277EC" w:rsidRPr="00F277EC" w:rsidRDefault="006C1553" w:rsidP="00F277EC">
            <w:pPr>
              <w:pStyle w:val="TableParagraph"/>
              <w:rPr>
                <w:rFonts w:eastAsiaTheme="majorEastAsia"/>
                <w:sz w:val="28"/>
                <w:szCs w:val="28"/>
                <w:lang w:val="ru-RU"/>
              </w:rPr>
            </w:pPr>
            <w:r w:rsidRPr="00F7585E">
              <w:rPr>
                <w:rFonts w:eastAsiaTheme="majorEastAsia"/>
                <w:sz w:val="28"/>
                <w:szCs w:val="28"/>
              </w:rPr>
              <w:t>Крыльцо</w:t>
            </w:r>
            <w:r w:rsidR="00EC7590">
              <w:rPr>
                <w:rFonts w:eastAsiaTheme="majorEastAsia"/>
                <w:sz w:val="28"/>
                <w:szCs w:val="28"/>
                <w:lang w:val="ru-RU"/>
              </w:rPr>
              <w:t xml:space="preserve"> </w:t>
            </w:r>
            <w:r w:rsidRPr="00F7585E">
              <w:rPr>
                <w:rFonts w:eastAsiaTheme="majorEastAsia"/>
                <w:sz w:val="28"/>
                <w:szCs w:val="28"/>
              </w:rPr>
              <w:t>или</w:t>
            </w:r>
            <w:r w:rsidR="00EC7590">
              <w:rPr>
                <w:rFonts w:eastAsiaTheme="majorEastAsia"/>
                <w:sz w:val="28"/>
                <w:szCs w:val="28"/>
                <w:lang w:val="ru-RU"/>
              </w:rPr>
              <w:t xml:space="preserve"> </w:t>
            </w:r>
            <w:r w:rsidRPr="00F7585E">
              <w:rPr>
                <w:rFonts w:eastAsiaTheme="majorEastAsia"/>
                <w:sz w:val="28"/>
                <w:szCs w:val="28"/>
              </w:rPr>
              <w:t>входная</w:t>
            </w:r>
            <w:r w:rsidR="00EC7590">
              <w:rPr>
                <w:rFonts w:eastAsiaTheme="majorEastAsia"/>
                <w:sz w:val="28"/>
                <w:szCs w:val="28"/>
                <w:lang w:val="ru-RU"/>
              </w:rPr>
              <w:t xml:space="preserve"> </w:t>
            </w:r>
            <w:r w:rsidRPr="00F7585E">
              <w:rPr>
                <w:rFonts w:eastAsiaTheme="majorEastAsia"/>
                <w:sz w:val="28"/>
                <w:szCs w:val="28"/>
              </w:rPr>
              <w:t>площадка</w:t>
            </w:r>
          </w:p>
        </w:tc>
        <w:tc>
          <w:tcPr>
            <w:tcW w:w="1275" w:type="dxa"/>
          </w:tcPr>
          <w:p w:rsidR="00F277EC" w:rsidRPr="00F277EC" w:rsidRDefault="008550F5" w:rsidP="00F12F2B">
            <w:pPr>
              <w:pStyle w:val="TableParagraph"/>
              <w:jc w:val="center"/>
              <w:rPr>
                <w:rFonts w:eastAsiaTheme="majorEastAsia"/>
                <w:sz w:val="28"/>
                <w:szCs w:val="28"/>
                <w:lang w:val="ru-RU"/>
              </w:rPr>
            </w:pPr>
            <w:r>
              <w:rPr>
                <w:rFonts w:eastAsiaTheme="majorEastAsia"/>
                <w:sz w:val="28"/>
                <w:szCs w:val="28"/>
                <w:lang w:val="ru-RU"/>
              </w:rPr>
              <w:t>53-55</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19</w:t>
            </w:r>
          </w:p>
        </w:tc>
        <w:tc>
          <w:tcPr>
            <w:tcW w:w="8543" w:type="dxa"/>
          </w:tcPr>
          <w:p w:rsidR="00F277EC" w:rsidRPr="00F277EC" w:rsidRDefault="006C1553" w:rsidP="00F277EC">
            <w:pPr>
              <w:pStyle w:val="TableParagraph"/>
              <w:rPr>
                <w:rFonts w:eastAsiaTheme="majorEastAsia"/>
                <w:sz w:val="28"/>
                <w:szCs w:val="28"/>
                <w:lang w:val="ru-RU"/>
              </w:rPr>
            </w:pPr>
            <w:r w:rsidRPr="00F7585E">
              <w:rPr>
                <w:rFonts w:eastAsiaTheme="majorEastAsia"/>
                <w:sz w:val="28"/>
                <w:szCs w:val="28"/>
              </w:rPr>
              <w:t>Лестница</w:t>
            </w:r>
            <w:r w:rsidR="00EC7590">
              <w:rPr>
                <w:rFonts w:eastAsiaTheme="majorEastAsia"/>
                <w:sz w:val="28"/>
                <w:szCs w:val="28"/>
                <w:lang w:val="ru-RU"/>
              </w:rPr>
              <w:t xml:space="preserve"> </w:t>
            </w:r>
            <w:r w:rsidRPr="00F7585E">
              <w:rPr>
                <w:rFonts w:eastAsiaTheme="majorEastAsia"/>
                <w:sz w:val="28"/>
                <w:szCs w:val="28"/>
              </w:rPr>
              <w:t>(наружняя)</w:t>
            </w:r>
          </w:p>
        </w:tc>
        <w:tc>
          <w:tcPr>
            <w:tcW w:w="1275" w:type="dxa"/>
          </w:tcPr>
          <w:p w:rsidR="00F277EC" w:rsidRPr="00F277EC" w:rsidRDefault="008550F5" w:rsidP="00F12F2B">
            <w:pPr>
              <w:pStyle w:val="TableParagraph"/>
              <w:jc w:val="center"/>
              <w:rPr>
                <w:rFonts w:eastAsiaTheme="majorEastAsia"/>
                <w:sz w:val="28"/>
                <w:szCs w:val="28"/>
                <w:lang w:val="ru-RU"/>
              </w:rPr>
            </w:pPr>
            <w:r>
              <w:rPr>
                <w:rFonts w:eastAsiaTheme="majorEastAsia"/>
                <w:sz w:val="28"/>
                <w:szCs w:val="28"/>
                <w:lang w:val="ru-RU"/>
              </w:rPr>
              <w:t>56-62</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20</w:t>
            </w:r>
          </w:p>
        </w:tc>
        <w:tc>
          <w:tcPr>
            <w:tcW w:w="8543" w:type="dxa"/>
          </w:tcPr>
          <w:p w:rsidR="00F277EC" w:rsidRPr="00F277EC" w:rsidRDefault="006C1553" w:rsidP="00F277EC">
            <w:pPr>
              <w:pStyle w:val="TableParagraph"/>
              <w:rPr>
                <w:rFonts w:eastAsiaTheme="majorEastAsia"/>
                <w:sz w:val="28"/>
                <w:szCs w:val="28"/>
                <w:lang w:val="ru-RU"/>
              </w:rPr>
            </w:pPr>
            <w:r w:rsidRPr="006C1553">
              <w:rPr>
                <w:rFonts w:eastAsiaTheme="majorEastAsia"/>
                <w:sz w:val="28"/>
                <w:szCs w:val="28"/>
                <w:lang w:val="ru-RU"/>
              </w:rPr>
              <w:t>Что такое пандус и каким он должен быть</w:t>
            </w:r>
          </w:p>
        </w:tc>
        <w:tc>
          <w:tcPr>
            <w:tcW w:w="1275" w:type="dxa"/>
          </w:tcPr>
          <w:p w:rsidR="00F277EC" w:rsidRPr="00F277EC" w:rsidRDefault="008550F5" w:rsidP="00F12F2B">
            <w:pPr>
              <w:pStyle w:val="TableParagraph"/>
              <w:jc w:val="center"/>
              <w:rPr>
                <w:rFonts w:eastAsiaTheme="majorEastAsia"/>
                <w:sz w:val="28"/>
                <w:szCs w:val="28"/>
                <w:lang w:val="ru-RU"/>
              </w:rPr>
            </w:pPr>
            <w:r>
              <w:rPr>
                <w:rFonts w:eastAsiaTheme="majorEastAsia"/>
                <w:sz w:val="28"/>
                <w:szCs w:val="28"/>
                <w:lang w:val="ru-RU"/>
              </w:rPr>
              <w:t>63-71</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21</w:t>
            </w:r>
          </w:p>
        </w:tc>
        <w:tc>
          <w:tcPr>
            <w:tcW w:w="8543" w:type="dxa"/>
          </w:tcPr>
          <w:p w:rsidR="00F277EC" w:rsidRPr="00F277EC" w:rsidRDefault="006C1553" w:rsidP="00F277EC">
            <w:pPr>
              <w:pStyle w:val="TableParagraph"/>
              <w:rPr>
                <w:rFonts w:eastAsiaTheme="majorEastAsia"/>
                <w:sz w:val="28"/>
                <w:szCs w:val="28"/>
                <w:lang w:val="ru-RU"/>
              </w:rPr>
            </w:pPr>
            <w:r w:rsidRPr="006C1553">
              <w:rPr>
                <w:rFonts w:eastAsiaTheme="majorEastAsia"/>
                <w:sz w:val="28"/>
                <w:szCs w:val="28"/>
                <w:lang w:val="ru-RU"/>
              </w:rPr>
              <w:t>Какими должны быть поручни у пандусов</w:t>
            </w:r>
          </w:p>
        </w:tc>
        <w:tc>
          <w:tcPr>
            <w:tcW w:w="1275" w:type="dxa"/>
          </w:tcPr>
          <w:p w:rsidR="00F277EC" w:rsidRPr="00F277EC" w:rsidRDefault="008550F5" w:rsidP="00F12F2B">
            <w:pPr>
              <w:pStyle w:val="TableParagraph"/>
              <w:jc w:val="center"/>
              <w:rPr>
                <w:rFonts w:eastAsiaTheme="majorEastAsia"/>
                <w:sz w:val="28"/>
                <w:szCs w:val="28"/>
                <w:lang w:val="ru-RU"/>
              </w:rPr>
            </w:pPr>
            <w:r>
              <w:rPr>
                <w:rFonts w:eastAsiaTheme="majorEastAsia"/>
                <w:sz w:val="28"/>
                <w:szCs w:val="28"/>
                <w:lang w:val="ru-RU"/>
              </w:rPr>
              <w:t>72-77</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22</w:t>
            </w:r>
          </w:p>
        </w:tc>
        <w:tc>
          <w:tcPr>
            <w:tcW w:w="8543" w:type="dxa"/>
          </w:tcPr>
          <w:p w:rsidR="00F277EC" w:rsidRPr="00F277EC" w:rsidRDefault="006C1553" w:rsidP="00F277EC">
            <w:pPr>
              <w:pStyle w:val="TableParagraph"/>
              <w:rPr>
                <w:rFonts w:eastAsiaTheme="majorEastAsia"/>
                <w:sz w:val="28"/>
                <w:szCs w:val="28"/>
                <w:lang w:val="ru-RU"/>
              </w:rPr>
            </w:pPr>
            <w:r w:rsidRPr="00F7585E">
              <w:rPr>
                <w:rFonts w:eastAsiaTheme="majorEastAsia"/>
                <w:sz w:val="28"/>
                <w:szCs w:val="28"/>
              </w:rPr>
              <w:t>Ненормативные</w:t>
            </w:r>
            <w:r w:rsidR="00EC7590">
              <w:rPr>
                <w:rFonts w:eastAsiaTheme="majorEastAsia"/>
                <w:sz w:val="28"/>
                <w:szCs w:val="28"/>
                <w:lang w:val="ru-RU"/>
              </w:rPr>
              <w:t xml:space="preserve"> </w:t>
            </w:r>
            <w:r w:rsidRPr="00F7585E">
              <w:rPr>
                <w:rFonts w:eastAsiaTheme="majorEastAsia"/>
                <w:sz w:val="28"/>
                <w:szCs w:val="28"/>
              </w:rPr>
              <w:t>пандусы</w:t>
            </w:r>
          </w:p>
        </w:tc>
        <w:tc>
          <w:tcPr>
            <w:tcW w:w="1275" w:type="dxa"/>
          </w:tcPr>
          <w:p w:rsidR="00F277EC" w:rsidRPr="00F277EC" w:rsidRDefault="008550F5" w:rsidP="00F12F2B">
            <w:pPr>
              <w:pStyle w:val="TableParagraph"/>
              <w:jc w:val="center"/>
              <w:rPr>
                <w:rFonts w:eastAsiaTheme="majorEastAsia"/>
                <w:sz w:val="28"/>
                <w:szCs w:val="28"/>
                <w:lang w:val="ru-RU"/>
              </w:rPr>
            </w:pPr>
            <w:r>
              <w:rPr>
                <w:rFonts w:eastAsiaTheme="majorEastAsia"/>
                <w:sz w:val="28"/>
                <w:szCs w:val="28"/>
                <w:lang w:val="ru-RU"/>
              </w:rPr>
              <w:t>78-</w:t>
            </w:r>
            <w:r w:rsidR="0087378C">
              <w:rPr>
                <w:rFonts w:eastAsiaTheme="majorEastAsia"/>
                <w:sz w:val="28"/>
                <w:szCs w:val="28"/>
                <w:lang w:val="ru-RU"/>
              </w:rPr>
              <w:t>81</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23</w:t>
            </w:r>
          </w:p>
        </w:tc>
        <w:tc>
          <w:tcPr>
            <w:tcW w:w="8543" w:type="dxa"/>
          </w:tcPr>
          <w:p w:rsidR="00F277EC" w:rsidRPr="00F277EC" w:rsidRDefault="006C1553" w:rsidP="00F277EC">
            <w:pPr>
              <w:pStyle w:val="TableParagraph"/>
              <w:rPr>
                <w:rFonts w:eastAsiaTheme="majorEastAsia"/>
                <w:sz w:val="28"/>
                <w:szCs w:val="28"/>
                <w:lang w:val="ru-RU"/>
              </w:rPr>
            </w:pPr>
            <w:r w:rsidRPr="006C1553">
              <w:rPr>
                <w:rFonts w:eastAsiaTheme="majorEastAsia"/>
                <w:sz w:val="28"/>
                <w:szCs w:val="28"/>
                <w:lang w:val="ru-RU"/>
              </w:rPr>
              <w:t>Входные двери и требования к ним</w:t>
            </w:r>
          </w:p>
        </w:tc>
        <w:tc>
          <w:tcPr>
            <w:tcW w:w="1275" w:type="dxa"/>
          </w:tcPr>
          <w:p w:rsidR="00F277EC" w:rsidRPr="00F277EC" w:rsidRDefault="0087378C" w:rsidP="00F12F2B">
            <w:pPr>
              <w:pStyle w:val="TableParagraph"/>
              <w:jc w:val="center"/>
              <w:rPr>
                <w:rFonts w:eastAsiaTheme="majorEastAsia"/>
                <w:sz w:val="28"/>
                <w:szCs w:val="28"/>
                <w:lang w:val="ru-RU"/>
              </w:rPr>
            </w:pPr>
            <w:r>
              <w:rPr>
                <w:rFonts w:eastAsiaTheme="majorEastAsia"/>
                <w:sz w:val="28"/>
                <w:szCs w:val="28"/>
                <w:lang w:val="ru-RU"/>
              </w:rPr>
              <w:t>8</w:t>
            </w:r>
            <w:r w:rsidR="006C1553">
              <w:rPr>
                <w:rFonts w:eastAsiaTheme="majorEastAsia"/>
                <w:sz w:val="28"/>
                <w:szCs w:val="28"/>
                <w:lang w:val="ru-RU"/>
              </w:rPr>
              <w:t>2</w:t>
            </w:r>
            <w:r>
              <w:rPr>
                <w:rFonts w:eastAsiaTheme="majorEastAsia"/>
                <w:sz w:val="28"/>
                <w:szCs w:val="28"/>
                <w:lang w:val="ru-RU"/>
              </w:rPr>
              <w:t>-83</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24</w:t>
            </w:r>
          </w:p>
        </w:tc>
        <w:tc>
          <w:tcPr>
            <w:tcW w:w="8543" w:type="dxa"/>
          </w:tcPr>
          <w:p w:rsidR="00F277EC" w:rsidRPr="00F277EC" w:rsidRDefault="006C1553" w:rsidP="00F277EC">
            <w:pPr>
              <w:pStyle w:val="TableParagraph"/>
              <w:rPr>
                <w:rFonts w:eastAsiaTheme="majorEastAsia"/>
                <w:sz w:val="28"/>
                <w:szCs w:val="28"/>
                <w:lang w:val="ru-RU"/>
              </w:rPr>
            </w:pPr>
            <w:r w:rsidRPr="006C1553">
              <w:rPr>
                <w:rFonts w:eastAsiaTheme="majorEastAsia"/>
                <w:sz w:val="28"/>
                <w:szCs w:val="28"/>
                <w:lang w:val="ru-RU"/>
              </w:rPr>
              <w:t>Требования к порогам входных дверей</w:t>
            </w:r>
          </w:p>
        </w:tc>
        <w:tc>
          <w:tcPr>
            <w:tcW w:w="1275" w:type="dxa"/>
          </w:tcPr>
          <w:p w:rsidR="00F277EC" w:rsidRPr="00F277EC" w:rsidRDefault="0087378C" w:rsidP="00F12F2B">
            <w:pPr>
              <w:pStyle w:val="TableParagraph"/>
              <w:jc w:val="center"/>
              <w:rPr>
                <w:rFonts w:eastAsiaTheme="majorEastAsia"/>
                <w:sz w:val="28"/>
                <w:szCs w:val="28"/>
                <w:lang w:val="ru-RU"/>
              </w:rPr>
            </w:pPr>
            <w:r>
              <w:rPr>
                <w:rFonts w:eastAsiaTheme="majorEastAsia"/>
                <w:sz w:val="28"/>
                <w:szCs w:val="28"/>
                <w:lang w:val="ru-RU"/>
              </w:rPr>
              <w:t>84-</w:t>
            </w:r>
            <w:r w:rsidR="00A92450">
              <w:rPr>
                <w:rFonts w:eastAsiaTheme="majorEastAsia"/>
                <w:sz w:val="28"/>
                <w:szCs w:val="28"/>
                <w:lang w:val="ru-RU"/>
              </w:rPr>
              <w:t>85</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25</w:t>
            </w:r>
          </w:p>
        </w:tc>
        <w:tc>
          <w:tcPr>
            <w:tcW w:w="8543" w:type="dxa"/>
          </w:tcPr>
          <w:p w:rsidR="00F277EC" w:rsidRPr="00F277EC" w:rsidRDefault="006C1553" w:rsidP="00F277EC">
            <w:pPr>
              <w:pStyle w:val="TableParagraph"/>
              <w:rPr>
                <w:rFonts w:eastAsiaTheme="majorEastAsia"/>
                <w:sz w:val="28"/>
                <w:szCs w:val="28"/>
                <w:lang w:val="ru-RU"/>
              </w:rPr>
            </w:pPr>
            <w:r w:rsidRPr="006C1553">
              <w:rPr>
                <w:rFonts w:eastAsiaTheme="majorEastAsia"/>
                <w:sz w:val="28"/>
                <w:szCs w:val="28"/>
                <w:lang w:val="ru-RU"/>
              </w:rPr>
              <w:t>Какие габариты должны быть у тамбура</w:t>
            </w:r>
          </w:p>
        </w:tc>
        <w:tc>
          <w:tcPr>
            <w:tcW w:w="1275" w:type="dxa"/>
          </w:tcPr>
          <w:p w:rsidR="00F277EC" w:rsidRPr="00F277EC" w:rsidRDefault="00A92450" w:rsidP="00F12F2B">
            <w:pPr>
              <w:pStyle w:val="TableParagraph"/>
              <w:jc w:val="center"/>
              <w:rPr>
                <w:rFonts w:eastAsiaTheme="majorEastAsia"/>
                <w:sz w:val="28"/>
                <w:szCs w:val="28"/>
                <w:lang w:val="ru-RU"/>
              </w:rPr>
            </w:pPr>
            <w:r>
              <w:rPr>
                <w:rFonts w:eastAsiaTheme="majorEastAsia"/>
                <w:sz w:val="28"/>
                <w:szCs w:val="28"/>
                <w:lang w:val="ru-RU"/>
              </w:rPr>
              <w:t>86-88</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26</w:t>
            </w:r>
          </w:p>
        </w:tc>
        <w:tc>
          <w:tcPr>
            <w:tcW w:w="8543" w:type="dxa"/>
          </w:tcPr>
          <w:p w:rsidR="00F277EC" w:rsidRPr="00F277EC" w:rsidRDefault="006C1553" w:rsidP="00F277EC">
            <w:pPr>
              <w:pStyle w:val="TableParagraph"/>
              <w:rPr>
                <w:rFonts w:eastAsiaTheme="majorEastAsia"/>
                <w:sz w:val="28"/>
                <w:szCs w:val="28"/>
                <w:lang w:val="ru-RU"/>
              </w:rPr>
            </w:pPr>
            <w:r w:rsidRPr="006C1553">
              <w:rPr>
                <w:rFonts w:eastAsiaTheme="majorEastAsia"/>
                <w:sz w:val="28"/>
                <w:szCs w:val="28"/>
                <w:lang w:val="ru-RU"/>
              </w:rPr>
              <w:t>Тамбуры с автоматическими (раздвижными) дверями</w:t>
            </w:r>
          </w:p>
        </w:tc>
        <w:tc>
          <w:tcPr>
            <w:tcW w:w="1275" w:type="dxa"/>
          </w:tcPr>
          <w:p w:rsidR="00F277EC" w:rsidRPr="00F277EC" w:rsidRDefault="00A92450" w:rsidP="00F12F2B">
            <w:pPr>
              <w:pStyle w:val="TableParagraph"/>
              <w:jc w:val="center"/>
              <w:rPr>
                <w:rFonts w:eastAsiaTheme="majorEastAsia"/>
                <w:sz w:val="28"/>
                <w:szCs w:val="28"/>
                <w:lang w:val="ru-RU"/>
              </w:rPr>
            </w:pPr>
            <w:r>
              <w:rPr>
                <w:rFonts w:eastAsiaTheme="majorEastAsia"/>
                <w:sz w:val="28"/>
                <w:szCs w:val="28"/>
                <w:lang w:val="ru-RU"/>
              </w:rPr>
              <w:t>89-91</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27</w:t>
            </w:r>
          </w:p>
        </w:tc>
        <w:tc>
          <w:tcPr>
            <w:tcW w:w="8543" w:type="dxa"/>
          </w:tcPr>
          <w:p w:rsidR="00F277EC" w:rsidRPr="00F277EC" w:rsidRDefault="00592F58" w:rsidP="00F277EC">
            <w:pPr>
              <w:pStyle w:val="TableParagraph"/>
              <w:rPr>
                <w:rFonts w:eastAsiaTheme="majorEastAsia"/>
                <w:sz w:val="28"/>
                <w:szCs w:val="28"/>
                <w:lang w:val="ru-RU"/>
              </w:rPr>
            </w:pPr>
            <w:r w:rsidRPr="00592F58">
              <w:rPr>
                <w:rFonts w:eastAsiaTheme="majorEastAsia"/>
                <w:sz w:val="28"/>
                <w:szCs w:val="28"/>
                <w:lang w:val="ru-RU"/>
              </w:rPr>
              <w:t>Какие требования предъявляются к интерьеру и технологическому оборудованию</w:t>
            </w:r>
          </w:p>
        </w:tc>
        <w:tc>
          <w:tcPr>
            <w:tcW w:w="1275" w:type="dxa"/>
          </w:tcPr>
          <w:p w:rsidR="00F277EC" w:rsidRPr="00F277EC" w:rsidRDefault="00A92450" w:rsidP="00F12F2B">
            <w:pPr>
              <w:pStyle w:val="TableParagraph"/>
              <w:jc w:val="center"/>
              <w:rPr>
                <w:rFonts w:eastAsiaTheme="majorEastAsia"/>
                <w:sz w:val="28"/>
                <w:szCs w:val="28"/>
                <w:lang w:val="ru-RU"/>
              </w:rPr>
            </w:pPr>
            <w:r>
              <w:rPr>
                <w:rFonts w:eastAsiaTheme="majorEastAsia"/>
                <w:sz w:val="28"/>
                <w:szCs w:val="28"/>
                <w:lang w:val="ru-RU"/>
              </w:rPr>
              <w:t>92-93</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28</w:t>
            </w:r>
          </w:p>
        </w:tc>
        <w:tc>
          <w:tcPr>
            <w:tcW w:w="8543" w:type="dxa"/>
          </w:tcPr>
          <w:p w:rsidR="00F277EC" w:rsidRPr="00F277EC" w:rsidRDefault="00592F58" w:rsidP="00F277EC">
            <w:pPr>
              <w:pStyle w:val="TableParagraph"/>
              <w:rPr>
                <w:rFonts w:eastAsiaTheme="majorEastAsia"/>
                <w:sz w:val="28"/>
                <w:szCs w:val="28"/>
                <w:lang w:val="ru-RU"/>
              </w:rPr>
            </w:pPr>
            <w:r w:rsidRPr="00D50287">
              <w:rPr>
                <w:rFonts w:eastAsiaTheme="majorEastAsia"/>
                <w:sz w:val="28"/>
                <w:szCs w:val="28"/>
                <w:lang w:val="ru-RU"/>
              </w:rPr>
              <w:t>Пути движения в зданиях. Коридоры/холлы</w:t>
            </w:r>
          </w:p>
        </w:tc>
        <w:tc>
          <w:tcPr>
            <w:tcW w:w="1275" w:type="dxa"/>
          </w:tcPr>
          <w:p w:rsidR="00F277EC" w:rsidRPr="00F277EC" w:rsidRDefault="00A92450" w:rsidP="00F12F2B">
            <w:pPr>
              <w:pStyle w:val="TableParagraph"/>
              <w:jc w:val="center"/>
              <w:rPr>
                <w:rFonts w:eastAsiaTheme="majorEastAsia"/>
                <w:sz w:val="28"/>
                <w:szCs w:val="28"/>
                <w:lang w:val="ru-RU"/>
              </w:rPr>
            </w:pPr>
            <w:r>
              <w:rPr>
                <w:rFonts w:eastAsiaTheme="majorEastAsia"/>
                <w:sz w:val="28"/>
                <w:szCs w:val="28"/>
                <w:lang w:val="ru-RU"/>
              </w:rPr>
              <w:t>94-102</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29</w:t>
            </w:r>
          </w:p>
        </w:tc>
        <w:tc>
          <w:tcPr>
            <w:tcW w:w="8543" w:type="dxa"/>
          </w:tcPr>
          <w:p w:rsidR="00F277EC" w:rsidRPr="00F277EC" w:rsidRDefault="00592F58" w:rsidP="00F277EC">
            <w:pPr>
              <w:pStyle w:val="TableParagraph"/>
              <w:rPr>
                <w:rFonts w:eastAsiaTheme="majorEastAsia"/>
                <w:sz w:val="28"/>
                <w:szCs w:val="28"/>
                <w:lang w:val="ru-RU"/>
              </w:rPr>
            </w:pPr>
            <w:r w:rsidRPr="00592F58">
              <w:rPr>
                <w:rFonts w:eastAsiaTheme="majorEastAsia"/>
                <w:sz w:val="28"/>
                <w:szCs w:val="28"/>
                <w:lang w:val="ru-RU"/>
              </w:rPr>
              <w:t>Лестницы и пандусы в помещениях</w:t>
            </w:r>
          </w:p>
        </w:tc>
        <w:tc>
          <w:tcPr>
            <w:tcW w:w="1275" w:type="dxa"/>
          </w:tcPr>
          <w:p w:rsidR="00F277EC" w:rsidRPr="00F277EC" w:rsidRDefault="00A92450" w:rsidP="00F12F2B">
            <w:pPr>
              <w:pStyle w:val="TableParagraph"/>
              <w:jc w:val="center"/>
              <w:rPr>
                <w:rFonts w:eastAsiaTheme="majorEastAsia"/>
                <w:sz w:val="28"/>
                <w:szCs w:val="28"/>
                <w:lang w:val="ru-RU"/>
              </w:rPr>
            </w:pPr>
            <w:r>
              <w:rPr>
                <w:rFonts w:eastAsiaTheme="majorEastAsia"/>
                <w:sz w:val="28"/>
                <w:szCs w:val="28"/>
                <w:lang w:val="ru-RU"/>
              </w:rPr>
              <w:t>103-108</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30</w:t>
            </w:r>
          </w:p>
        </w:tc>
        <w:tc>
          <w:tcPr>
            <w:tcW w:w="8543" w:type="dxa"/>
          </w:tcPr>
          <w:p w:rsidR="00F277EC" w:rsidRPr="00F277EC" w:rsidRDefault="00592F58" w:rsidP="00F277EC">
            <w:pPr>
              <w:pStyle w:val="TableParagraph"/>
              <w:rPr>
                <w:rFonts w:eastAsiaTheme="majorEastAsia"/>
                <w:sz w:val="28"/>
                <w:szCs w:val="28"/>
                <w:lang w:val="ru-RU"/>
              </w:rPr>
            </w:pPr>
            <w:r w:rsidRPr="00592F58">
              <w:rPr>
                <w:rFonts w:eastAsiaTheme="majorEastAsia"/>
                <w:sz w:val="28"/>
                <w:szCs w:val="28"/>
                <w:lang w:val="ru-RU"/>
              </w:rPr>
              <w:t>Средства информирования и ориентации ММГ в зданиях (входы/выходы)</w:t>
            </w:r>
          </w:p>
        </w:tc>
        <w:tc>
          <w:tcPr>
            <w:tcW w:w="1275" w:type="dxa"/>
          </w:tcPr>
          <w:p w:rsidR="00F277EC" w:rsidRPr="00F277EC" w:rsidRDefault="00592F58" w:rsidP="00F12F2B">
            <w:pPr>
              <w:pStyle w:val="TableParagraph"/>
              <w:jc w:val="center"/>
              <w:rPr>
                <w:rFonts w:eastAsiaTheme="majorEastAsia"/>
                <w:sz w:val="28"/>
                <w:szCs w:val="28"/>
                <w:lang w:val="ru-RU"/>
              </w:rPr>
            </w:pPr>
            <w:r>
              <w:rPr>
                <w:rFonts w:eastAsiaTheme="majorEastAsia"/>
                <w:sz w:val="28"/>
                <w:szCs w:val="28"/>
                <w:lang w:val="ru-RU"/>
              </w:rPr>
              <w:t>1</w:t>
            </w:r>
            <w:r w:rsidR="00A92450">
              <w:rPr>
                <w:rFonts w:eastAsiaTheme="majorEastAsia"/>
                <w:sz w:val="28"/>
                <w:szCs w:val="28"/>
                <w:lang w:val="ru-RU"/>
              </w:rPr>
              <w:t>09-113</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31</w:t>
            </w:r>
          </w:p>
        </w:tc>
        <w:tc>
          <w:tcPr>
            <w:tcW w:w="8543" w:type="dxa"/>
          </w:tcPr>
          <w:p w:rsidR="00F277EC" w:rsidRPr="00F277EC" w:rsidRDefault="00592F58" w:rsidP="00F277EC">
            <w:pPr>
              <w:pStyle w:val="TableParagraph"/>
              <w:rPr>
                <w:rFonts w:eastAsiaTheme="majorEastAsia"/>
                <w:sz w:val="28"/>
                <w:szCs w:val="28"/>
                <w:lang w:val="ru-RU"/>
              </w:rPr>
            </w:pPr>
            <w:r w:rsidRPr="00F7585E">
              <w:rPr>
                <w:rFonts w:eastAsiaTheme="majorEastAsia"/>
                <w:sz w:val="28"/>
                <w:szCs w:val="28"/>
              </w:rPr>
              <w:t>Какие</w:t>
            </w:r>
            <w:r w:rsidR="00EC7590">
              <w:rPr>
                <w:rFonts w:eastAsiaTheme="majorEastAsia"/>
                <w:sz w:val="28"/>
                <w:szCs w:val="28"/>
                <w:lang w:val="ru-RU"/>
              </w:rPr>
              <w:t xml:space="preserve"> </w:t>
            </w:r>
            <w:r w:rsidRPr="00F7585E">
              <w:rPr>
                <w:rFonts w:eastAsiaTheme="majorEastAsia"/>
                <w:sz w:val="28"/>
                <w:szCs w:val="28"/>
              </w:rPr>
              <w:t>бывают</w:t>
            </w:r>
            <w:r w:rsidR="00EC7590">
              <w:rPr>
                <w:rFonts w:eastAsiaTheme="majorEastAsia"/>
                <w:sz w:val="28"/>
                <w:szCs w:val="28"/>
                <w:lang w:val="ru-RU"/>
              </w:rPr>
              <w:t xml:space="preserve"> </w:t>
            </w:r>
            <w:r w:rsidRPr="00F7585E">
              <w:rPr>
                <w:rFonts w:eastAsiaTheme="majorEastAsia"/>
                <w:sz w:val="28"/>
                <w:szCs w:val="28"/>
              </w:rPr>
              <w:t>электрические</w:t>
            </w:r>
            <w:r w:rsidR="00EC7590">
              <w:rPr>
                <w:rFonts w:eastAsiaTheme="majorEastAsia"/>
                <w:sz w:val="28"/>
                <w:szCs w:val="28"/>
                <w:lang w:val="ru-RU"/>
              </w:rPr>
              <w:t xml:space="preserve"> </w:t>
            </w:r>
            <w:r w:rsidRPr="00F7585E">
              <w:rPr>
                <w:rFonts w:eastAsiaTheme="majorEastAsia"/>
                <w:sz w:val="28"/>
                <w:szCs w:val="28"/>
              </w:rPr>
              <w:t>подъемники</w:t>
            </w:r>
          </w:p>
        </w:tc>
        <w:tc>
          <w:tcPr>
            <w:tcW w:w="1275" w:type="dxa"/>
          </w:tcPr>
          <w:p w:rsidR="00F277EC" w:rsidRPr="00F277EC" w:rsidRDefault="00592F58" w:rsidP="00F12F2B">
            <w:pPr>
              <w:pStyle w:val="TableParagraph"/>
              <w:jc w:val="center"/>
              <w:rPr>
                <w:rFonts w:eastAsiaTheme="majorEastAsia"/>
                <w:sz w:val="28"/>
                <w:szCs w:val="28"/>
                <w:lang w:val="ru-RU"/>
              </w:rPr>
            </w:pPr>
            <w:r>
              <w:rPr>
                <w:rFonts w:eastAsiaTheme="majorEastAsia"/>
                <w:sz w:val="28"/>
                <w:szCs w:val="28"/>
                <w:lang w:val="ru-RU"/>
              </w:rPr>
              <w:t>1</w:t>
            </w:r>
            <w:r w:rsidR="00A92450">
              <w:rPr>
                <w:rFonts w:eastAsiaTheme="majorEastAsia"/>
                <w:sz w:val="28"/>
                <w:szCs w:val="28"/>
                <w:lang w:val="ru-RU"/>
              </w:rPr>
              <w:t>14-120</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32</w:t>
            </w:r>
          </w:p>
        </w:tc>
        <w:tc>
          <w:tcPr>
            <w:tcW w:w="8543" w:type="dxa"/>
          </w:tcPr>
          <w:p w:rsidR="00F277EC" w:rsidRPr="00F277EC" w:rsidRDefault="00592F58" w:rsidP="00F277EC">
            <w:pPr>
              <w:pStyle w:val="TableParagraph"/>
              <w:rPr>
                <w:rFonts w:eastAsiaTheme="majorEastAsia"/>
                <w:sz w:val="28"/>
                <w:szCs w:val="28"/>
                <w:lang w:val="ru-RU"/>
              </w:rPr>
            </w:pPr>
            <w:r w:rsidRPr="00592F58">
              <w:rPr>
                <w:rFonts w:eastAsiaTheme="majorEastAsia"/>
                <w:sz w:val="28"/>
                <w:szCs w:val="28"/>
                <w:lang w:val="ru-RU"/>
              </w:rPr>
              <w:t>Лифт доступный для инвалида, какой он</w:t>
            </w:r>
          </w:p>
        </w:tc>
        <w:tc>
          <w:tcPr>
            <w:tcW w:w="1275" w:type="dxa"/>
          </w:tcPr>
          <w:p w:rsidR="00F277EC" w:rsidRPr="00F277EC" w:rsidRDefault="00592F58" w:rsidP="00F12F2B">
            <w:pPr>
              <w:pStyle w:val="TableParagraph"/>
              <w:jc w:val="center"/>
              <w:rPr>
                <w:rFonts w:eastAsiaTheme="majorEastAsia"/>
                <w:sz w:val="28"/>
                <w:szCs w:val="28"/>
                <w:lang w:val="ru-RU"/>
              </w:rPr>
            </w:pPr>
            <w:r>
              <w:rPr>
                <w:rFonts w:eastAsiaTheme="majorEastAsia"/>
                <w:sz w:val="28"/>
                <w:szCs w:val="28"/>
                <w:lang w:val="ru-RU"/>
              </w:rPr>
              <w:t>1</w:t>
            </w:r>
            <w:r w:rsidR="00A92450">
              <w:rPr>
                <w:rFonts w:eastAsiaTheme="majorEastAsia"/>
                <w:sz w:val="28"/>
                <w:szCs w:val="28"/>
                <w:lang w:val="ru-RU"/>
              </w:rPr>
              <w:t>21-</w:t>
            </w:r>
            <w:r w:rsidR="00C06CB5">
              <w:rPr>
                <w:rFonts w:eastAsiaTheme="majorEastAsia"/>
                <w:sz w:val="28"/>
                <w:szCs w:val="28"/>
                <w:lang w:val="ru-RU"/>
              </w:rPr>
              <w:t>122</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33</w:t>
            </w:r>
          </w:p>
        </w:tc>
        <w:tc>
          <w:tcPr>
            <w:tcW w:w="8543" w:type="dxa"/>
          </w:tcPr>
          <w:p w:rsidR="00F277EC" w:rsidRPr="00F277EC" w:rsidRDefault="00592F58" w:rsidP="00F277EC">
            <w:pPr>
              <w:pStyle w:val="TableParagraph"/>
              <w:rPr>
                <w:rFonts w:eastAsiaTheme="majorEastAsia"/>
                <w:sz w:val="28"/>
                <w:szCs w:val="28"/>
                <w:lang w:val="ru-RU"/>
              </w:rPr>
            </w:pPr>
            <w:r w:rsidRPr="00592F58">
              <w:rPr>
                <w:rFonts w:eastAsiaTheme="majorEastAsia"/>
                <w:sz w:val="28"/>
                <w:szCs w:val="28"/>
                <w:lang w:val="ru-RU"/>
              </w:rPr>
              <w:t>Пути эвакуации маломобильных групп населения</w:t>
            </w:r>
          </w:p>
        </w:tc>
        <w:tc>
          <w:tcPr>
            <w:tcW w:w="1275" w:type="dxa"/>
          </w:tcPr>
          <w:p w:rsidR="00F277EC" w:rsidRPr="00F277EC" w:rsidRDefault="00C06CB5" w:rsidP="00F12F2B">
            <w:pPr>
              <w:pStyle w:val="TableParagraph"/>
              <w:jc w:val="center"/>
              <w:rPr>
                <w:rFonts w:eastAsiaTheme="majorEastAsia"/>
                <w:sz w:val="28"/>
                <w:szCs w:val="28"/>
                <w:lang w:val="ru-RU"/>
              </w:rPr>
            </w:pPr>
            <w:r>
              <w:rPr>
                <w:rFonts w:eastAsiaTheme="majorEastAsia"/>
                <w:sz w:val="28"/>
                <w:szCs w:val="28"/>
                <w:lang w:val="ru-RU"/>
              </w:rPr>
              <w:t>123-128</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34</w:t>
            </w:r>
          </w:p>
        </w:tc>
        <w:tc>
          <w:tcPr>
            <w:tcW w:w="8543" w:type="dxa"/>
          </w:tcPr>
          <w:p w:rsidR="00F277EC" w:rsidRPr="00F277EC" w:rsidRDefault="00592F58" w:rsidP="00F277EC">
            <w:pPr>
              <w:pStyle w:val="TableParagraph"/>
              <w:rPr>
                <w:rFonts w:eastAsiaTheme="majorEastAsia"/>
                <w:sz w:val="28"/>
                <w:szCs w:val="28"/>
                <w:lang w:val="ru-RU"/>
              </w:rPr>
            </w:pPr>
            <w:r w:rsidRPr="00F7585E">
              <w:rPr>
                <w:rFonts w:eastAsiaTheme="majorEastAsia"/>
                <w:sz w:val="28"/>
                <w:szCs w:val="28"/>
              </w:rPr>
              <w:t>Санитарно – бытовые</w:t>
            </w:r>
            <w:r w:rsidR="00EC7590">
              <w:rPr>
                <w:rFonts w:eastAsiaTheme="majorEastAsia"/>
                <w:sz w:val="28"/>
                <w:szCs w:val="28"/>
                <w:lang w:val="ru-RU"/>
              </w:rPr>
              <w:t xml:space="preserve"> </w:t>
            </w:r>
            <w:r w:rsidRPr="00F7585E">
              <w:rPr>
                <w:rFonts w:eastAsiaTheme="majorEastAsia"/>
                <w:sz w:val="28"/>
                <w:szCs w:val="28"/>
              </w:rPr>
              <w:t>услуги</w:t>
            </w:r>
          </w:p>
        </w:tc>
        <w:tc>
          <w:tcPr>
            <w:tcW w:w="1275" w:type="dxa"/>
          </w:tcPr>
          <w:p w:rsidR="00F277EC" w:rsidRPr="00F277EC" w:rsidRDefault="00C06CB5" w:rsidP="00F12F2B">
            <w:pPr>
              <w:pStyle w:val="TableParagraph"/>
              <w:jc w:val="center"/>
              <w:rPr>
                <w:rFonts w:eastAsiaTheme="majorEastAsia"/>
                <w:sz w:val="28"/>
                <w:szCs w:val="28"/>
                <w:lang w:val="ru-RU"/>
              </w:rPr>
            </w:pPr>
            <w:r>
              <w:rPr>
                <w:rFonts w:eastAsiaTheme="majorEastAsia"/>
                <w:sz w:val="28"/>
                <w:szCs w:val="28"/>
                <w:lang w:val="ru-RU"/>
              </w:rPr>
              <w:t>129-137</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35</w:t>
            </w:r>
          </w:p>
        </w:tc>
        <w:tc>
          <w:tcPr>
            <w:tcW w:w="8543" w:type="dxa"/>
          </w:tcPr>
          <w:p w:rsidR="00F277EC" w:rsidRPr="00F277EC" w:rsidRDefault="00592F58" w:rsidP="00F277EC">
            <w:pPr>
              <w:pStyle w:val="TableParagraph"/>
              <w:rPr>
                <w:rFonts w:eastAsiaTheme="majorEastAsia"/>
                <w:sz w:val="28"/>
                <w:szCs w:val="28"/>
                <w:lang w:val="ru-RU"/>
              </w:rPr>
            </w:pPr>
            <w:r w:rsidRPr="00F7585E">
              <w:rPr>
                <w:rFonts w:eastAsiaTheme="majorEastAsia"/>
                <w:sz w:val="28"/>
                <w:szCs w:val="28"/>
              </w:rPr>
              <w:t>Зона</w:t>
            </w:r>
            <w:r w:rsidR="00EC7590">
              <w:rPr>
                <w:rFonts w:eastAsiaTheme="majorEastAsia"/>
                <w:sz w:val="28"/>
                <w:szCs w:val="28"/>
                <w:lang w:val="ru-RU"/>
              </w:rPr>
              <w:t xml:space="preserve"> </w:t>
            </w:r>
            <w:r w:rsidRPr="00F7585E">
              <w:rPr>
                <w:rFonts w:eastAsiaTheme="majorEastAsia"/>
                <w:sz w:val="28"/>
                <w:szCs w:val="28"/>
              </w:rPr>
              <w:t>предоставления</w:t>
            </w:r>
            <w:r w:rsidR="00EC7590">
              <w:rPr>
                <w:rFonts w:eastAsiaTheme="majorEastAsia"/>
                <w:sz w:val="28"/>
                <w:szCs w:val="28"/>
                <w:lang w:val="ru-RU"/>
              </w:rPr>
              <w:t xml:space="preserve"> </w:t>
            </w:r>
            <w:r w:rsidRPr="00F7585E">
              <w:rPr>
                <w:rFonts w:eastAsiaTheme="majorEastAsia"/>
                <w:sz w:val="28"/>
                <w:szCs w:val="28"/>
              </w:rPr>
              <w:t>услуг</w:t>
            </w:r>
          </w:p>
        </w:tc>
        <w:tc>
          <w:tcPr>
            <w:tcW w:w="1275" w:type="dxa"/>
          </w:tcPr>
          <w:p w:rsidR="00F277EC" w:rsidRPr="00F277EC" w:rsidRDefault="00C06CB5" w:rsidP="00F12F2B">
            <w:pPr>
              <w:pStyle w:val="TableParagraph"/>
              <w:jc w:val="center"/>
              <w:rPr>
                <w:rFonts w:eastAsiaTheme="majorEastAsia"/>
                <w:sz w:val="28"/>
                <w:szCs w:val="28"/>
                <w:lang w:val="ru-RU"/>
              </w:rPr>
            </w:pPr>
            <w:r>
              <w:rPr>
                <w:rFonts w:eastAsiaTheme="majorEastAsia"/>
                <w:sz w:val="28"/>
                <w:szCs w:val="28"/>
                <w:lang w:val="ru-RU"/>
              </w:rPr>
              <w:t>138-157</w:t>
            </w:r>
          </w:p>
        </w:tc>
      </w:tr>
      <w:tr w:rsidR="00F277EC" w:rsidTr="007016C4">
        <w:tc>
          <w:tcPr>
            <w:tcW w:w="496" w:type="dxa"/>
          </w:tcPr>
          <w:p w:rsidR="00F277EC" w:rsidRPr="00F277EC" w:rsidRDefault="00F277EC" w:rsidP="00F277EC">
            <w:pPr>
              <w:pStyle w:val="TableParagraph"/>
              <w:rPr>
                <w:rFonts w:eastAsiaTheme="majorEastAsia"/>
                <w:sz w:val="28"/>
                <w:szCs w:val="28"/>
                <w:lang w:val="ru-RU"/>
              </w:rPr>
            </w:pPr>
            <w:r>
              <w:rPr>
                <w:rFonts w:eastAsiaTheme="majorEastAsia"/>
                <w:sz w:val="28"/>
                <w:szCs w:val="28"/>
                <w:lang w:val="ru-RU"/>
              </w:rPr>
              <w:t>36</w:t>
            </w:r>
          </w:p>
        </w:tc>
        <w:tc>
          <w:tcPr>
            <w:tcW w:w="8543" w:type="dxa"/>
          </w:tcPr>
          <w:p w:rsidR="00F277EC" w:rsidRPr="00F277EC" w:rsidRDefault="00592F58" w:rsidP="00F277EC">
            <w:pPr>
              <w:pStyle w:val="TableParagraph"/>
              <w:rPr>
                <w:rFonts w:eastAsiaTheme="majorEastAsia"/>
                <w:sz w:val="28"/>
                <w:szCs w:val="28"/>
                <w:lang w:val="ru-RU"/>
              </w:rPr>
            </w:pPr>
            <w:r w:rsidRPr="00592F58">
              <w:rPr>
                <w:rFonts w:eastAsiaTheme="majorEastAsia"/>
                <w:sz w:val="28"/>
                <w:szCs w:val="28"/>
                <w:lang w:val="ru-RU"/>
              </w:rPr>
              <w:t>Рабочие места (рабочая зона для инвалидов)</w:t>
            </w:r>
          </w:p>
        </w:tc>
        <w:tc>
          <w:tcPr>
            <w:tcW w:w="1275" w:type="dxa"/>
          </w:tcPr>
          <w:p w:rsidR="00F277EC" w:rsidRPr="00F277EC" w:rsidRDefault="00592F58" w:rsidP="00F12F2B">
            <w:pPr>
              <w:pStyle w:val="TableParagraph"/>
              <w:jc w:val="center"/>
              <w:rPr>
                <w:rFonts w:eastAsiaTheme="majorEastAsia"/>
                <w:sz w:val="28"/>
                <w:szCs w:val="28"/>
                <w:lang w:val="ru-RU"/>
              </w:rPr>
            </w:pPr>
            <w:r>
              <w:rPr>
                <w:rFonts w:eastAsiaTheme="majorEastAsia"/>
                <w:sz w:val="28"/>
                <w:szCs w:val="28"/>
                <w:lang w:val="ru-RU"/>
              </w:rPr>
              <w:t>1</w:t>
            </w:r>
            <w:r w:rsidR="00C06CB5">
              <w:rPr>
                <w:rFonts w:eastAsiaTheme="majorEastAsia"/>
                <w:sz w:val="28"/>
                <w:szCs w:val="28"/>
                <w:lang w:val="ru-RU"/>
              </w:rPr>
              <w:t>58-</w:t>
            </w:r>
            <w:r w:rsidR="00EE034E">
              <w:rPr>
                <w:rFonts w:eastAsiaTheme="majorEastAsia"/>
                <w:sz w:val="28"/>
                <w:szCs w:val="28"/>
                <w:lang w:val="ru-RU"/>
              </w:rPr>
              <w:t>161</w:t>
            </w:r>
          </w:p>
        </w:tc>
      </w:tr>
      <w:tr w:rsidR="00592F58" w:rsidTr="007016C4">
        <w:tc>
          <w:tcPr>
            <w:tcW w:w="496" w:type="dxa"/>
          </w:tcPr>
          <w:p w:rsidR="00592F58" w:rsidRDefault="00592F58" w:rsidP="00F277EC">
            <w:pPr>
              <w:pStyle w:val="TableParagraph"/>
              <w:rPr>
                <w:rFonts w:eastAsiaTheme="majorEastAsia"/>
                <w:sz w:val="28"/>
                <w:szCs w:val="28"/>
                <w:lang w:val="ru-RU"/>
              </w:rPr>
            </w:pPr>
            <w:r>
              <w:rPr>
                <w:rFonts w:eastAsiaTheme="majorEastAsia"/>
                <w:sz w:val="28"/>
                <w:szCs w:val="28"/>
                <w:lang w:val="ru-RU"/>
              </w:rPr>
              <w:t>37</w:t>
            </w:r>
          </w:p>
        </w:tc>
        <w:tc>
          <w:tcPr>
            <w:tcW w:w="8543" w:type="dxa"/>
          </w:tcPr>
          <w:p w:rsidR="00592F58" w:rsidRPr="00A84181" w:rsidRDefault="00A84181" w:rsidP="00F277EC">
            <w:pPr>
              <w:pStyle w:val="TableParagraph"/>
              <w:rPr>
                <w:rFonts w:eastAsiaTheme="majorEastAsia"/>
                <w:sz w:val="28"/>
                <w:szCs w:val="28"/>
                <w:lang w:val="ru-RU"/>
              </w:rPr>
            </w:pPr>
            <w:r>
              <w:rPr>
                <w:rFonts w:eastAsiaTheme="majorEastAsia"/>
                <w:sz w:val="28"/>
                <w:szCs w:val="28"/>
                <w:lang w:val="ru-RU"/>
              </w:rPr>
              <w:t>Социум бумеранг отношений - присоединяйтесь</w:t>
            </w:r>
          </w:p>
        </w:tc>
        <w:tc>
          <w:tcPr>
            <w:tcW w:w="1275" w:type="dxa"/>
          </w:tcPr>
          <w:p w:rsidR="00592F58" w:rsidRDefault="00EE034E" w:rsidP="00F12F2B">
            <w:pPr>
              <w:pStyle w:val="TableParagraph"/>
              <w:jc w:val="center"/>
              <w:rPr>
                <w:rFonts w:eastAsiaTheme="majorEastAsia"/>
                <w:sz w:val="28"/>
                <w:szCs w:val="28"/>
                <w:lang w:val="ru-RU"/>
              </w:rPr>
            </w:pPr>
            <w:r>
              <w:rPr>
                <w:rFonts w:eastAsiaTheme="majorEastAsia"/>
                <w:sz w:val="28"/>
                <w:szCs w:val="28"/>
                <w:lang w:val="ru-RU"/>
              </w:rPr>
              <w:t>162</w:t>
            </w:r>
          </w:p>
        </w:tc>
      </w:tr>
    </w:tbl>
    <w:p w:rsidR="00F55E31" w:rsidRDefault="00F55E31" w:rsidP="00FF23F5">
      <w:pPr>
        <w:rPr>
          <w:rFonts w:asciiTheme="majorHAnsi" w:eastAsiaTheme="majorEastAsia" w:hAnsiTheme="majorHAnsi" w:cstheme="majorBidi"/>
          <w:b/>
          <w:bCs/>
          <w:color w:val="4F81BD" w:themeColor="accent1"/>
          <w:sz w:val="26"/>
          <w:szCs w:val="26"/>
        </w:rPr>
      </w:pPr>
    </w:p>
    <w:p w:rsidR="00FF23F5" w:rsidRPr="00FB5415" w:rsidRDefault="00FF23F5" w:rsidP="002209CC">
      <w:pPr>
        <w:rPr>
          <w:rFonts w:asciiTheme="majorHAnsi" w:eastAsiaTheme="majorEastAsia" w:hAnsiTheme="majorHAnsi" w:cstheme="majorBidi"/>
          <w:b/>
          <w:bCs/>
          <w:color w:val="4F81BD" w:themeColor="accent1"/>
          <w:sz w:val="26"/>
          <w:szCs w:val="26"/>
        </w:rPr>
      </w:pPr>
    </w:p>
    <w:p w:rsidR="002A6E08" w:rsidRPr="002A6E08" w:rsidRDefault="00994E9C" w:rsidP="00592F58">
      <w:pPr>
        <w:pStyle w:val="1"/>
        <w:jc w:val="center"/>
        <w:rPr>
          <w:color w:val="C00000"/>
          <w:sz w:val="36"/>
          <w:szCs w:val="36"/>
        </w:rPr>
      </w:pPr>
      <w:r>
        <w:rPr>
          <w:color w:val="C00000"/>
          <w:sz w:val="36"/>
          <w:szCs w:val="36"/>
          <w:highlight w:val="yellow"/>
        </w:rPr>
        <w:lastRenderedPageBreak/>
        <w:t xml:space="preserve">2. </w:t>
      </w:r>
      <w:r w:rsidR="002A6E08" w:rsidRPr="002A6E08">
        <w:rPr>
          <w:color w:val="C00000"/>
          <w:sz w:val="36"/>
          <w:szCs w:val="36"/>
          <w:highlight w:val="yellow"/>
        </w:rPr>
        <w:t>Введение</w:t>
      </w: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Вопросы государственной социальной политики в отношении людей с инвалидностью в последние годы становятся все более актуальными для Российской Федерации. В 2012 году Россия ратифицировала международную Конвенцию о правах инвалидов. А в 2014 году был принят ФЗ № 419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p w:rsid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Именно сейчас, в связи с процессом имплементации положений Конвенции ООН о правах инвалидов, происходит становление нового стратегического пути социального развития России.</w:t>
      </w:r>
    </w:p>
    <w:p w:rsidR="00592F58" w:rsidRPr="002A6E08" w:rsidRDefault="00592F58" w:rsidP="00592F58">
      <w:pPr>
        <w:pStyle w:val="af3"/>
        <w:ind w:firstLine="708"/>
        <w:jc w:val="both"/>
        <w:rPr>
          <w:rFonts w:ascii="Times New Roman" w:hAnsi="Times New Roman" w:cs="Times New Roman"/>
          <w:sz w:val="28"/>
          <w:szCs w:val="28"/>
        </w:rPr>
      </w:pP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Одним из процессов практической реализации положений Конвенции является создание в России так называемых условий для беспрепятственного доступа к приоритетным объектам и услугам в приоритетных сферах жизнедеятельности инвалидов и других маломобильных групп населения, что является одной из целей Государственной программы РФ "Доступная среда" на 2011 - 2015 годы, продленной распоряжением Правительства от 27 октября 2014 г. N 2136-р до 2020 года.</w:t>
      </w: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В настоящее время в Российской Федерации сложились довольно сложные условия реализации указанной программы, что вызвано, на наш взгляд, следующими причинами:</w:t>
      </w: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 наличие нормативных барьеров, препятствующих созданию доступной среды;</w:t>
      </w: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 отсутствие должной включенности коммерческих организаций малого и среднего сегментов бизнеса, предоставляющих услуги населению, в участие в практической реализации положений программ субъектов;</w:t>
      </w:r>
    </w:p>
    <w:p w:rsid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 нехватка средств в бюджетах субъектов Российской Федерации, необходимых для финансирования расходного обязательства при получении субсидии в целях реализации программ субъектов Российской Федерации, разработанных на основе утвержденной Приказом Минтруда России от 6 декабря 2012 г. N 575 примерной программы субъекта Российской Федерации по обеспечению доступности приоритетных объектов и услуг в приоритетных сферах жизнедеятельности инвалидов и других маломобильных групп населения и предусматривающих выполнение субъектами Российской Федерации основных целевых показателей и индикаторов.</w:t>
      </w:r>
    </w:p>
    <w:p w:rsidR="00592F58" w:rsidRPr="002A6E08" w:rsidRDefault="00592F58" w:rsidP="00592F58">
      <w:pPr>
        <w:pStyle w:val="af3"/>
        <w:ind w:firstLine="708"/>
        <w:jc w:val="both"/>
        <w:rPr>
          <w:rFonts w:ascii="Times New Roman" w:hAnsi="Times New Roman" w:cs="Times New Roman"/>
          <w:sz w:val="28"/>
          <w:szCs w:val="28"/>
        </w:rPr>
      </w:pP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В российском законодательстве правовые нормы, определяющие основы правового регулирования обеспечения доступности, содержатся в ст. ст.15 Федерального закона от 24 ноября 1995 г. N 181-ФЗ "О социальной защите инвалидов в Российской Федерации" (далее - Закон N 181-ФЗ). Данные нормы предусматривают обеспечение доступности инвалидов к объектам социальной инфраструктуры, транспорту, средствам связи и коммуникации,</w:t>
      </w: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 xml:space="preserve">Наличие доступной среды является основным и системообразующим условием для реализации основных прав лиц с ограниченными возможностями здоровья. Однако положения действующего российского законодательства в области создания доступной среды для инвалидов носят декларативный характер и не </w:t>
      </w:r>
      <w:r w:rsidR="00592F58" w:rsidRPr="002A6E08">
        <w:rPr>
          <w:rFonts w:ascii="Times New Roman" w:hAnsi="Times New Roman" w:cs="Times New Roman"/>
          <w:sz w:val="28"/>
          <w:szCs w:val="28"/>
        </w:rPr>
        <w:t>предусматривают</w:t>
      </w:r>
      <w:r w:rsidRPr="002A6E08">
        <w:rPr>
          <w:rFonts w:ascii="Times New Roman" w:hAnsi="Times New Roman" w:cs="Times New Roman"/>
          <w:sz w:val="28"/>
          <w:szCs w:val="28"/>
        </w:rPr>
        <w:t xml:space="preserve"> механизма реализации мер по адаптации объектов социальной инфраструктуры,</w:t>
      </w: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lastRenderedPageBreak/>
        <w:t>Именно отсутствие четкого механизма реализации указанных положений Закона N 181-ФЗ позволяет должностным лицам уклоняться от выполнения мероприятий по ее созданию.</w:t>
      </w: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Между тем, Конвенцией ООН "О правах инвалидов" определены два принципиальных подхода к созданию доступной среды жизнедеятельности.</w:t>
      </w:r>
    </w:p>
    <w:p w:rsidR="002A6E08" w:rsidRPr="002A6E08" w:rsidRDefault="002A6E08" w:rsidP="00592F58">
      <w:pPr>
        <w:pStyle w:val="af3"/>
        <w:jc w:val="both"/>
        <w:rPr>
          <w:rFonts w:ascii="Times New Roman" w:hAnsi="Times New Roman" w:cs="Times New Roman"/>
          <w:sz w:val="28"/>
          <w:szCs w:val="28"/>
        </w:rPr>
      </w:pP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Первый определен как принцип "универсального дизайна", который предусматривает "дизайн предметов, обстановок, программ и услуг, призванный сделать их в максимально возможной степени пригодными к использованию для всех людей". Пользуясь российской терминологией, именно в этом случае можно говорить о создании безбарьерной среды, когда необходимо обеспечить беспрепятственный доступ к объектам и услугам всем гражданам независимо от имеющихся ограничений жизнедеятельности.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не исключает использование ассистивных устройств для конкретных групп инвалидов, где это необходимо". То есть "универсальность" и "безбарьерность" могут быть обеспечены и путем применения вспомогательных устройств и технологий (и помощников).</w:t>
      </w:r>
    </w:p>
    <w:p w:rsidR="002A6E08" w:rsidRPr="002A6E08" w:rsidRDefault="002A6E08" w:rsidP="00592F58">
      <w:pPr>
        <w:pStyle w:val="af3"/>
        <w:jc w:val="both"/>
        <w:rPr>
          <w:rFonts w:ascii="Times New Roman" w:hAnsi="Times New Roman" w:cs="Times New Roman"/>
          <w:sz w:val="28"/>
          <w:szCs w:val="28"/>
        </w:rPr>
      </w:pP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Второй принцип трактуется Конвенцией ООН "О правах инвалидов" как "разумное приспособление", или "внесение,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 для общества в целях обеспечения реализации инвалидами наравне с другими всех прав человека и основных свобод. В российской версии аналогом этого подхода представляется понятие "адаптивная" или "адаптированная" среда жизнедеятельности, когда речь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 Именно этот подход наиболее приемлем в решении проблем обеспечения доступа к действующим, введенным в действие ранее утверждения соответствующих нормативов объектам и услугам.</w:t>
      </w:r>
    </w:p>
    <w:p w:rsid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Исполнительные органы государственной власти, органы местного самоуправления и организации независимо от организационно-правовых форм создают условия для беспрепятственного доступа инвалидов и других МГН к объектам социальной и инженерной инфраструктур и для беспрепятственного пользования транспортом общего пользования, средствами связи и информации.</w:t>
      </w:r>
    </w:p>
    <w:p w:rsidR="00592F58" w:rsidRPr="002A6E08" w:rsidRDefault="00592F58" w:rsidP="00592F58">
      <w:pPr>
        <w:pStyle w:val="af3"/>
        <w:ind w:firstLine="708"/>
        <w:jc w:val="both"/>
        <w:rPr>
          <w:rFonts w:ascii="Times New Roman" w:hAnsi="Times New Roman" w:cs="Times New Roman"/>
          <w:sz w:val="28"/>
          <w:szCs w:val="28"/>
        </w:rPr>
      </w:pP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При этом порядок реализации требований доступности для инвалидов и других МГН к объектам социальной инфраструктуры имеет принципиально различные организационные решения:</w:t>
      </w: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1. В отношении новых объектов, вводимых в результате строительства (в том числе реконструкции, капитального ремонта);</w:t>
      </w: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2. В отношении существующих и не предполагаемых к реконструкции объектов.</w:t>
      </w:r>
    </w:p>
    <w:p w:rsidR="002A6E08" w:rsidRPr="002A6E08" w:rsidRDefault="002A6E08" w:rsidP="00592F58">
      <w:pPr>
        <w:pStyle w:val="af3"/>
        <w:jc w:val="both"/>
        <w:rPr>
          <w:rFonts w:ascii="Times New Roman" w:hAnsi="Times New Roman" w:cs="Times New Roman"/>
          <w:sz w:val="28"/>
          <w:szCs w:val="28"/>
        </w:rPr>
      </w:pP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lastRenderedPageBreak/>
        <w:t>В первом случае действует четко регламентированный порядок разработки, согласования, утверждения и реализации проектной документации для строительства объектов социальной инфраструктуры на территории Российской Федерации. Этот порядок определен Градостроительным кодексом Российской Федерации и системой документов в строительстве. Согласно статье 48 Градостроительного кодекса Российской Федерации в состав проектной документации объектов капитального строительства включается в том числе раздел Перечень мероприятий по обеспечению доступа инвалидов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 (подпункт 10 пункта 12). Проектная документация на строительство (реконструкцию) объектов социальной инфраструктуры содержит специальный раздел проекта с пояснительной запиской "Основные решения по обеспечению условий жизнедеятельности инвалидов". В этом случае должен быть обеспечен принцип "универсального дизайна".</w:t>
      </w:r>
    </w:p>
    <w:p w:rsidR="002A6E08" w:rsidRPr="002A6E08" w:rsidRDefault="002A6E08" w:rsidP="00592F58">
      <w:pPr>
        <w:pStyle w:val="af3"/>
        <w:jc w:val="both"/>
        <w:rPr>
          <w:rFonts w:ascii="Times New Roman" w:hAnsi="Times New Roman" w:cs="Times New Roman"/>
          <w:sz w:val="28"/>
          <w:szCs w:val="28"/>
        </w:rPr>
      </w:pPr>
    </w:p>
    <w:p w:rsidR="002A6E08" w:rsidRPr="002A6E08" w:rsidRDefault="002A6E08" w:rsidP="00592F58">
      <w:pPr>
        <w:pStyle w:val="af3"/>
        <w:ind w:firstLine="708"/>
        <w:jc w:val="both"/>
        <w:rPr>
          <w:rFonts w:ascii="Times New Roman" w:hAnsi="Times New Roman" w:cs="Times New Roman"/>
          <w:sz w:val="28"/>
          <w:szCs w:val="28"/>
        </w:rPr>
      </w:pPr>
      <w:r w:rsidRPr="002A6E08">
        <w:rPr>
          <w:rFonts w:ascii="Times New Roman" w:hAnsi="Times New Roman" w:cs="Times New Roman"/>
          <w:sz w:val="28"/>
          <w:szCs w:val="28"/>
        </w:rPr>
        <w:t>Второй путь определяет последовательность работ по созданию для инвалидов условий доступности к существующим и не предполагаемым к реконструкции объектам социальной инфраструктуры. В данном случае чаще всего применяется принцип "разумного приспособления" - адаптации объектов для обеспечения доступности инвалидам и другим МГН.</w:t>
      </w:r>
    </w:p>
    <w:p w:rsidR="002A6E08" w:rsidRPr="002A6E08" w:rsidRDefault="002A6E08" w:rsidP="00592F58">
      <w:pPr>
        <w:pStyle w:val="af3"/>
        <w:jc w:val="both"/>
        <w:rPr>
          <w:rFonts w:ascii="Times New Roman" w:hAnsi="Times New Roman" w:cs="Times New Roman"/>
          <w:sz w:val="28"/>
          <w:szCs w:val="28"/>
        </w:rPr>
      </w:pPr>
    </w:p>
    <w:p w:rsidR="002A6E08" w:rsidRPr="008E4558" w:rsidRDefault="002A6E08" w:rsidP="00592F58">
      <w:pPr>
        <w:pStyle w:val="af3"/>
        <w:ind w:firstLine="708"/>
        <w:jc w:val="both"/>
        <w:rPr>
          <w:rFonts w:ascii="Times New Roman" w:hAnsi="Times New Roman" w:cs="Times New Roman"/>
          <w:b/>
          <w:color w:val="1F497D" w:themeColor="text2"/>
          <w:sz w:val="36"/>
          <w:szCs w:val="36"/>
        </w:rPr>
      </w:pPr>
      <w:r w:rsidRPr="008E4558">
        <w:rPr>
          <w:rFonts w:ascii="Times New Roman" w:hAnsi="Times New Roman" w:cs="Times New Roman"/>
          <w:b/>
          <w:color w:val="1F497D" w:themeColor="text2"/>
          <w:sz w:val="36"/>
          <w:szCs w:val="36"/>
        </w:rPr>
        <w:t xml:space="preserve">В данном издании рассмотрены основные требования к </w:t>
      </w:r>
      <w:r w:rsidR="00F7585E" w:rsidRPr="008E4558">
        <w:rPr>
          <w:rFonts w:ascii="Times New Roman" w:hAnsi="Times New Roman" w:cs="Times New Roman"/>
          <w:b/>
          <w:color w:val="1F497D" w:themeColor="text2"/>
          <w:sz w:val="36"/>
          <w:szCs w:val="36"/>
        </w:rPr>
        <w:t>организации доступной</w:t>
      </w:r>
      <w:r w:rsidRPr="008E4558">
        <w:rPr>
          <w:rFonts w:ascii="Times New Roman" w:hAnsi="Times New Roman" w:cs="Times New Roman"/>
          <w:b/>
          <w:color w:val="1F497D" w:themeColor="text2"/>
          <w:sz w:val="36"/>
          <w:szCs w:val="36"/>
        </w:rPr>
        <w:t xml:space="preserve"> среды на объектах социальной инфраструктуры. Особое внимание уделено реализации подхода «разумного приспособления» существующих объектов для нужд ММГ. Информация может быть полезна как сотрудникам, профессионально занимающихся вопросами доступной среды, так и лицам, ответственным за эксплуатацию объектов социальной инфраструктуры.</w:t>
      </w:r>
    </w:p>
    <w:p w:rsidR="009F27E9" w:rsidRDefault="009F27E9" w:rsidP="00592F58">
      <w:pPr>
        <w:pStyle w:val="af3"/>
        <w:ind w:firstLine="708"/>
        <w:jc w:val="both"/>
        <w:rPr>
          <w:rFonts w:ascii="Times New Roman" w:hAnsi="Times New Roman" w:cs="Times New Roman"/>
          <w:sz w:val="28"/>
          <w:szCs w:val="28"/>
        </w:rPr>
      </w:pPr>
    </w:p>
    <w:p w:rsidR="00254EEF" w:rsidRDefault="00254EEF" w:rsidP="00254EEF">
      <w:pPr>
        <w:pStyle w:val="af3"/>
        <w:ind w:firstLine="708"/>
        <w:jc w:val="both"/>
        <w:rPr>
          <w:rFonts w:ascii="Times New Roman" w:hAnsi="Times New Roman" w:cs="Times New Roman"/>
          <w:sz w:val="28"/>
          <w:szCs w:val="28"/>
        </w:rPr>
      </w:pPr>
      <w:r>
        <w:rPr>
          <w:noProof/>
        </w:rPr>
        <w:drawing>
          <wp:anchor distT="0" distB="0" distL="114300" distR="114300" simplePos="0" relativeHeight="252015104" behindDoc="0" locked="0" layoutInCell="1" allowOverlap="1">
            <wp:simplePos x="0" y="0"/>
            <wp:positionH relativeFrom="column">
              <wp:posOffset>2617098</wp:posOffset>
            </wp:positionH>
            <wp:positionV relativeFrom="paragraph">
              <wp:posOffset>33380</wp:posOffset>
            </wp:positionV>
            <wp:extent cx="1112144" cy="1853523"/>
            <wp:effectExtent l="0" t="0" r="0" b="0"/>
            <wp:wrapSquare wrapText="bothSides"/>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112144" cy="1853523"/>
                    </a:xfrm>
                    <a:prstGeom prst="rect">
                      <a:avLst/>
                    </a:prstGeom>
                    <a:noFill/>
                    <a:ln>
                      <a:noFill/>
                    </a:ln>
                  </pic:spPr>
                </pic:pic>
              </a:graphicData>
            </a:graphic>
          </wp:anchor>
        </w:drawing>
      </w:r>
    </w:p>
    <w:p w:rsidR="00254EEF" w:rsidRPr="00254EEF" w:rsidRDefault="00254EEF" w:rsidP="00254EEF">
      <w:pPr>
        <w:pStyle w:val="af3"/>
        <w:ind w:firstLine="708"/>
        <w:jc w:val="both"/>
        <w:rPr>
          <w:rFonts w:ascii="Times New Roman" w:hAnsi="Times New Roman" w:cs="Times New Roman"/>
          <w:sz w:val="48"/>
          <w:szCs w:val="48"/>
        </w:rPr>
      </w:pPr>
    </w:p>
    <w:p w:rsidR="009F27E9" w:rsidRDefault="009F27E9" w:rsidP="00592F58">
      <w:pPr>
        <w:pStyle w:val="af3"/>
        <w:ind w:firstLine="708"/>
        <w:jc w:val="both"/>
        <w:rPr>
          <w:rFonts w:ascii="Times New Roman" w:hAnsi="Times New Roman" w:cs="Times New Roman"/>
          <w:sz w:val="28"/>
          <w:szCs w:val="28"/>
        </w:rPr>
      </w:pPr>
    </w:p>
    <w:p w:rsidR="009F27E9" w:rsidRDefault="009F27E9" w:rsidP="00592F58">
      <w:pPr>
        <w:pStyle w:val="af3"/>
        <w:ind w:firstLine="708"/>
        <w:jc w:val="both"/>
        <w:rPr>
          <w:rFonts w:ascii="Times New Roman" w:hAnsi="Times New Roman" w:cs="Times New Roman"/>
          <w:sz w:val="28"/>
          <w:szCs w:val="28"/>
        </w:rPr>
      </w:pPr>
    </w:p>
    <w:p w:rsidR="009F27E9" w:rsidRDefault="009F27E9" w:rsidP="00592F58">
      <w:pPr>
        <w:pStyle w:val="af3"/>
        <w:ind w:firstLine="708"/>
        <w:jc w:val="both"/>
        <w:rPr>
          <w:rFonts w:ascii="Times New Roman" w:hAnsi="Times New Roman" w:cs="Times New Roman"/>
          <w:sz w:val="28"/>
          <w:szCs w:val="28"/>
        </w:rPr>
      </w:pPr>
    </w:p>
    <w:p w:rsidR="009F27E9" w:rsidRDefault="009F27E9" w:rsidP="00592F58">
      <w:pPr>
        <w:pStyle w:val="af3"/>
        <w:ind w:firstLine="708"/>
        <w:jc w:val="both"/>
        <w:rPr>
          <w:rFonts w:ascii="Times New Roman" w:hAnsi="Times New Roman" w:cs="Times New Roman"/>
          <w:sz w:val="28"/>
          <w:szCs w:val="28"/>
        </w:rPr>
      </w:pPr>
    </w:p>
    <w:p w:rsidR="009F27E9" w:rsidRDefault="009F27E9" w:rsidP="00592F58">
      <w:pPr>
        <w:pStyle w:val="af3"/>
        <w:ind w:firstLine="708"/>
        <w:jc w:val="both"/>
        <w:rPr>
          <w:rFonts w:ascii="Times New Roman" w:hAnsi="Times New Roman" w:cs="Times New Roman"/>
          <w:sz w:val="28"/>
          <w:szCs w:val="28"/>
        </w:rPr>
      </w:pPr>
    </w:p>
    <w:p w:rsidR="009F27E9" w:rsidRDefault="009F27E9" w:rsidP="00592F58">
      <w:pPr>
        <w:pStyle w:val="af3"/>
        <w:ind w:firstLine="708"/>
        <w:jc w:val="both"/>
        <w:rPr>
          <w:rFonts w:ascii="Times New Roman" w:hAnsi="Times New Roman" w:cs="Times New Roman"/>
          <w:sz w:val="28"/>
          <w:szCs w:val="28"/>
        </w:rPr>
      </w:pPr>
    </w:p>
    <w:p w:rsidR="009F27E9" w:rsidRDefault="009F27E9" w:rsidP="00592F58">
      <w:pPr>
        <w:pStyle w:val="af3"/>
        <w:ind w:firstLine="708"/>
        <w:jc w:val="both"/>
        <w:rPr>
          <w:rFonts w:ascii="Times New Roman" w:hAnsi="Times New Roman" w:cs="Times New Roman"/>
          <w:sz w:val="28"/>
          <w:szCs w:val="28"/>
        </w:rPr>
      </w:pPr>
    </w:p>
    <w:p w:rsidR="00254EEF" w:rsidRPr="000653DC" w:rsidRDefault="00FC592A" w:rsidP="00254EEF">
      <w:pPr>
        <w:pStyle w:val="af3"/>
        <w:ind w:firstLine="708"/>
        <w:jc w:val="both"/>
        <w:rPr>
          <w:rFonts w:ascii="Times New Roman" w:hAnsi="Times New Roman" w:cs="Times New Roman"/>
          <w:b/>
          <w:color w:val="FF0000"/>
          <w:sz w:val="48"/>
          <w:szCs w:val="48"/>
        </w:rPr>
      </w:pPr>
      <w:hyperlink r:id="rId10" w:history="1">
        <w:r w:rsidR="00254EEF" w:rsidRPr="00C43A88">
          <w:rPr>
            <w:rStyle w:val="af4"/>
            <w:rFonts w:ascii="Times New Roman" w:hAnsi="Times New Roman" w:cs="Times New Roman"/>
            <w:b/>
            <w:sz w:val="48"/>
            <w:szCs w:val="48"/>
            <w:shd w:val="clear" w:color="auto" w:fill="FFFFFF"/>
            <w:lang w:val="en-US"/>
          </w:rPr>
          <w:t>www</w:t>
        </w:r>
        <w:r w:rsidR="00254EEF" w:rsidRPr="00C43A88">
          <w:rPr>
            <w:rStyle w:val="af4"/>
            <w:rFonts w:ascii="Times New Roman" w:hAnsi="Times New Roman" w:cs="Times New Roman"/>
            <w:b/>
            <w:sz w:val="48"/>
            <w:szCs w:val="48"/>
            <w:shd w:val="clear" w:color="auto" w:fill="FFFFFF"/>
          </w:rPr>
          <w:t>.адаптор.рф</w:t>
        </w:r>
      </w:hyperlink>
      <w:r w:rsidR="00254EEF" w:rsidRPr="000653DC">
        <w:rPr>
          <w:rFonts w:ascii="Times New Roman" w:hAnsi="Times New Roman" w:cs="Times New Roman"/>
          <w:b/>
          <w:color w:val="FF0000"/>
          <w:sz w:val="48"/>
          <w:szCs w:val="48"/>
        </w:rPr>
        <w:t xml:space="preserve">- инструмент </w:t>
      </w:r>
    </w:p>
    <w:p w:rsidR="00254EEF" w:rsidRPr="000653DC" w:rsidRDefault="00254EEF" w:rsidP="00254EEF">
      <w:pPr>
        <w:pStyle w:val="af3"/>
        <w:ind w:firstLine="708"/>
        <w:jc w:val="both"/>
        <w:rPr>
          <w:rFonts w:ascii="Times New Roman" w:hAnsi="Times New Roman" w:cs="Times New Roman"/>
          <w:color w:val="FF0000"/>
          <w:sz w:val="48"/>
          <w:szCs w:val="48"/>
        </w:rPr>
      </w:pPr>
      <w:r w:rsidRPr="000653DC">
        <w:rPr>
          <w:rFonts w:ascii="Times New Roman" w:hAnsi="Times New Roman" w:cs="Times New Roman"/>
          <w:b/>
          <w:color w:val="FF0000"/>
          <w:sz w:val="48"/>
          <w:szCs w:val="48"/>
        </w:rPr>
        <w:t xml:space="preserve">      для развития </w:t>
      </w:r>
      <w:r w:rsidR="000653DC">
        <w:rPr>
          <w:rFonts w:ascii="Times New Roman" w:hAnsi="Times New Roman" w:cs="Times New Roman"/>
          <w:b/>
          <w:color w:val="FF0000"/>
          <w:sz w:val="48"/>
          <w:szCs w:val="48"/>
        </w:rPr>
        <w:t>Вашего</w:t>
      </w:r>
      <w:r w:rsidRPr="000653DC">
        <w:rPr>
          <w:rFonts w:ascii="Times New Roman" w:hAnsi="Times New Roman" w:cs="Times New Roman"/>
          <w:b/>
          <w:color w:val="FF0000"/>
          <w:sz w:val="48"/>
          <w:szCs w:val="48"/>
        </w:rPr>
        <w:t xml:space="preserve"> бизнеса.</w:t>
      </w:r>
    </w:p>
    <w:p w:rsidR="00A653DB" w:rsidRPr="002967EA" w:rsidRDefault="009F27E9" w:rsidP="008E4558">
      <w:pPr>
        <w:pStyle w:val="af1"/>
        <w:jc w:val="center"/>
        <w:rPr>
          <w:b/>
          <w:color w:val="C00000"/>
          <w:sz w:val="44"/>
          <w:szCs w:val="44"/>
        </w:rPr>
      </w:pPr>
      <w:r>
        <w:rPr>
          <w:b/>
          <w:noProof/>
          <w:color w:val="C00000"/>
          <w:sz w:val="44"/>
          <w:szCs w:val="44"/>
        </w:rPr>
        <w:lastRenderedPageBreak/>
        <w:drawing>
          <wp:anchor distT="0" distB="0" distL="114300" distR="114300" simplePos="0" relativeHeight="251622400" behindDoc="1" locked="0" layoutInCell="1" allowOverlap="1">
            <wp:simplePos x="0" y="0"/>
            <wp:positionH relativeFrom="column">
              <wp:posOffset>3810</wp:posOffset>
            </wp:positionH>
            <wp:positionV relativeFrom="paragraph">
              <wp:posOffset>575310</wp:posOffset>
            </wp:positionV>
            <wp:extent cx="3442335" cy="2543175"/>
            <wp:effectExtent l="19050" t="0" r="5715" b="0"/>
            <wp:wrapTight wrapText="bothSides">
              <wp:wrapPolygon edited="0">
                <wp:start x="478" y="0"/>
                <wp:lineTo x="-120" y="1133"/>
                <wp:lineTo x="-120" y="20710"/>
                <wp:lineTo x="359" y="21519"/>
                <wp:lineTo x="478" y="21519"/>
                <wp:lineTo x="21038" y="21519"/>
                <wp:lineTo x="21158" y="21519"/>
                <wp:lineTo x="21636" y="20872"/>
                <wp:lineTo x="21636" y="1133"/>
                <wp:lineTo x="21397" y="162"/>
                <wp:lineTo x="21038" y="0"/>
                <wp:lineTo x="478" y="0"/>
              </wp:wrapPolygon>
            </wp:wrapTight>
            <wp:docPr id="2" name="Рисунок 1" descr="Картинки по запросу «Доступная среда», что это та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Доступная среда», что это такое"/>
                    <pic:cNvPicPr>
                      <a:picLocks noChangeAspect="1" noChangeArrowheads="1"/>
                    </pic:cNvPicPr>
                  </pic:nvPicPr>
                  <pic:blipFill>
                    <a:blip r:embed="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42335" cy="2543175"/>
                    </a:xfrm>
                    <a:prstGeom prst="rect">
                      <a:avLst/>
                    </a:prstGeom>
                    <a:ln>
                      <a:noFill/>
                    </a:ln>
                    <a:effectLst>
                      <a:softEdge rad="112500"/>
                    </a:effectLst>
                  </pic:spPr>
                </pic:pic>
              </a:graphicData>
            </a:graphic>
          </wp:anchor>
        </w:drawing>
      </w:r>
      <w:r w:rsidR="00994E9C">
        <w:rPr>
          <w:b/>
          <w:color w:val="C00000"/>
          <w:sz w:val="44"/>
          <w:szCs w:val="44"/>
          <w:highlight w:val="yellow"/>
        </w:rPr>
        <w:t xml:space="preserve">3. </w:t>
      </w:r>
      <w:r w:rsidR="00A653DB" w:rsidRPr="002967EA">
        <w:rPr>
          <w:b/>
          <w:color w:val="C00000"/>
          <w:sz w:val="44"/>
          <w:szCs w:val="44"/>
          <w:highlight w:val="yellow"/>
        </w:rPr>
        <w:t>«Доступная среда», что это такое?</w:t>
      </w:r>
    </w:p>
    <w:p w:rsidR="00F42D07" w:rsidRPr="00F42D07" w:rsidRDefault="00F42D07" w:rsidP="009F27E9">
      <w:pPr>
        <w:jc w:val="both"/>
        <w:rPr>
          <w:rFonts w:ascii="Times New Roman" w:hAnsi="Times New Roman" w:cs="Times New Roman"/>
          <w:sz w:val="28"/>
          <w:szCs w:val="28"/>
        </w:rPr>
      </w:pPr>
      <w:r w:rsidRPr="00EE181C">
        <w:rPr>
          <w:rFonts w:ascii="Times New Roman" w:hAnsi="Times New Roman" w:cs="Times New Roman"/>
          <w:b/>
          <w:color w:val="C00000"/>
          <w:sz w:val="28"/>
          <w:szCs w:val="28"/>
        </w:rPr>
        <w:t>Доступная среда для инвалидов и других маломобильных г</w:t>
      </w:r>
      <w:r w:rsidR="009F27E9">
        <w:rPr>
          <w:rFonts w:ascii="Times New Roman" w:hAnsi="Times New Roman" w:cs="Times New Roman"/>
          <w:b/>
          <w:color w:val="C00000"/>
          <w:sz w:val="28"/>
          <w:szCs w:val="28"/>
        </w:rPr>
        <w:t>раждан</w:t>
      </w:r>
      <w:r w:rsidR="00EE181C">
        <w:rPr>
          <w:rFonts w:ascii="Times New Roman" w:hAnsi="Times New Roman" w:cs="Times New Roman"/>
          <w:b/>
          <w:color w:val="C00000"/>
          <w:sz w:val="28"/>
          <w:szCs w:val="28"/>
        </w:rPr>
        <w:t>(ММГ)</w:t>
      </w:r>
      <w:r w:rsidR="009F27E9" w:rsidRPr="00F42D07">
        <w:rPr>
          <w:rFonts w:ascii="Times New Roman" w:hAnsi="Times New Roman" w:cs="Times New Roman"/>
          <w:sz w:val="28"/>
          <w:szCs w:val="28"/>
        </w:rPr>
        <w:t>— это</w:t>
      </w:r>
      <w:r w:rsidRPr="00F42D07">
        <w:rPr>
          <w:rFonts w:ascii="Times New Roman" w:hAnsi="Times New Roman" w:cs="Times New Roman"/>
          <w:sz w:val="28"/>
          <w:szCs w:val="28"/>
        </w:rPr>
        <w:t>, прежде всего, сочетание требований и условий к городскому дизайну, инфраструктуре объектов и транспорта, которые позволяют инвалидам свободно передвигаться в пространстве и получать необходимую информацию для осуществления комфортной жизнедеятельности.</w:t>
      </w:r>
    </w:p>
    <w:p w:rsidR="00F42D07" w:rsidRPr="00F42D07" w:rsidRDefault="00F42D07" w:rsidP="009F27E9">
      <w:pPr>
        <w:ind w:firstLine="708"/>
        <w:jc w:val="both"/>
        <w:rPr>
          <w:rFonts w:ascii="Times New Roman" w:hAnsi="Times New Roman" w:cs="Times New Roman"/>
          <w:sz w:val="28"/>
          <w:szCs w:val="28"/>
        </w:rPr>
      </w:pPr>
      <w:r w:rsidRPr="00EE181C">
        <w:rPr>
          <w:rFonts w:ascii="Times New Roman" w:hAnsi="Times New Roman" w:cs="Times New Roman"/>
          <w:b/>
          <w:color w:val="000000" w:themeColor="text1"/>
          <w:sz w:val="28"/>
          <w:szCs w:val="28"/>
        </w:rPr>
        <w:t>Создание безбарьерной среды для инвалидов</w:t>
      </w:r>
      <w:r w:rsidRPr="00F42D07">
        <w:rPr>
          <w:rFonts w:ascii="Times New Roman" w:hAnsi="Times New Roman" w:cs="Times New Roman"/>
          <w:sz w:val="28"/>
          <w:szCs w:val="28"/>
        </w:rPr>
        <w:t xml:space="preserve">является первостепенной задачей любого развитого общества, а также актуальным направлением социальной политики государства.  Доступная среда </w:t>
      </w:r>
      <w:r w:rsidR="009F27E9" w:rsidRPr="00F42D07">
        <w:rPr>
          <w:rFonts w:ascii="Times New Roman" w:hAnsi="Times New Roman" w:cs="Times New Roman"/>
          <w:sz w:val="28"/>
          <w:szCs w:val="28"/>
        </w:rPr>
        <w:t>— это</w:t>
      </w:r>
      <w:r w:rsidRPr="00F42D07">
        <w:rPr>
          <w:rFonts w:ascii="Times New Roman" w:hAnsi="Times New Roman" w:cs="Times New Roman"/>
          <w:sz w:val="28"/>
          <w:szCs w:val="28"/>
        </w:rPr>
        <w:t xml:space="preserve"> комплекс, которые включают в себя оборудование различных городских объектов изделиями, которые помогут людям с ограниченными возможностями намного лучше ориентироваться в пространстве, свободнее перемещаться по улице или внутри зданий и легче приспосабливаться к независимой жизни.</w:t>
      </w:r>
    </w:p>
    <w:p w:rsidR="00F42D07" w:rsidRPr="00F42D07" w:rsidRDefault="008575C0" w:rsidP="009F27E9">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23424" behindDoc="1" locked="0" layoutInCell="1" allowOverlap="1">
            <wp:simplePos x="0" y="0"/>
            <wp:positionH relativeFrom="column">
              <wp:posOffset>3320415</wp:posOffset>
            </wp:positionH>
            <wp:positionV relativeFrom="paragraph">
              <wp:posOffset>38735</wp:posOffset>
            </wp:positionV>
            <wp:extent cx="3064510" cy="2152650"/>
            <wp:effectExtent l="19050" t="0" r="2540" b="0"/>
            <wp:wrapTight wrapText="bothSides">
              <wp:wrapPolygon edited="0">
                <wp:start x="537" y="0"/>
                <wp:lineTo x="-134" y="1338"/>
                <wp:lineTo x="-134" y="18350"/>
                <wp:lineTo x="134" y="21409"/>
                <wp:lineTo x="537" y="21409"/>
                <wp:lineTo x="20947" y="21409"/>
                <wp:lineTo x="21349" y="21409"/>
                <wp:lineTo x="21618" y="20071"/>
                <wp:lineTo x="21618" y="1338"/>
                <wp:lineTo x="21349" y="191"/>
                <wp:lineTo x="20947" y="0"/>
                <wp:lineTo x="537" y="0"/>
              </wp:wrapPolygon>
            </wp:wrapTight>
            <wp:docPr id="3" name="Рисунок 4" descr="Картинки по запросу «Доступная среда», что это та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Доступная среда», что это такое"/>
                    <pic:cNvPicPr>
                      <a:picLocks noChangeAspect="1" noChangeArrowheads="1"/>
                    </pic:cNvPicPr>
                  </pic:nvPicPr>
                  <pic:blipFill>
                    <a:blip r:embed="rId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64510" cy="2152650"/>
                    </a:xfrm>
                    <a:prstGeom prst="rect">
                      <a:avLst/>
                    </a:prstGeom>
                    <a:ln>
                      <a:noFill/>
                    </a:ln>
                    <a:effectLst>
                      <a:softEdge rad="112500"/>
                    </a:effectLst>
                  </pic:spPr>
                </pic:pic>
              </a:graphicData>
            </a:graphic>
          </wp:anchor>
        </w:drawing>
      </w:r>
      <w:r w:rsidR="00F42D07" w:rsidRPr="00F42D07">
        <w:rPr>
          <w:rFonts w:ascii="Times New Roman" w:hAnsi="Times New Roman" w:cs="Times New Roman"/>
          <w:sz w:val="28"/>
          <w:szCs w:val="28"/>
        </w:rPr>
        <w:t xml:space="preserve">Недостаточно только сделать пандус для колясочников. </w:t>
      </w:r>
      <w:r w:rsidR="009F27E9" w:rsidRPr="00F42D07">
        <w:rPr>
          <w:rFonts w:ascii="Times New Roman" w:hAnsi="Times New Roman" w:cs="Times New Roman"/>
          <w:sz w:val="28"/>
          <w:szCs w:val="28"/>
        </w:rPr>
        <w:t>Необходимо оснастить</w:t>
      </w:r>
      <w:r w:rsidR="00F42D07" w:rsidRPr="00F42D07">
        <w:rPr>
          <w:rFonts w:ascii="Times New Roman" w:hAnsi="Times New Roman" w:cs="Times New Roman"/>
          <w:sz w:val="28"/>
          <w:szCs w:val="28"/>
        </w:rPr>
        <w:t xml:space="preserve"> объект всеми видами доступности для всех категорий: для слабовидящих и слепых, для слабослышащих и глухих, для людей с нарушениями опорно-двигательных функций и других маломобильных групп населения. </w:t>
      </w:r>
    </w:p>
    <w:p w:rsidR="00F42D07" w:rsidRPr="00F42D07" w:rsidRDefault="00F42D07" w:rsidP="009F27E9">
      <w:pPr>
        <w:ind w:firstLine="708"/>
        <w:jc w:val="both"/>
        <w:rPr>
          <w:rFonts w:ascii="Times New Roman" w:hAnsi="Times New Roman" w:cs="Times New Roman"/>
          <w:sz w:val="28"/>
          <w:szCs w:val="28"/>
        </w:rPr>
      </w:pPr>
      <w:r w:rsidRPr="00F42D07">
        <w:rPr>
          <w:rFonts w:ascii="Times New Roman" w:hAnsi="Times New Roman" w:cs="Times New Roman"/>
          <w:sz w:val="28"/>
          <w:szCs w:val="28"/>
        </w:rPr>
        <w:t>Предлагаемое пособие предназначено для того, чтобы прояснить понятие «Доступной среды» и наглядно представить, что необходимо для обеспечения доступности окружающей среды для людей с различными видами инвалидности.</w:t>
      </w:r>
    </w:p>
    <w:p w:rsidR="00031F2A" w:rsidRPr="005E1B54" w:rsidRDefault="00F42D07" w:rsidP="009F27E9">
      <w:pPr>
        <w:ind w:firstLine="708"/>
        <w:jc w:val="both"/>
        <w:rPr>
          <w:rFonts w:ascii="Times New Roman" w:hAnsi="Times New Roman" w:cs="Times New Roman"/>
          <w:b/>
          <w:sz w:val="28"/>
          <w:szCs w:val="28"/>
        </w:rPr>
      </w:pPr>
      <w:r w:rsidRPr="00EE181C">
        <w:rPr>
          <w:rFonts w:ascii="Times New Roman" w:hAnsi="Times New Roman" w:cs="Times New Roman"/>
          <w:b/>
          <w:color w:val="C00000"/>
          <w:sz w:val="28"/>
          <w:szCs w:val="28"/>
        </w:rPr>
        <w:t>Маломобильные группы населения (МГН)</w:t>
      </w:r>
      <w:r w:rsidRPr="00F42D07">
        <w:rPr>
          <w:rFonts w:ascii="Times New Roman" w:hAnsi="Times New Roman" w:cs="Times New Roman"/>
          <w:sz w:val="28"/>
          <w:szCs w:val="28"/>
        </w:rPr>
        <w:t xml:space="preserve"> – это не только инвалиды-колясочники. В такой группе может оказаться фактически любой человек. </w:t>
      </w:r>
      <w:r w:rsidR="00031F2A" w:rsidRPr="00E2014B">
        <w:rPr>
          <w:rFonts w:ascii="Times New Roman" w:hAnsi="Times New Roman" w:cs="Times New Roman"/>
          <w:sz w:val="28"/>
          <w:szCs w:val="28"/>
        </w:rPr>
        <w:t xml:space="preserve">В соответствии с нормативными документами </w:t>
      </w:r>
      <w:r w:rsidR="00031F2A" w:rsidRPr="005E1B54">
        <w:rPr>
          <w:rFonts w:ascii="Times New Roman" w:hAnsi="Times New Roman" w:cs="Times New Roman"/>
          <w:b/>
          <w:sz w:val="28"/>
          <w:szCs w:val="28"/>
        </w:rPr>
        <w:t>к маломобильным группам населения относятся:</w:t>
      </w:r>
    </w:p>
    <w:p w:rsidR="009F27E9" w:rsidRDefault="009F27E9" w:rsidP="009F27E9">
      <w:pPr>
        <w:jc w:val="both"/>
        <w:rPr>
          <w:rFonts w:ascii="Times New Roman" w:hAnsi="Times New Roman" w:cs="Times New Roman"/>
          <w:sz w:val="28"/>
          <w:szCs w:val="28"/>
        </w:rPr>
      </w:pPr>
    </w:p>
    <w:p w:rsidR="009F27E9" w:rsidRDefault="009F27E9" w:rsidP="009F27E9">
      <w:pPr>
        <w:jc w:val="both"/>
        <w:rPr>
          <w:rFonts w:ascii="Times New Roman" w:hAnsi="Times New Roman" w:cs="Times New Roman"/>
          <w:sz w:val="28"/>
          <w:szCs w:val="28"/>
        </w:rPr>
      </w:pPr>
    </w:p>
    <w:p w:rsidR="00031F2A" w:rsidRPr="00E2014B" w:rsidRDefault="006E3EF6" w:rsidP="009F27E9">
      <w:pPr>
        <w:jc w:val="both"/>
        <w:rPr>
          <w:rFonts w:ascii="Times New Roman" w:hAnsi="Times New Roman" w:cs="Times New Roman"/>
          <w:sz w:val="28"/>
          <w:szCs w:val="28"/>
        </w:rPr>
      </w:pPr>
      <w:r>
        <w:rPr>
          <w:noProof/>
        </w:rPr>
        <w:lastRenderedPageBreak/>
        <w:drawing>
          <wp:anchor distT="0" distB="0" distL="114300" distR="114300" simplePos="0" relativeHeight="251658240" behindDoc="1" locked="0" layoutInCell="1" allowOverlap="1">
            <wp:simplePos x="0" y="0"/>
            <wp:positionH relativeFrom="column">
              <wp:posOffset>3175</wp:posOffset>
            </wp:positionH>
            <wp:positionV relativeFrom="paragraph">
              <wp:posOffset>-4445</wp:posOffset>
            </wp:positionV>
            <wp:extent cx="3128645" cy="2085975"/>
            <wp:effectExtent l="0" t="0" r="0" b="0"/>
            <wp:wrapTight wrapText="bothSides">
              <wp:wrapPolygon edited="0">
                <wp:start x="526" y="0"/>
                <wp:lineTo x="0" y="395"/>
                <wp:lineTo x="0" y="21304"/>
                <wp:lineTo x="526" y="21501"/>
                <wp:lineTo x="20912" y="21501"/>
                <wp:lineTo x="21438" y="21304"/>
                <wp:lineTo x="21438" y="395"/>
                <wp:lineTo x="20912" y="0"/>
                <wp:lineTo x="526" y="0"/>
              </wp:wrapPolygon>
            </wp:wrapTight>
            <wp:docPr id="345" name="Рисунок 4" descr="https://www.kalitva.ru/uploads/posts/2016-12/14827830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kalitva.ru/uploads/posts/2016-12/1482783001_1.jpg"/>
                    <pic:cNvPicPr>
                      <a:picLocks noChangeAspect="1" noChangeArrowheads="1"/>
                    </pic:cNvPicPr>
                  </pic:nvPicPr>
                  <pic:blipFill>
                    <a:blip r:embed="rId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28645" cy="2085975"/>
                    </a:xfrm>
                    <a:prstGeom prst="rect">
                      <a:avLst/>
                    </a:prstGeom>
                    <a:ln>
                      <a:noFill/>
                    </a:ln>
                    <a:effectLst>
                      <a:softEdge rad="112500"/>
                    </a:effectLst>
                  </pic:spPr>
                </pic:pic>
              </a:graphicData>
            </a:graphic>
          </wp:anchor>
        </w:drawing>
      </w:r>
      <w:r w:rsidR="005E1B54">
        <w:rPr>
          <w:rFonts w:ascii="Times New Roman" w:hAnsi="Times New Roman" w:cs="Times New Roman"/>
          <w:sz w:val="28"/>
          <w:szCs w:val="28"/>
        </w:rPr>
        <w:t xml:space="preserve">- </w:t>
      </w:r>
      <w:r w:rsidR="00031F2A" w:rsidRPr="00E2014B">
        <w:rPr>
          <w:rFonts w:ascii="Times New Roman" w:hAnsi="Times New Roman" w:cs="Times New Roman"/>
          <w:sz w:val="28"/>
          <w:szCs w:val="28"/>
        </w:rPr>
        <w:t>инвалиды с поражением опорно-двигательного аппарата</w:t>
      </w:r>
    </w:p>
    <w:p w:rsidR="00031F2A" w:rsidRPr="00E2014B" w:rsidRDefault="00031F2A" w:rsidP="009F27E9">
      <w:pPr>
        <w:jc w:val="both"/>
        <w:rPr>
          <w:rFonts w:ascii="Times New Roman" w:hAnsi="Times New Roman" w:cs="Times New Roman"/>
          <w:sz w:val="28"/>
          <w:szCs w:val="28"/>
        </w:rPr>
      </w:pPr>
      <w:r w:rsidRPr="00E2014B">
        <w:rPr>
          <w:rFonts w:ascii="Times New Roman" w:hAnsi="Times New Roman" w:cs="Times New Roman"/>
          <w:sz w:val="28"/>
          <w:szCs w:val="28"/>
        </w:rPr>
        <w:t>(включая инвалидов, использующих кресла-коляски);</w:t>
      </w:r>
    </w:p>
    <w:p w:rsidR="009F27E9" w:rsidRDefault="005E1B54" w:rsidP="009F27E9">
      <w:pPr>
        <w:jc w:val="both"/>
        <w:rPr>
          <w:rFonts w:ascii="Times New Roman" w:hAnsi="Times New Roman" w:cs="Times New Roman"/>
          <w:sz w:val="28"/>
          <w:szCs w:val="28"/>
        </w:rPr>
      </w:pPr>
      <w:r>
        <w:rPr>
          <w:rFonts w:ascii="Times New Roman" w:hAnsi="Times New Roman" w:cs="Times New Roman"/>
          <w:sz w:val="28"/>
          <w:szCs w:val="28"/>
        </w:rPr>
        <w:t xml:space="preserve">- </w:t>
      </w:r>
      <w:r w:rsidR="00031F2A" w:rsidRPr="00E2014B">
        <w:rPr>
          <w:rFonts w:ascii="Times New Roman" w:hAnsi="Times New Roman" w:cs="Times New Roman"/>
          <w:sz w:val="28"/>
          <w:szCs w:val="28"/>
        </w:rPr>
        <w:t>инвалиды с нарушением зрения</w:t>
      </w:r>
      <w:r w:rsidR="009F27E9">
        <w:rPr>
          <w:rFonts w:ascii="Times New Roman" w:hAnsi="Times New Roman" w:cs="Times New Roman"/>
          <w:sz w:val="28"/>
          <w:szCs w:val="28"/>
        </w:rPr>
        <w:t>;</w:t>
      </w:r>
    </w:p>
    <w:p w:rsidR="00031F2A" w:rsidRPr="00E2014B" w:rsidRDefault="009F27E9" w:rsidP="009F27E9">
      <w:pPr>
        <w:jc w:val="both"/>
        <w:rPr>
          <w:rFonts w:ascii="Times New Roman" w:hAnsi="Times New Roman" w:cs="Times New Roman"/>
          <w:sz w:val="28"/>
          <w:szCs w:val="28"/>
        </w:rPr>
      </w:pPr>
      <w:r>
        <w:rPr>
          <w:rFonts w:ascii="Times New Roman" w:hAnsi="Times New Roman" w:cs="Times New Roman"/>
          <w:sz w:val="28"/>
          <w:szCs w:val="28"/>
        </w:rPr>
        <w:t xml:space="preserve">- инвалиды с нарушением </w:t>
      </w:r>
      <w:r w:rsidR="00031F2A" w:rsidRPr="00E2014B">
        <w:rPr>
          <w:rFonts w:ascii="Times New Roman" w:hAnsi="Times New Roman" w:cs="Times New Roman"/>
          <w:sz w:val="28"/>
          <w:szCs w:val="28"/>
        </w:rPr>
        <w:t>слуха;</w:t>
      </w:r>
    </w:p>
    <w:p w:rsidR="009F27E9" w:rsidRDefault="00FC0C98" w:rsidP="009F27E9">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5040" behindDoc="1" locked="0" layoutInCell="1" allowOverlap="1">
            <wp:simplePos x="0" y="0"/>
            <wp:positionH relativeFrom="column">
              <wp:posOffset>349250</wp:posOffset>
            </wp:positionH>
            <wp:positionV relativeFrom="paragraph">
              <wp:posOffset>244475</wp:posOffset>
            </wp:positionV>
            <wp:extent cx="2933700" cy="2308860"/>
            <wp:effectExtent l="0" t="0" r="0" b="0"/>
            <wp:wrapTight wrapText="bothSides">
              <wp:wrapPolygon edited="0">
                <wp:start x="561" y="0"/>
                <wp:lineTo x="0" y="356"/>
                <wp:lineTo x="0" y="21208"/>
                <wp:lineTo x="561" y="21386"/>
                <wp:lineTo x="20899" y="21386"/>
                <wp:lineTo x="21460" y="21208"/>
                <wp:lineTo x="21460" y="356"/>
                <wp:lineTo x="20899" y="0"/>
                <wp:lineTo x="561" y="0"/>
              </wp:wrapPolygon>
            </wp:wrapTight>
            <wp:docPr id="344" name="Рисунок 1" descr="http://babybooms.ru/media/2016/01/145260980276ynbosogt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bybooms.ru/media/2016/01/145260980276ynbosogtyl.jpg"/>
                    <pic:cNvPicPr>
                      <a:picLocks noChangeAspect="1" noChangeArrowheads="1"/>
                    </pic:cNvPicPr>
                  </pic:nvPicPr>
                  <pic:blipFill>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33700" cy="2308860"/>
                    </a:xfrm>
                    <a:prstGeom prst="rect">
                      <a:avLst/>
                    </a:prstGeom>
                    <a:ln>
                      <a:noFill/>
                    </a:ln>
                    <a:effectLst>
                      <a:softEdge rad="112500"/>
                    </a:effectLst>
                  </pic:spPr>
                </pic:pic>
              </a:graphicData>
            </a:graphic>
          </wp:anchor>
        </w:drawing>
      </w:r>
    </w:p>
    <w:p w:rsidR="00031F2A" w:rsidRPr="00E2014B" w:rsidRDefault="005E1B54" w:rsidP="009F27E9">
      <w:pPr>
        <w:jc w:val="both"/>
        <w:rPr>
          <w:rFonts w:ascii="Times New Roman" w:hAnsi="Times New Roman" w:cs="Times New Roman"/>
          <w:sz w:val="28"/>
          <w:szCs w:val="28"/>
        </w:rPr>
      </w:pPr>
      <w:r>
        <w:rPr>
          <w:rFonts w:ascii="Times New Roman" w:hAnsi="Times New Roman" w:cs="Times New Roman"/>
          <w:sz w:val="28"/>
          <w:szCs w:val="28"/>
        </w:rPr>
        <w:t xml:space="preserve">- </w:t>
      </w:r>
      <w:r w:rsidR="00031F2A" w:rsidRPr="00E2014B">
        <w:rPr>
          <w:rFonts w:ascii="Times New Roman" w:hAnsi="Times New Roman" w:cs="Times New Roman"/>
          <w:sz w:val="28"/>
          <w:szCs w:val="28"/>
        </w:rPr>
        <w:t>лица преклонного возраста (60 лет и старше);</w:t>
      </w:r>
    </w:p>
    <w:p w:rsidR="00031F2A" w:rsidRPr="00E2014B" w:rsidRDefault="005E1B54" w:rsidP="009F27E9">
      <w:pPr>
        <w:jc w:val="both"/>
        <w:rPr>
          <w:rFonts w:ascii="Times New Roman" w:hAnsi="Times New Roman" w:cs="Times New Roman"/>
          <w:sz w:val="28"/>
          <w:szCs w:val="28"/>
        </w:rPr>
      </w:pPr>
      <w:r>
        <w:rPr>
          <w:rFonts w:ascii="Times New Roman" w:hAnsi="Times New Roman" w:cs="Times New Roman"/>
          <w:sz w:val="28"/>
          <w:szCs w:val="28"/>
        </w:rPr>
        <w:t xml:space="preserve">- </w:t>
      </w:r>
      <w:r w:rsidR="00031F2A" w:rsidRPr="00E2014B">
        <w:rPr>
          <w:rFonts w:ascii="Times New Roman" w:hAnsi="Times New Roman" w:cs="Times New Roman"/>
          <w:sz w:val="28"/>
          <w:szCs w:val="28"/>
        </w:rPr>
        <w:t>временно нетрудоспособные;</w:t>
      </w:r>
    </w:p>
    <w:p w:rsidR="00031F2A" w:rsidRPr="00E2014B" w:rsidRDefault="005E1B54" w:rsidP="009F27E9">
      <w:pPr>
        <w:jc w:val="both"/>
        <w:rPr>
          <w:rFonts w:ascii="Times New Roman" w:hAnsi="Times New Roman" w:cs="Times New Roman"/>
          <w:sz w:val="28"/>
          <w:szCs w:val="28"/>
        </w:rPr>
      </w:pPr>
      <w:r>
        <w:rPr>
          <w:rFonts w:ascii="Times New Roman" w:hAnsi="Times New Roman" w:cs="Times New Roman"/>
          <w:sz w:val="28"/>
          <w:szCs w:val="28"/>
        </w:rPr>
        <w:t xml:space="preserve">- </w:t>
      </w:r>
      <w:r w:rsidR="00031F2A" w:rsidRPr="00E2014B">
        <w:rPr>
          <w:rFonts w:ascii="Times New Roman" w:hAnsi="Times New Roman" w:cs="Times New Roman"/>
          <w:sz w:val="28"/>
          <w:szCs w:val="28"/>
        </w:rPr>
        <w:t>беременные женщины;</w:t>
      </w:r>
    </w:p>
    <w:p w:rsidR="00031F2A" w:rsidRPr="00E2014B" w:rsidRDefault="005E1B54" w:rsidP="009F27E9">
      <w:pPr>
        <w:jc w:val="both"/>
        <w:rPr>
          <w:rFonts w:ascii="Times New Roman" w:hAnsi="Times New Roman" w:cs="Times New Roman"/>
          <w:sz w:val="28"/>
          <w:szCs w:val="28"/>
        </w:rPr>
      </w:pPr>
      <w:r>
        <w:rPr>
          <w:rFonts w:ascii="Times New Roman" w:hAnsi="Times New Roman" w:cs="Times New Roman"/>
          <w:sz w:val="28"/>
          <w:szCs w:val="28"/>
        </w:rPr>
        <w:t xml:space="preserve">- </w:t>
      </w:r>
      <w:r w:rsidR="00031F2A" w:rsidRPr="00E2014B">
        <w:rPr>
          <w:rFonts w:ascii="Times New Roman" w:hAnsi="Times New Roman" w:cs="Times New Roman"/>
          <w:sz w:val="28"/>
          <w:szCs w:val="28"/>
        </w:rPr>
        <w:t>люди с детскими колясками;</w:t>
      </w:r>
    </w:p>
    <w:p w:rsidR="009F27E9" w:rsidRPr="00FC0C98" w:rsidRDefault="005E1B54" w:rsidP="00FC0C98">
      <w:pPr>
        <w:jc w:val="both"/>
        <w:rPr>
          <w:rFonts w:ascii="Times New Roman" w:hAnsi="Times New Roman" w:cs="Times New Roman"/>
          <w:sz w:val="28"/>
          <w:szCs w:val="28"/>
        </w:rPr>
      </w:pPr>
      <w:r>
        <w:rPr>
          <w:rFonts w:ascii="Times New Roman" w:hAnsi="Times New Roman" w:cs="Times New Roman"/>
          <w:sz w:val="28"/>
          <w:szCs w:val="28"/>
        </w:rPr>
        <w:t xml:space="preserve">- </w:t>
      </w:r>
      <w:r w:rsidR="00031F2A" w:rsidRPr="00E2014B">
        <w:rPr>
          <w:rFonts w:ascii="Times New Roman" w:hAnsi="Times New Roman" w:cs="Times New Roman"/>
          <w:sz w:val="28"/>
          <w:szCs w:val="28"/>
        </w:rPr>
        <w:t>дети дошкольного возраста.</w:t>
      </w:r>
    </w:p>
    <w:p w:rsidR="00FC0C98" w:rsidRDefault="00FC0C98" w:rsidP="009F27E9">
      <w:pPr>
        <w:ind w:firstLine="708"/>
        <w:jc w:val="both"/>
        <w:rPr>
          <w:rFonts w:ascii="Times New Roman" w:hAnsi="Times New Roman" w:cs="Times New Roman"/>
          <w:b/>
          <w:sz w:val="28"/>
          <w:szCs w:val="28"/>
        </w:rPr>
      </w:pPr>
    </w:p>
    <w:p w:rsidR="00031F2A" w:rsidRPr="009F27E9" w:rsidRDefault="00031F2A" w:rsidP="009F27E9">
      <w:pPr>
        <w:ind w:firstLine="708"/>
        <w:jc w:val="both"/>
        <w:rPr>
          <w:rFonts w:ascii="Times New Roman" w:hAnsi="Times New Roman" w:cs="Times New Roman"/>
          <w:sz w:val="28"/>
          <w:szCs w:val="28"/>
        </w:rPr>
      </w:pPr>
      <w:r w:rsidRPr="00994E9C">
        <w:rPr>
          <w:rFonts w:ascii="Times New Roman" w:hAnsi="Times New Roman" w:cs="Times New Roman"/>
          <w:b/>
          <w:color w:val="1F497D" w:themeColor="text2"/>
          <w:sz w:val="28"/>
          <w:szCs w:val="28"/>
        </w:rPr>
        <w:t xml:space="preserve">К маломобильным группам населения, помимо инвалидов, относятся </w:t>
      </w:r>
      <w:r w:rsidRPr="009F27E9">
        <w:rPr>
          <w:rFonts w:ascii="Times New Roman" w:hAnsi="Times New Roman" w:cs="Times New Roman"/>
          <w:sz w:val="28"/>
          <w:szCs w:val="28"/>
        </w:rPr>
        <w:t>еще большое количество социальных групп. Хотя, все, что делается удобным для инвалидов, будет удобным и для всех остальных граждан, даже если они не имеют физических ограничений. Таких людей, по подсчетам Минстроя РФ, в стране около 60 миллионов.</w:t>
      </w:r>
    </w:p>
    <w:p w:rsidR="00031F2A" w:rsidRPr="009F27E9" w:rsidRDefault="00031F2A" w:rsidP="009F27E9">
      <w:pPr>
        <w:ind w:firstLine="708"/>
        <w:jc w:val="both"/>
        <w:rPr>
          <w:rFonts w:ascii="Times New Roman" w:hAnsi="Times New Roman" w:cs="Times New Roman"/>
          <w:sz w:val="28"/>
          <w:szCs w:val="28"/>
        </w:rPr>
      </w:pPr>
      <w:r w:rsidRPr="009F27E9">
        <w:rPr>
          <w:rFonts w:ascii="Times New Roman" w:hAnsi="Times New Roman" w:cs="Times New Roman"/>
          <w:sz w:val="28"/>
          <w:szCs w:val="28"/>
        </w:rPr>
        <w:t>Существуют разные виды физических и сенсорных ограничений и, естественно, совершенно разные потребности в плане приспособления окружающей среды. Значительное изменение инфраструктуры требуется для полноценной жизни людей с серьезным нарушением опорно-двигательного аппарата, зрения и слуха.</w:t>
      </w:r>
    </w:p>
    <w:p w:rsidR="00031F2A" w:rsidRPr="009F27E9" w:rsidRDefault="00031F2A" w:rsidP="009F27E9">
      <w:pPr>
        <w:ind w:firstLine="708"/>
        <w:jc w:val="both"/>
        <w:rPr>
          <w:rFonts w:ascii="Times New Roman" w:hAnsi="Times New Roman" w:cs="Times New Roman"/>
          <w:sz w:val="28"/>
          <w:szCs w:val="28"/>
        </w:rPr>
      </w:pPr>
      <w:r w:rsidRPr="009F27E9">
        <w:rPr>
          <w:rFonts w:ascii="Times New Roman" w:hAnsi="Times New Roman" w:cs="Times New Roman"/>
          <w:sz w:val="28"/>
          <w:szCs w:val="28"/>
        </w:rPr>
        <w:t>Когда мы говорим про доступную среду для инвалидов - опорников, то сразу возникает образ инвалида на коляске, и, конечно же, пандуса для него.</w:t>
      </w:r>
    </w:p>
    <w:p w:rsidR="00C27A2F" w:rsidRPr="009F27E9" w:rsidRDefault="00F42D07" w:rsidP="009F27E9">
      <w:pPr>
        <w:ind w:firstLine="708"/>
        <w:jc w:val="both"/>
        <w:rPr>
          <w:rStyle w:val="10"/>
          <w:rFonts w:ascii="Times New Roman" w:hAnsi="Times New Roman" w:cs="Times New Roman"/>
        </w:rPr>
      </w:pPr>
      <w:r w:rsidRPr="009F27E9">
        <w:rPr>
          <w:rFonts w:ascii="Times New Roman" w:hAnsi="Times New Roman" w:cs="Times New Roman"/>
          <w:sz w:val="28"/>
          <w:szCs w:val="28"/>
        </w:rPr>
        <w:t xml:space="preserve">То, как должны выглядеть новостройки, дворы, места общественного пользования, чтобы быть удобными для этих миллионов, диктуется </w:t>
      </w:r>
      <w:r w:rsidRPr="00994E9C">
        <w:rPr>
          <w:rStyle w:val="10"/>
          <w:rFonts w:ascii="Times New Roman" w:hAnsi="Times New Roman" w:cs="Times New Roman"/>
          <w:color w:val="FF0000"/>
        </w:rPr>
        <w:t>строительными правилами.</w:t>
      </w:r>
    </w:p>
    <w:p w:rsidR="009F27E9" w:rsidRDefault="009F27E9" w:rsidP="00C27A2F">
      <w:pPr>
        <w:rPr>
          <w:rFonts w:asciiTheme="majorHAnsi" w:eastAsiaTheme="majorEastAsia" w:hAnsiTheme="majorHAnsi" w:cstheme="majorBidi"/>
          <w:b/>
          <w:bCs/>
          <w:color w:val="365F91" w:themeColor="accent1" w:themeShade="BF"/>
          <w:sz w:val="28"/>
          <w:szCs w:val="28"/>
        </w:rPr>
      </w:pPr>
    </w:p>
    <w:p w:rsidR="009F27E9" w:rsidRDefault="009F27E9" w:rsidP="00C27A2F">
      <w:pPr>
        <w:rPr>
          <w:rFonts w:asciiTheme="majorHAnsi" w:eastAsiaTheme="majorEastAsia" w:hAnsiTheme="majorHAnsi" w:cstheme="majorBidi"/>
          <w:b/>
          <w:bCs/>
          <w:color w:val="365F91" w:themeColor="accent1" w:themeShade="BF"/>
          <w:sz w:val="28"/>
          <w:szCs w:val="28"/>
        </w:rPr>
      </w:pPr>
    </w:p>
    <w:p w:rsidR="009F27E9" w:rsidRPr="00391BB8" w:rsidRDefault="009F27E9" w:rsidP="00C27A2F">
      <w:pPr>
        <w:rPr>
          <w:rFonts w:asciiTheme="majorHAnsi" w:eastAsiaTheme="majorEastAsia" w:hAnsiTheme="majorHAnsi" w:cstheme="majorBidi"/>
          <w:b/>
          <w:bCs/>
          <w:color w:val="365F91" w:themeColor="accent1" w:themeShade="BF"/>
          <w:sz w:val="28"/>
          <w:szCs w:val="28"/>
        </w:rPr>
      </w:pPr>
    </w:p>
    <w:p w:rsidR="00994E9C" w:rsidRDefault="00994E9C" w:rsidP="00FB0A84">
      <w:pPr>
        <w:pStyle w:val="af1"/>
        <w:jc w:val="center"/>
        <w:rPr>
          <w:b/>
          <w:color w:val="C00000"/>
          <w:sz w:val="36"/>
          <w:szCs w:val="36"/>
          <w:highlight w:val="yellow"/>
        </w:rPr>
      </w:pPr>
      <w:r>
        <w:rPr>
          <w:b/>
          <w:color w:val="C00000"/>
          <w:sz w:val="36"/>
          <w:szCs w:val="36"/>
          <w:highlight w:val="yellow"/>
        </w:rPr>
        <w:lastRenderedPageBreak/>
        <w:t xml:space="preserve">4. </w:t>
      </w:r>
      <w:r w:rsidR="00251A4C" w:rsidRPr="00251A4C">
        <w:rPr>
          <w:b/>
          <w:color w:val="C00000"/>
          <w:sz w:val="36"/>
          <w:szCs w:val="36"/>
          <w:highlight w:val="yellow"/>
        </w:rPr>
        <w:t xml:space="preserve">Законодательство по формированию доступной </w:t>
      </w:r>
    </w:p>
    <w:p w:rsidR="006E3EF6" w:rsidRPr="00251A4C" w:rsidRDefault="00251A4C" w:rsidP="00FB0A84">
      <w:pPr>
        <w:pStyle w:val="af1"/>
        <w:jc w:val="center"/>
        <w:rPr>
          <w:b/>
          <w:color w:val="C00000"/>
          <w:sz w:val="36"/>
          <w:szCs w:val="36"/>
        </w:rPr>
      </w:pPr>
      <w:r w:rsidRPr="00251A4C">
        <w:rPr>
          <w:b/>
          <w:color w:val="C00000"/>
          <w:sz w:val="36"/>
          <w:szCs w:val="36"/>
          <w:highlight w:val="yellow"/>
        </w:rPr>
        <w:t>среды для маломобильных групп населения</w:t>
      </w:r>
    </w:p>
    <w:p w:rsidR="006E3EF6" w:rsidRPr="0032378E" w:rsidRDefault="006E3EF6" w:rsidP="006E3EF6">
      <w:r>
        <w:rPr>
          <w:noProof/>
        </w:rPr>
        <w:drawing>
          <wp:inline distT="0" distB="0" distL="0" distR="0">
            <wp:extent cx="5915025" cy="3852760"/>
            <wp:effectExtent l="19050" t="0" r="9525" b="0"/>
            <wp:docPr id="346" name="Рисунок 1" descr="C:\Users\Пользователь\Deskto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per.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20095" cy="3856062"/>
                    </a:xfrm>
                    <a:prstGeom prst="rect">
                      <a:avLst/>
                    </a:prstGeom>
                    <a:noFill/>
                    <a:ln w="9525">
                      <a:noFill/>
                      <a:miter lim="800000"/>
                      <a:headEnd/>
                      <a:tailEnd/>
                    </a:ln>
                  </pic:spPr>
                </pic:pic>
              </a:graphicData>
            </a:graphic>
          </wp:inline>
        </w:drawing>
      </w:r>
    </w:p>
    <w:p w:rsidR="006E3EF6" w:rsidRPr="00FC0C98" w:rsidRDefault="006E3EF6" w:rsidP="00FC0C98">
      <w:pPr>
        <w:pStyle w:val="af3"/>
        <w:ind w:firstLine="708"/>
        <w:jc w:val="both"/>
        <w:rPr>
          <w:rStyle w:val="20"/>
          <w:rFonts w:ascii="Times New Roman" w:hAnsi="Times New Roman" w:cs="Times New Roman"/>
          <w:color w:val="C00000"/>
          <w:sz w:val="28"/>
          <w:szCs w:val="28"/>
        </w:rPr>
      </w:pPr>
      <w:r w:rsidRPr="00FC0C98">
        <w:rPr>
          <w:rStyle w:val="20"/>
          <w:rFonts w:ascii="Times New Roman" w:hAnsi="Times New Roman" w:cs="Times New Roman"/>
          <w:color w:val="C00000"/>
          <w:sz w:val="28"/>
          <w:szCs w:val="28"/>
        </w:rPr>
        <w:t>Федеральным законом от 03.05.2012 № 46-ФЗ</w:t>
      </w:r>
      <w:r w:rsidRPr="00FC0C98">
        <w:rPr>
          <w:rFonts w:ascii="Times New Roman" w:hAnsi="Times New Roman" w:cs="Times New Roman"/>
          <w:color w:val="000000" w:themeColor="text1"/>
          <w:sz w:val="28"/>
          <w:szCs w:val="28"/>
        </w:rPr>
        <w:t xml:space="preserve"> Российской Федерацией ратифицирована Конвенция ООН о правах инвалидов, которая подлежит обязательному применению. Конвенцией инвалиды наделены возможностью вести независимый образ жизни и всесторонне участвовать во всех аспектах жизни. С момента ратификации Российская Федерация обязана принять надлежащие меры для обеспечения инвалидам доступа наравне с другими к физическому окружению, к транспорту, а также к другим объектам и услугам, открытым или предоставляемым для населения. Приоритеты формирования Доступной среды определены </w:t>
      </w:r>
      <w:r w:rsidRPr="00FC0C98">
        <w:rPr>
          <w:rStyle w:val="20"/>
          <w:rFonts w:ascii="Times New Roman" w:hAnsi="Times New Roman" w:cs="Times New Roman"/>
          <w:color w:val="C00000"/>
          <w:sz w:val="28"/>
          <w:szCs w:val="28"/>
        </w:rPr>
        <w:t>статьей 15 Федерального закона № 181-ФЗ "О социальной защите инвалидов в Российской Федерации", государственной программой Российской Федерации "Доступная среда" на 2011-2015 годы, утвержденной Постановление Правительства РФ от 01.12.2015 N 1297 "Об утверждении государственной программы Российской Федерации "Доступная среда" на 2011 - 2020 годы"</w:t>
      </w:r>
      <w:r w:rsidR="00FB0A84">
        <w:rPr>
          <w:rStyle w:val="20"/>
          <w:rFonts w:ascii="Times New Roman" w:hAnsi="Times New Roman" w:cs="Times New Roman"/>
          <w:color w:val="C00000"/>
          <w:sz w:val="28"/>
          <w:szCs w:val="28"/>
        </w:rPr>
        <w:t>.</w:t>
      </w:r>
    </w:p>
    <w:p w:rsidR="006E3EF6" w:rsidRPr="00FC0C98" w:rsidRDefault="006E3EF6" w:rsidP="00FC0C98">
      <w:pPr>
        <w:pStyle w:val="af3"/>
        <w:jc w:val="both"/>
        <w:rPr>
          <w:rFonts w:ascii="Times New Roman" w:hAnsi="Times New Roman" w:cs="Times New Roman"/>
          <w:color w:val="000000" w:themeColor="text1"/>
          <w:sz w:val="28"/>
          <w:szCs w:val="28"/>
        </w:rPr>
      </w:pPr>
    </w:p>
    <w:p w:rsidR="006E3EF6" w:rsidRPr="00FC0C98" w:rsidRDefault="006E3EF6" w:rsidP="00FC0C98">
      <w:pPr>
        <w:pStyle w:val="af3"/>
        <w:ind w:firstLine="708"/>
        <w:jc w:val="both"/>
        <w:rPr>
          <w:rFonts w:ascii="Times New Roman" w:hAnsi="Times New Roman" w:cs="Times New Roman"/>
          <w:color w:val="000000" w:themeColor="text1"/>
          <w:sz w:val="28"/>
          <w:szCs w:val="28"/>
        </w:rPr>
      </w:pPr>
      <w:r w:rsidRPr="00FC0C98">
        <w:rPr>
          <w:rFonts w:ascii="Times New Roman" w:hAnsi="Times New Roman" w:cs="Times New Roman"/>
          <w:color w:val="000000" w:themeColor="text1"/>
          <w:sz w:val="28"/>
          <w:szCs w:val="28"/>
        </w:rPr>
        <w:t xml:space="preserve">В соответствии с указанными документами, под Доступной средой понимается физическое окружение, объекты транспорта, информации и связи, дооборудованные с целью устранения препятствий и барьеров, возникающих у индивида или группы людей с учетом их особых потребностей. Формирование доступной среды – это устранение препятствий и барьеров в обеспечении беспрепятственного доступа к физическому окружению (зданиям и сооружениям, окружающим человека в повседневной жизни), транспорту, информации и связи, а также услугам, предоставляемым населению. Статьей 15 того же закона определено, что Правительство Российской Федерации, органы исполнительной власти субъектов Российской Федерации, органы местного самоуправления и организации </w:t>
      </w:r>
      <w:r w:rsidRPr="00FC0C98">
        <w:rPr>
          <w:rFonts w:ascii="Times New Roman" w:hAnsi="Times New Roman" w:cs="Times New Roman"/>
          <w:color w:val="000000" w:themeColor="text1"/>
          <w:sz w:val="28"/>
          <w:szCs w:val="28"/>
        </w:rPr>
        <w:lastRenderedPageBreak/>
        <w:t xml:space="preserve">независимо от организационно-правовых форм обязаны создать условия инвалидам для беспрепятственного доступа к объектам социальной инфраструктуры. </w:t>
      </w:r>
    </w:p>
    <w:p w:rsidR="006E3EF6" w:rsidRPr="00FC0C98" w:rsidRDefault="006E3EF6" w:rsidP="00FC0C98">
      <w:pPr>
        <w:pStyle w:val="af3"/>
        <w:jc w:val="both"/>
        <w:rPr>
          <w:rFonts w:ascii="Times New Roman" w:hAnsi="Times New Roman" w:cs="Times New Roman"/>
          <w:color w:val="000000" w:themeColor="text1"/>
          <w:sz w:val="28"/>
          <w:szCs w:val="28"/>
        </w:rPr>
      </w:pPr>
      <w:r w:rsidRPr="00FC0C98">
        <w:rPr>
          <w:rFonts w:ascii="Times New Roman" w:hAnsi="Times New Roman" w:cs="Times New Roman"/>
          <w:color w:val="000000" w:themeColor="text1"/>
          <w:sz w:val="28"/>
          <w:szCs w:val="28"/>
        </w:rPr>
        <w:t>Данное положение законодательства подтверждается судебной практикой. Согласно определению Конституционного Суда РФ от 13.05.2010 № 689 вытекающая из норм федерального законодательства публичная обязанность по обеспечению доступности зданий и сооружений для инвалидов и других групп населения с ограниченными возможностями передвижения возлагается, в частности, на собственников зданий и сооружений.</w:t>
      </w:r>
    </w:p>
    <w:p w:rsidR="006E3EF6" w:rsidRPr="00FC0C98" w:rsidRDefault="006E3EF6" w:rsidP="00FC0C98">
      <w:pPr>
        <w:pStyle w:val="af3"/>
        <w:jc w:val="both"/>
        <w:rPr>
          <w:rFonts w:ascii="Times New Roman" w:hAnsi="Times New Roman" w:cs="Times New Roman"/>
          <w:color w:val="000000" w:themeColor="text1"/>
          <w:sz w:val="28"/>
          <w:szCs w:val="28"/>
        </w:rPr>
      </w:pPr>
    </w:p>
    <w:p w:rsidR="006E3EF6" w:rsidRPr="00FC0C98" w:rsidRDefault="006E3EF6" w:rsidP="00FC0C98">
      <w:pPr>
        <w:pStyle w:val="af3"/>
        <w:ind w:firstLine="708"/>
        <w:jc w:val="both"/>
        <w:rPr>
          <w:rFonts w:ascii="Times New Roman" w:hAnsi="Times New Roman" w:cs="Times New Roman"/>
          <w:color w:val="000000" w:themeColor="text1"/>
          <w:sz w:val="28"/>
          <w:szCs w:val="28"/>
        </w:rPr>
      </w:pPr>
      <w:r w:rsidRPr="00FC0C98">
        <w:rPr>
          <w:rFonts w:ascii="Times New Roman" w:hAnsi="Times New Roman" w:cs="Times New Roman"/>
          <w:color w:val="000000" w:themeColor="text1"/>
          <w:sz w:val="28"/>
          <w:szCs w:val="28"/>
        </w:rPr>
        <w:t>Согласно ст. 2; ст. 13 "Всеобщей Декларации прав человека" (принятой Генеральной Ассамблеей ООН 10 декабря 1948 г.), ст.2; ст. 27 "Конституции РФ" (принятой всенародным голосованием 12.12.1993), части 21; части 23 "Всемирной программы действий в отношении инвалидов" (принятой 3 декабря 1982 года Резолюцией 37/52 Генеральной Ассамблеи ООН), ст. 150 «Гражданского кодекса РФ» а также другого законодательства РФ, ограничение права инвалида на свободное перемещение является не законным.</w:t>
      </w:r>
    </w:p>
    <w:p w:rsidR="006E3EF6" w:rsidRPr="00FB0A84" w:rsidRDefault="006E3EF6" w:rsidP="00FC0C98">
      <w:pPr>
        <w:pStyle w:val="2"/>
        <w:ind w:firstLine="708"/>
        <w:jc w:val="both"/>
        <w:rPr>
          <w:rFonts w:ascii="Times New Roman" w:hAnsi="Times New Roman" w:cs="Times New Roman"/>
          <w:color w:val="1F497D" w:themeColor="text2"/>
          <w:sz w:val="28"/>
          <w:szCs w:val="28"/>
        </w:rPr>
      </w:pPr>
      <w:r w:rsidRPr="00FB0A84">
        <w:rPr>
          <w:rFonts w:ascii="Times New Roman" w:hAnsi="Times New Roman" w:cs="Times New Roman"/>
          <w:color w:val="1F497D" w:themeColor="text2"/>
          <w:sz w:val="28"/>
          <w:szCs w:val="28"/>
        </w:rPr>
        <w:t>Федеральное законодательство в области доступной среды для инвалидов и других МГН</w:t>
      </w:r>
    </w:p>
    <w:p w:rsidR="006E3EF6" w:rsidRPr="00FC0C98" w:rsidRDefault="006E3EF6" w:rsidP="00FC0C98">
      <w:pPr>
        <w:pStyle w:val="2"/>
        <w:ind w:firstLine="708"/>
        <w:jc w:val="both"/>
        <w:rPr>
          <w:rFonts w:ascii="Times New Roman" w:hAnsi="Times New Roman" w:cs="Times New Roman"/>
          <w:color w:val="C00000"/>
          <w:sz w:val="28"/>
          <w:szCs w:val="28"/>
        </w:rPr>
      </w:pPr>
      <w:r w:rsidRPr="00FC0C98">
        <w:rPr>
          <w:rFonts w:ascii="Times New Roman" w:hAnsi="Times New Roman" w:cs="Times New Roman"/>
          <w:color w:val="C00000"/>
          <w:sz w:val="28"/>
          <w:szCs w:val="28"/>
        </w:rPr>
        <w:t>1.  Градостроительный кодекс Российской Федерации от 29 декабря 2004 года N 190-ФЗ (п. 3 ст. 2, п. 10 ст. 48)</w:t>
      </w:r>
    </w:p>
    <w:p w:rsidR="006E3EF6" w:rsidRPr="00FC0C98" w:rsidRDefault="006E3EF6" w:rsidP="00FC0C98">
      <w:pPr>
        <w:pStyle w:val="af3"/>
        <w:jc w:val="both"/>
        <w:rPr>
          <w:rFonts w:ascii="Times New Roman" w:hAnsi="Times New Roman" w:cs="Times New Roman"/>
          <w:color w:val="000000" w:themeColor="text1"/>
          <w:sz w:val="28"/>
          <w:szCs w:val="28"/>
        </w:rPr>
      </w:pPr>
    </w:p>
    <w:p w:rsidR="006E3EF6" w:rsidRPr="00FC0C98" w:rsidRDefault="006E3EF6" w:rsidP="00FC0C98">
      <w:pPr>
        <w:pStyle w:val="af3"/>
        <w:jc w:val="both"/>
        <w:rPr>
          <w:rFonts w:ascii="Times New Roman" w:hAnsi="Times New Roman" w:cs="Times New Roman"/>
          <w:color w:val="000000" w:themeColor="text1"/>
          <w:sz w:val="28"/>
          <w:szCs w:val="28"/>
        </w:rPr>
      </w:pPr>
      <w:r w:rsidRPr="00FC0C98">
        <w:rPr>
          <w:rFonts w:ascii="Times New Roman" w:hAnsi="Times New Roman" w:cs="Times New Roman"/>
          <w:color w:val="000000" w:themeColor="text1"/>
          <w:sz w:val="28"/>
          <w:szCs w:val="28"/>
        </w:rPr>
        <w:t>"Обеспечение инвалидам условий для беспрепятственного доступа к объектам социального и иного назначения", является одним из основных принципов законодательства в градостроительной деятельности.</w:t>
      </w:r>
    </w:p>
    <w:p w:rsidR="00FB0A84" w:rsidRDefault="00FC0C98" w:rsidP="00FB0A84">
      <w:pPr>
        <w:pStyle w:val="2"/>
        <w:jc w:val="both"/>
        <w:rPr>
          <w:rFonts w:ascii="Times New Roman" w:hAnsi="Times New Roman" w:cs="Times New Roman"/>
          <w:color w:val="C00000"/>
          <w:sz w:val="28"/>
          <w:szCs w:val="28"/>
        </w:rPr>
      </w:pPr>
      <w:r>
        <w:rPr>
          <w:rFonts w:ascii="Times New Roman" w:hAnsi="Times New Roman" w:cs="Times New Roman"/>
          <w:color w:val="C00000"/>
          <w:sz w:val="28"/>
          <w:szCs w:val="28"/>
        </w:rPr>
        <w:tab/>
      </w:r>
      <w:r w:rsidR="006E3EF6" w:rsidRPr="00FC0C98">
        <w:rPr>
          <w:rFonts w:ascii="Times New Roman" w:hAnsi="Times New Roman" w:cs="Times New Roman"/>
          <w:color w:val="C00000"/>
          <w:sz w:val="28"/>
          <w:szCs w:val="28"/>
        </w:rPr>
        <w:t xml:space="preserve">Федеральный закон «О социальной защите инвалидов в Российской Федерации» от 24 ноября 1995 года №181-ФЗ </w:t>
      </w:r>
    </w:p>
    <w:p w:rsidR="006E3EF6" w:rsidRPr="00FB0A84" w:rsidRDefault="006E3EF6" w:rsidP="00FB0A84">
      <w:pPr>
        <w:pStyle w:val="2"/>
        <w:ind w:firstLine="708"/>
        <w:jc w:val="both"/>
        <w:rPr>
          <w:rFonts w:ascii="Times New Roman" w:hAnsi="Times New Roman" w:cs="Times New Roman"/>
          <w:color w:val="C00000"/>
          <w:sz w:val="28"/>
          <w:szCs w:val="28"/>
        </w:rPr>
      </w:pPr>
      <w:r w:rsidRPr="00FC0C98">
        <w:rPr>
          <w:rFonts w:ascii="Times New Roman" w:hAnsi="Times New Roman" w:cs="Times New Roman"/>
          <w:color w:val="000000" w:themeColor="text1"/>
          <w:sz w:val="28"/>
          <w:szCs w:val="28"/>
        </w:rPr>
        <w:t>Основополагающей, является статья 15, которая содержит нормативные положения о мерах, которые принимаются для обеспечения беспрепятственного доступа инвалидов к объектам социальной инфраструктуры.</w:t>
      </w:r>
    </w:p>
    <w:p w:rsidR="006E3EF6" w:rsidRPr="00FC0C98" w:rsidRDefault="006E3EF6" w:rsidP="00FC0C98">
      <w:pPr>
        <w:pStyle w:val="3"/>
        <w:ind w:firstLine="708"/>
        <w:jc w:val="both"/>
        <w:rPr>
          <w:rFonts w:ascii="Times New Roman" w:hAnsi="Times New Roman" w:cs="Times New Roman"/>
          <w:color w:val="C00000"/>
          <w:sz w:val="28"/>
          <w:szCs w:val="28"/>
        </w:rPr>
      </w:pPr>
      <w:r w:rsidRPr="00FC0C98">
        <w:rPr>
          <w:rFonts w:ascii="Times New Roman" w:hAnsi="Times New Roman" w:cs="Times New Roman"/>
          <w:color w:val="C00000"/>
          <w:sz w:val="28"/>
          <w:szCs w:val="28"/>
        </w:rPr>
        <w:t>В соответствии с абз. 1 ст. 15 -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обеспечивают инвалидам (включая инвалидов, использующих кресла-коляски и собак-проводников):</w:t>
      </w:r>
    </w:p>
    <w:p w:rsidR="006E3EF6" w:rsidRPr="00FC0C98" w:rsidRDefault="006E3EF6" w:rsidP="00FC0C98">
      <w:pPr>
        <w:pStyle w:val="af3"/>
        <w:jc w:val="both"/>
        <w:rPr>
          <w:rFonts w:ascii="Times New Roman" w:hAnsi="Times New Roman" w:cs="Times New Roman"/>
          <w:b/>
          <w:color w:val="000000" w:themeColor="text1"/>
          <w:sz w:val="28"/>
          <w:szCs w:val="28"/>
        </w:rPr>
      </w:pPr>
    </w:p>
    <w:p w:rsidR="006E3EF6" w:rsidRPr="00FC0C98" w:rsidRDefault="006E3EF6" w:rsidP="00FB0A84">
      <w:pPr>
        <w:pStyle w:val="af3"/>
        <w:ind w:firstLine="708"/>
        <w:jc w:val="both"/>
        <w:rPr>
          <w:rFonts w:ascii="Times New Roman" w:hAnsi="Times New Roman" w:cs="Times New Roman"/>
          <w:color w:val="000000" w:themeColor="text1"/>
          <w:sz w:val="28"/>
          <w:szCs w:val="28"/>
        </w:rPr>
      </w:pPr>
      <w:r w:rsidRPr="00FC0C98">
        <w:rPr>
          <w:rFonts w:ascii="Times New Roman" w:hAnsi="Times New Roman" w:cs="Times New Roman"/>
          <w:color w:val="000000" w:themeColor="text1"/>
          <w:sz w:val="28"/>
          <w:szCs w:val="28"/>
        </w:rPr>
        <w:t xml:space="preserve">Условия для беспрепятственного доступа к объектам социальной, инженерной и транспортной инфраструктур (жилым ,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 а также  условия для беспрепятственного пользования железнодорожным, воздушным, </w:t>
      </w:r>
      <w:r w:rsidRPr="00FC0C98">
        <w:rPr>
          <w:rFonts w:ascii="Times New Roman" w:hAnsi="Times New Roman" w:cs="Times New Roman"/>
          <w:color w:val="000000" w:themeColor="text1"/>
          <w:sz w:val="28"/>
          <w:szCs w:val="28"/>
        </w:rPr>
        <w:lastRenderedPageBreak/>
        <w:t>водным транспортом, автомобильным транспортом и городским наземным электрическим транспортом в городском, пригородном, междугородном сообщении,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6E3EF6" w:rsidRPr="00FC0C98" w:rsidRDefault="006E3EF6" w:rsidP="00FC0C98">
      <w:pPr>
        <w:pStyle w:val="3"/>
        <w:ind w:firstLine="708"/>
        <w:jc w:val="both"/>
        <w:rPr>
          <w:rFonts w:ascii="Times New Roman" w:hAnsi="Times New Roman" w:cs="Times New Roman"/>
          <w:color w:val="C00000"/>
          <w:sz w:val="28"/>
          <w:szCs w:val="28"/>
        </w:rPr>
      </w:pPr>
      <w:r w:rsidRPr="00FC0C98">
        <w:rPr>
          <w:rFonts w:ascii="Times New Roman" w:hAnsi="Times New Roman" w:cs="Times New Roman"/>
          <w:color w:val="C00000"/>
          <w:sz w:val="28"/>
          <w:szCs w:val="28"/>
        </w:rPr>
        <w:t xml:space="preserve">В соответствии с абз. 2 ст. 15 не допускается новое строительство, реконструкция зданий и т.д. без обеспечения доступности к ним инвалидов и других маломобильных граждан. </w:t>
      </w:r>
    </w:p>
    <w:p w:rsidR="006E3EF6" w:rsidRPr="00FC0C98" w:rsidRDefault="006E3EF6" w:rsidP="00FC0C98">
      <w:pPr>
        <w:pStyle w:val="af3"/>
        <w:jc w:val="both"/>
        <w:rPr>
          <w:rFonts w:ascii="Times New Roman" w:hAnsi="Times New Roman" w:cs="Times New Roman"/>
          <w:color w:val="000000" w:themeColor="text1"/>
          <w:sz w:val="28"/>
          <w:szCs w:val="28"/>
        </w:rPr>
      </w:pPr>
    </w:p>
    <w:p w:rsidR="006E3EF6" w:rsidRPr="00FC0C98" w:rsidRDefault="006E3EF6" w:rsidP="00FB0A84">
      <w:pPr>
        <w:pStyle w:val="af3"/>
        <w:ind w:firstLine="708"/>
        <w:jc w:val="both"/>
        <w:rPr>
          <w:rFonts w:ascii="Times New Roman" w:hAnsi="Times New Roman" w:cs="Times New Roman"/>
          <w:color w:val="000000" w:themeColor="text1"/>
          <w:sz w:val="28"/>
          <w:szCs w:val="28"/>
        </w:rPr>
      </w:pPr>
      <w:r w:rsidRPr="00FC0C98">
        <w:rPr>
          <w:rFonts w:ascii="Times New Roman" w:hAnsi="Times New Roman" w:cs="Times New Roman"/>
          <w:color w:val="000000" w:themeColor="text1"/>
          <w:sz w:val="28"/>
          <w:szCs w:val="28"/>
        </w:rPr>
        <w:t>Планировка и застройка городов, других населенных пунктов, формирование жилых и рекреационных зон, разработка проектных решений на новое строительство и реконструкцию зданий, сооружений и их комплексов, а также разработка и производство транспортных средств общего пользования, средств связи и информации без приспособления указанных объектов для беспрепятственного доступа к ним инвалидов и использования их инвалидами не допускаются.</w:t>
      </w:r>
    </w:p>
    <w:p w:rsidR="006E3EF6" w:rsidRPr="00FC0C98" w:rsidRDefault="006E3EF6" w:rsidP="00FC0C98">
      <w:pPr>
        <w:pStyle w:val="3"/>
        <w:ind w:firstLine="708"/>
        <w:jc w:val="both"/>
        <w:rPr>
          <w:rFonts w:ascii="Times New Roman" w:hAnsi="Times New Roman" w:cs="Times New Roman"/>
          <w:color w:val="C00000"/>
          <w:sz w:val="28"/>
          <w:szCs w:val="28"/>
        </w:rPr>
      </w:pPr>
      <w:r w:rsidRPr="00FC0C98">
        <w:rPr>
          <w:rFonts w:ascii="Times New Roman" w:hAnsi="Times New Roman" w:cs="Times New Roman"/>
          <w:color w:val="C00000"/>
          <w:sz w:val="28"/>
          <w:szCs w:val="28"/>
        </w:rPr>
        <w:t xml:space="preserve">В абз. 4 ст. </w:t>
      </w:r>
      <w:r w:rsidR="00FC0C98" w:rsidRPr="00FC0C98">
        <w:rPr>
          <w:rFonts w:ascii="Times New Roman" w:hAnsi="Times New Roman" w:cs="Times New Roman"/>
          <w:color w:val="C00000"/>
          <w:sz w:val="28"/>
          <w:szCs w:val="28"/>
        </w:rPr>
        <w:t>15 законодатель</w:t>
      </w:r>
      <w:r w:rsidRPr="00FC0C98">
        <w:rPr>
          <w:rFonts w:ascii="Times New Roman" w:hAnsi="Times New Roman" w:cs="Times New Roman"/>
          <w:color w:val="C00000"/>
          <w:sz w:val="28"/>
          <w:szCs w:val="28"/>
        </w:rPr>
        <w:t xml:space="preserve"> устанавливает случаи, когда необходимо согласование с общественными объединениями инвалидов. Обращаем Ваше внимание на то, что сейчас законодатель не разъясняет содержание понятия "минимальные потребности инвалидов".</w:t>
      </w:r>
    </w:p>
    <w:p w:rsidR="006E3EF6" w:rsidRPr="00FC0C98" w:rsidRDefault="006E3EF6" w:rsidP="00FC0C98">
      <w:pPr>
        <w:pStyle w:val="af3"/>
        <w:jc w:val="both"/>
        <w:rPr>
          <w:rFonts w:ascii="Times New Roman" w:hAnsi="Times New Roman" w:cs="Times New Roman"/>
          <w:color w:val="000000" w:themeColor="text1"/>
          <w:sz w:val="28"/>
          <w:szCs w:val="28"/>
        </w:rPr>
      </w:pPr>
    </w:p>
    <w:p w:rsidR="006E3EF6" w:rsidRPr="00FC0C98" w:rsidRDefault="006E3EF6" w:rsidP="00FB0A84">
      <w:pPr>
        <w:pStyle w:val="af3"/>
        <w:ind w:firstLine="708"/>
        <w:jc w:val="both"/>
        <w:rPr>
          <w:rFonts w:ascii="Times New Roman" w:hAnsi="Times New Roman" w:cs="Times New Roman"/>
          <w:color w:val="000000" w:themeColor="text1"/>
          <w:sz w:val="28"/>
          <w:szCs w:val="28"/>
        </w:rPr>
      </w:pPr>
      <w:r w:rsidRPr="00FC0C98">
        <w:rPr>
          <w:rFonts w:ascii="Times New Roman" w:hAnsi="Times New Roman" w:cs="Times New Roman"/>
          <w:color w:val="000000" w:themeColor="text1"/>
          <w:sz w:val="28"/>
          <w:szCs w:val="28"/>
        </w:rPr>
        <w:t>В случаях, если существующие объекты социальной, инженерной и транспортной инфраструктур невозможно полностью приспособить с учетом потребностей инвалидов, собственники этих объектов до их реконструкции или капитального ремонта должны принимать согласованные с одним из общественных объединений инвалидов, осуществляющих свою деятельность на территории поселения, муниципального района, городского округа, меры для обеспечения доступа инвалидов к месту предоставления услуги либо, когда это возможно, обеспечить предоставление необходимых услуг по месту жительства инвалида или в дистанционном режиме.</w:t>
      </w:r>
    </w:p>
    <w:p w:rsidR="006E3EF6" w:rsidRPr="00FC0C98" w:rsidRDefault="006E3EF6" w:rsidP="00FC0C98">
      <w:pPr>
        <w:pStyle w:val="2"/>
        <w:ind w:firstLine="708"/>
        <w:jc w:val="both"/>
        <w:rPr>
          <w:rFonts w:ascii="Times New Roman" w:hAnsi="Times New Roman" w:cs="Times New Roman"/>
          <w:color w:val="C00000"/>
          <w:sz w:val="28"/>
          <w:szCs w:val="28"/>
        </w:rPr>
      </w:pPr>
      <w:r w:rsidRPr="00FC0C98">
        <w:rPr>
          <w:rStyle w:val="aa"/>
          <w:rFonts w:ascii="Times New Roman" w:hAnsi="Times New Roman" w:cs="Times New Roman"/>
          <w:b/>
          <w:bCs/>
          <w:color w:val="C00000"/>
          <w:sz w:val="28"/>
          <w:szCs w:val="28"/>
        </w:rPr>
        <w:t>Федеральный закон «Технический регламент о безопасности зданий и сооружений» от 30 декабря 2009 года N 384-ФЗ </w:t>
      </w:r>
    </w:p>
    <w:p w:rsidR="006E3EF6" w:rsidRPr="00FC0C98" w:rsidRDefault="006E3EF6" w:rsidP="00FC0C98">
      <w:pPr>
        <w:pStyle w:val="a9"/>
        <w:shd w:val="clear" w:color="auto" w:fill="FFFFFF"/>
        <w:spacing w:before="0" w:beforeAutospacing="0"/>
        <w:ind w:firstLine="708"/>
        <w:jc w:val="both"/>
        <w:rPr>
          <w:color w:val="000000" w:themeColor="text1"/>
          <w:sz w:val="28"/>
          <w:szCs w:val="28"/>
        </w:rPr>
      </w:pPr>
      <w:r w:rsidRPr="00FC0C98">
        <w:rPr>
          <w:color w:val="000000" w:themeColor="text1"/>
          <w:sz w:val="28"/>
          <w:szCs w:val="28"/>
        </w:rPr>
        <w:t>Статья 12 Закона прямо предусматривает требование обеспечения доступности</w:t>
      </w:r>
    </w:p>
    <w:p w:rsidR="006E3EF6" w:rsidRPr="00FC0C98" w:rsidRDefault="006E3EF6" w:rsidP="00FC0C98">
      <w:pPr>
        <w:pStyle w:val="af3"/>
        <w:ind w:firstLine="708"/>
        <w:jc w:val="both"/>
        <w:rPr>
          <w:rFonts w:ascii="Times New Roman" w:hAnsi="Times New Roman" w:cs="Times New Roman"/>
          <w:color w:val="000000" w:themeColor="text1"/>
          <w:sz w:val="28"/>
          <w:szCs w:val="28"/>
        </w:rPr>
      </w:pPr>
      <w:r w:rsidRPr="00FC0C98">
        <w:rPr>
          <w:rFonts w:ascii="Times New Roman" w:hAnsi="Times New Roman" w:cs="Times New Roman"/>
          <w:color w:val="000000" w:themeColor="text1"/>
          <w:sz w:val="28"/>
          <w:szCs w:val="28"/>
        </w:rPr>
        <w:t>1. Жилые здания, объекты инженерной, транспортной и социальной инфраструктур должны быть спроектированы и построены таким образом, чтобы обеспечивалась их доступность для инвалидов и других групп населения с ограниченными возможностями передвижения.</w:t>
      </w:r>
    </w:p>
    <w:p w:rsidR="003354AD" w:rsidRPr="00FB0A84" w:rsidRDefault="006E3EF6" w:rsidP="00FB0A84">
      <w:pPr>
        <w:pStyle w:val="af3"/>
        <w:ind w:firstLine="708"/>
        <w:jc w:val="both"/>
        <w:rPr>
          <w:rFonts w:ascii="Times New Roman" w:hAnsi="Times New Roman" w:cs="Times New Roman"/>
          <w:color w:val="C00000"/>
          <w:sz w:val="28"/>
          <w:szCs w:val="28"/>
        </w:rPr>
      </w:pPr>
      <w:r w:rsidRPr="00FC0C98">
        <w:rPr>
          <w:rFonts w:ascii="Times New Roman" w:hAnsi="Times New Roman" w:cs="Times New Roman"/>
          <w:color w:val="000000" w:themeColor="text1"/>
          <w:sz w:val="28"/>
          <w:szCs w:val="28"/>
        </w:rPr>
        <w:t>2. Объекты транспортной инфраструктуры должны быть оборудованы специальными приспособлениями, позволяющими инвалидам и другим группам населения с ограниченными возможностями передвижения беспрепятственно пользоваться услугами, предоставляемыми на объектах транспортной инфраструктуры.</w:t>
      </w:r>
      <w:r w:rsidRPr="00FC0C98">
        <w:rPr>
          <w:rFonts w:ascii="Times New Roman" w:hAnsi="Times New Roman" w:cs="Times New Roman"/>
          <w:color w:val="C00000"/>
          <w:sz w:val="28"/>
          <w:szCs w:val="28"/>
        </w:rPr>
        <w:cr/>
      </w:r>
    </w:p>
    <w:p w:rsidR="006E3EF6" w:rsidRDefault="00994E9C" w:rsidP="00FB0A84">
      <w:pPr>
        <w:pStyle w:val="af1"/>
        <w:jc w:val="center"/>
        <w:rPr>
          <w:b/>
          <w:color w:val="C00000"/>
          <w:sz w:val="36"/>
          <w:szCs w:val="36"/>
        </w:rPr>
      </w:pPr>
      <w:r>
        <w:rPr>
          <w:b/>
          <w:color w:val="C00000"/>
          <w:sz w:val="36"/>
          <w:szCs w:val="36"/>
          <w:highlight w:val="yellow"/>
        </w:rPr>
        <w:lastRenderedPageBreak/>
        <w:t xml:space="preserve">5. </w:t>
      </w:r>
      <w:r w:rsidR="000E7473" w:rsidRPr="000E7473">
        <w:rPr>
          <w:b/>
          <w:color w:val="C00000"/>
          <w:sz w:val="36"/>
          <w:szCs w:val="36"/>
          <w:highlight w:val="yellow"/>
        </w:rPr>
        <w:t>Перечень национальных стандартов и сводов правил</w:t>
      </w:r>
    </w:p>
    <w:p w:rsidR="00CA67C4" w:rsidRPr="00CA67C4" w:rsidRDefault="00CA67C4" w:rsidP="00CA67C4">
      <w:r>
        <w:rPr>
          <w:noProof/>
        </w:rPr>
        <w:drawing>
          <wp:inline distT="0" distB="0" distL="0" distR="0">
            <wp:extent cx="6086475" cy="3332595"/>
            <wp:effectExtent l="19050" t="0" r="9525" b="0"/>
            <wp:docPr id="310" name="Рисунок 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хожее изображение"/>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86475" cy="3332595"/>
                    </a:xfrm>
                    <a:prstGeom prst="rect">
                      <a:avLst/>
                    </a:prstGeom>
                    <a:ln>
                      <a:noFill/>
                    </a:ln>
                    <a:effectLst>
                      <a:softEdge rad="112500"/>
                    </a:effectLst>
                  </pic:spPr>
                </pic:pic>
              </a:graphicData>
            </a:graphic>
          </wp:inline>
        </w:drawing>
      </w:r>
    </w:p>
    <w:p w:rsidR="006E3EF6" w:rsidRPr="0032378E" w:rsidRDefault="006E3EF6" w:rsidP="006E3EF6"/>
    <w:p w:rsidR="006E3EF6" w:rsidRPr="00FB0A84" w:rsidRDefault="006E3EF6" w:rsidP="00FB0A84">
      <w:pPr>
        <w:pStyle w:val="2"/>
        <w:jc w:val="both"/>
        <w:rPr>
          <w:rFonts w:ascii="Times New Roman" w:hAnsi="Times New Roman" w:cs="Times New Roman"/>
          <w:color w:val="1F497D" w:themeColor="text2"/>
          <w:sz w:val="28"/>
          <w:szCs w:val="28"/>
        </w:rPr>
      </w:pPr>
      <w:r w:rsidRPr="00FB0A84">
        <w:rPr>
          <w:rFonts w:ascii="Times New Roman" w:hAnsi="Times New Roman" w:cs="Times New Roman"/>
          <w:color w:val="1F497D" w:themeColor="text2"/>
          <w:sz w:val="28"/>
          <w:szCs w:val="28"/>
        </w:rPr>
        <w:t>ПРАВИТЕЛЬСТВО РОССИЙСКОЙ ФЕДЕРАЦИИ</w:t>
      </w:r>
      <w:r w:rsidR="00D76D91" w:rsidRPr="00FB0A84">
        <w:rPr>
          <w:rFonts w:ascii="Times New Roman" w:hAnsi="Times New Roman" w:cs="Times New Roman"/>
          <w:color w:val="1F497D" w:themeColor="text2"/>
          <w:sz w:val="28"/>
          <w:szCs w:val="28"/>
        </w:rPr>
        <w:t xml:space="preserve"> - </w:t>
      </w:r>
      <w:r w:rsidRPr="00FB0A84">
        <w:rPr>
          <w:rFonts w:ascii="Times New Roman" w:hAnsi="Times New Roman" w:cs="Times New Roman"/>
          <w:color w:val="1F497D" w:themeColor="text2"/>
          <w:sz w:val="28"/>
          <w:szCs w:val="28"/>
        </w:rPr>
        <w:t>ПОСТАНОВЛЕНИЕот 26 декабря 2014 года N 1521</w:t>
      </w:r>
    </w:p>
    <w:p w:rsidR="006E3EF6" w:rsidRPr="00FB0A84" w:rsidRDefault="006E3EF6" w:rsidP="00FB0A84">
      <w:pPr>
        <w:pStyle w:val="3"/>
        <w:ind w:firstLine="708"/>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rsidR="006E3EF6" w:rsidRPr="00A67EC0" w:rsidRDefault="006E3EF6" w:rsidP="00FB0A84">
      <w:pPr>
        <w:pStyle w:val="3"/>
        <w:jc w:val="both"/>
        <w:rPr>
          <w:rFonts w:ascii="Times New Roman" w:hAnsi="Times New Roman" w:cs="Times New Roman"/>
          <w:color w:val="1F497D" w:themeColor="text2"/>
          <w:sz w:val="28"/>
          <w:szCs w:val="28"/>
        </w:rPr>
      </w:pPr>
      <w:r w:rsidRPr="00A67EC0">
        <w:rPr>
          <w:rFonts w:ascii="Times New Roman" w:hAnsi="Times New Roman" w:cs="Times New Roman"/>
          <w:color w:val="1F497D" w:themeColor="text2"/>
          <w:sz w:val="28"/>
          <w:szCs w:val="28"/>
        </w:rPr>
        <w:t>(с изменениями на 7 декабря 2016 года)</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В соответствии с частью 1 статьи 6 Федерального закона "Технический регламент о безопасности зданий и сооружений" Правительство Российской Федерации постановляет:</w:t>
      </w:r>
    </w:p>
    <w:p w:rsidR="006E3EF6" w:rsidRPr="00FB0A84" w:rsidRDefault="006E3EF6" w:rsidP="00FB0A84">
      <w:pPr>
        <w:pStyle w:val="af3"/>
        <w:jc w:val="both"/>
        <w:rPr>
          <w:rFonts w:ascii="Times New Roman" w:hAnsi="Times New Roman" w:cs="Times New Roman"/>
          <w:color w:val="000000" w:themeColor="text1"/>
          <w:sz w:val="28"/>
          <w:szCs w:val="28"/>
        </w:rPr>
      </w:pPr>
    </w:p>
    <w:p w:rsidR="00A67EC0" w:rsidRDefault="006E3EF6" w:rsidP="00A67EC0">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1. Утвердить прилагаемый перечень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rsidR="00A67EC0" w:rsidRDefault="00A67EC0" w:rsidP="00A67EC0">
      <w:pPr>
        <w:pStyle w:val="af3"/>
        <w:ind w:firstLine="708"/>
        <w:jc w:val="both"/>
        <w:rPr>
          <w:rFonts w:ascii="Times New Roman" w:hAnsi="Times New Roman" w:cs="Times New Roman"/>
          <w:color w:val="000000" w:themeColor="text1"/>
          <w:sz w:val="28"/>
          <w:szCs w:val="28"/>
        </w:rPr>
      </w:pPr>
    </w:p>
    <w:p w:rsidR="006E3EF6" w:rsidRPr="00FB0A84" w:rsidRDefault="00A67EC0" w:rsidP="00A67EC0">
      <w:pPr>
        <w:pStyle w:val="af3"/>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006E3EF6" w:rsidRPr="00FB0A84">
        <w:rPr>
          <w:rFonts w:ascii="Times New Roman" w:hAnsi="Times New Roman" w:cs="Times New Roman"/>
          <w:color w:val="000000" w:themeColor="text1"/>
          <w:sz w:val="28"/>
          <w:szCs w:val="28"/>
        </w:rPr>
        <w:t xml:space="preserve">Установить, что принятые застройщиком или техническим заказчиком проектная документация и (или) результаты инженерных изысканий, разработка которых начата до 1 июля 2015 г.  и которые представлены на первичную или повторную </w:t>
      </w:r>
      <w:r w:rsidR="00FB0A84" w:rsidRPr="00FB0A84">
        <w:rPr>
          <w:rFonts w:ascii="Times New Roman" w:hAnsi="Times New Roman" w:cs="Times New Roman"/>
          <w:color w:val="000000" w:themeColor="text1"/>
          <w:sz w:val="28"/>
          <w:szCs w:val="28"/>
        </w:rPr>
        <w:t>государственную,</w:t>
      </w:r>
      <w:r w:rsidR="006E3EF6" w:rsidRPr="00FB0A84">
        <w:rPr>
          <w:rFonts w:ascii="Times New Roman" w:hAnsi="Times New Roman" w:cs="Times New Roman"/>
          <w:color w:val="000000" w:themeColor="text1"/>
          <w:sz w:val="28"/>
          <w:szCs w:val="28"/>
        </w:rPr>
        <w:t xml:space="preserve"> или негосударственную экспертизу проектной документации и (или) результатов инженерных изысканий, проверяются на соответствие национальным стандартам и сводам правил (частям таких стандартов и сводов правил), включенным в перечень.</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994E9C" w:rsidRDefault="006E3EF6" w:rsidP="00FB0A84">
      <w:pPr>
        <w:pStyle w:val="2"/>
        <w:jc w:val="both"/>
        <w:rPr>
          <w:rFonts w:ascii="Times New Roman" w:hAnsi="Times New Roman" w:cs="Times New Roman"/>
          <w:color w:val="1F497D" w:themeColor="text2"/>
          <w:sz w:val="28"/>
          <w:szCs w:val="28"/>
        </w:rPr>
      </w:pPr>
      <w:r w:rsidRPr="00994E9C">
        <w:rPr>
          <w:rFonts w:ascii="Times New Roman" w:hAnsi="Times New Roman" w:cs="Times New Roman"/>
          <w:color w:val="1F497D" w:themeColor="text2"/>
          <w:sz w:val="28"/>
          <w:szCs w:val="28"/>
        </w:rPr>
        <w:lastRenderedPageBreak/>
        <w:t>ПРАВИТЕЛЬСТВО РОССИЙСКОЙ ФЕДЕРАЦИИ</w:t>
      </w:r>
      <w:r w:rsidR="00D76D91" w:rsidRPr="00994E9C">
        <w:rPr>
          <w:rFonts w:ascii="Times New Roman" w:hAnsi="Times New Roman" w:cs="Times New Roman"/>
          <w:color w:val="1F497D" w:themeColor="text2"/>
          <w:sz w:val="28"/>
          <w:szCs w:val="28"/>
        </w:rPr>
        <w:t xml:space="preserve"> – </w:t>
      </w:r>
      <w:r w:rsidRPr="00994E9C">
        <w:rPr>
          <w:rFonts w:ascii="Times New Roman" w:hAnsi="Times New Roman" w:cs="Times New Roman"/>
          <w:color w:val="1F497D" w:themeColor="text2"/>
          <w:sz w:val="28"/>
          <w:szCs w:val="28"/>
        </w:rPr>
        <w:t>ПОСТАНОВЛЕНИЕот 1 декабря 2015 года N 1297</w:t>
      </w:r>
    </w:p>
    <w:p w:rsidR="006E3EF6" w:rsidRPr="00FB0A84" w:rsidRDefault="006E3EF6" w:rsidP="00FB0A84">
      <w:pPr>
        <w:pStyle w:val="2"/>
        <w:ind w:firstLine="708"/>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Об утверждении государственной программы Российской Федерации "Доступная среда" на 2011-2020 годы (с изменениями на 31 марта 2017 года)</w:t>
      </w:r>
    </w:p>
    <w:p w:rsidR="006B598E" w:rsidRDefault="006B598E" w:rsidP="00FB0A84">
      <w:pPr>
        <w:pStyle w:val="af3"/>
        <w:jc w:val="both"/>
        <w:rPr>
          <w:rFonts w:ascii="Times New Roman" w:hAnsi="Times New Roman" w:cs="Times New Roman"/>
          <w:b/>
          <w:color w:val="000000" w:themeColor="text1"/>
          <w:sz w:val="28"/>
          <w:szCs w:val="28"/>
        </w:rPr>
      </w:pPr>
    </w:p>
    <w:p w:rsidR="006E3EF6" w:rsidRPr="00994E9C" w:rsidRDefault="006E3EF6" w:rsidP="00FB0A84">
      <w:pPr>
        <w:pStyle w:val="af3"/>
        <w:jc w:val="both"/>
        <w:rPr>
          <w:rFonts w:ascii="Times New Roman" w:hAnsi="Times New Roman" w:cs="Times New Roman"/>
          <w:b/>
          <w:color w:val="1F497D" w:themeColor="text2"/>
          <w:sz w:val="28"/>
          <w:szCs w:val="28"/>
        </w:rPr>
      </w:pPr>
      <w:r w:rsidRPr="00994E9C">
        <w:rPr>
          <w:rFonts w:ascii="Times New Roman" w:hAnsi="Times New Roman" w:cs="Times New Roman"/>
          <w:b/>
          <w:color w:val="1F497D" w:themeColor="text2"/>
          <w:sz w:val="28"/>
          <w:szCs w:val="28"/>
        </w:rPr>
        <w:t>Правительство Российской Федерации постановляет:</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Default="006E3EF6" w:rsidP="00A67EC0">
      <w:pPr>
        <w:pStyle w:val="af3"/>
        <w:numPr>
          <w:ilvl w:val="0"/>
          <w:numId w:val="8"/>
        </w:numPr>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Утвердить прилагаемую государственную программу Российской Федерации "Доступная среда" на 2011-2020 годы.</w:t>
      </w:r>
    </w:p>
    <w:p w:rsidR="00A67EC0" w:rsidRPr="00FB0A84" w:rsidRDefault="00A67EC0" w:rsidP="00A67EC0">
      <w:pPr>
        <w:pStyle w:val="af3"/>
        <w:jc w:val="both"/>
        <w:rPr>
          <w:rFonts w:ascii="Times New Roman" w:hAnsi="Times New Roman" w:cs="Times New Roman"/>
          <w:color w:val="000000" w:themeColor="text1"/>
          <w:sz w:val="28"/>
          <w:szCs w:val="28"/>
        </w:rPr>
      </w:pPr>
    </w:p>
    <w:p w:rsidR="006E3EF6" w:rsidRDefault="006E3EF6" w:rsidP="00A67EC0">
      <w:pPr>
        <w:pStyle w:val="af3"/>
        <w:numPr>
          <w:ilvl w:val="0"/>
          <w:numId w:val="8"/>
        </w:numPr>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Министерству труда и социальной защиты Российской Федерации:</w:t>
      </w:r>
    </w:p>
    <w:p w:rsidR="00A67EC0" w:rsidRPr="00FB0A84" w:rsidRDefault="00A67EC0" w:rsidP="00A67EC0">
      <w:pPr>
        <w:pStyle w:val="af3"/>
        <w:jc w:val="both"/>
        <w:rPr>
          <w:rFonts w:ascii="Times New Roman" w:hAnsi="Times New Roman" w:cs="Times New Roman"/>
          <w:color w:val="000000" w:themeColor="text1"/>
          <w:sz w:val="28"/>
          <w:szCs w:val="28"/>
        </w:rPr>
      </w:pPr>
    </w:p>
    <w:p w:rsidR="006E3EF6" w:rsidRDefault="006E3EF6" w:rsidP="00FB0A84">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разместить государственную программу Российской Федерации, утвержденную настоящим постановлением, на своем официальном сайте, а также на портале государственных программ Российской Федерации в информационно-телекоммуникационной сети "Интернет" в 2-недельный срок со дня официального опубликования настоящего постановления;</w:t>
      </w:r>
    </w:p>
    <w:p w:rsidR="00A67EC0" w:rsidRPr="00FB0A84" w:rsidRDefault="00A67EC0" w:rsidP="00FB0A84">
      <w:pPr>
        <w:pStyle w:val="af3"/>
        <w:ind w:firstLine="708"/>
        <w:jc w:val="both"/>
        <w:rPr>
          <w:rFonts w:ascii="Times New Roman" w:hAnsi="Times New Roman" w:cs="Times New Roman"/>
          <w:color w:val="000000" w:themeColor="text1"/>
          <w:sz w:val="28"/>
          <w:szCs w:val="28"/>
        </w:rPr>
      </w:pPr>
    </w:p>
    <w:p w:rsidR="006E3EF6" w:rsidRPr="00FB0A84" w:rsidRDefault="006E3EF6" w:rsidP="00FB0A84">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 -  принять меры по реализации мероприятий указанной государственной программы Российской Федерации.</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Постановление Правительства РФ «О составе разделов проектной документации и требованиях к их содержанию» от 16 февраля 2008 г. N 87</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В соответствии с Постановлением Правительства проектная документация на объекты капитального строительства производственного и непроизводственного назначения состоит из 12 разделов, 10-й из которых посвящен мероприятиям по обеспечению доступа инвалидов:</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55E31" w:rsidRDefault="006E3EF6" w:rsidP="00FB0A84">
      <w:pPr>
        <w:pStyle w:val="af3"/>
        <w:jc w:val="both"/>
        <w:rPr>
          <w:rFonts w:ascii="Times New Roman" w:hAnsi="Times New Roman" w:cs="Times New Roman"/>
          <w:color w:val="FF0000"/>
          <w:sz w:val="28"/>
          <w:szCs w:val="28"/>
        </w:rPr>
      </w:pPr>
      <w:r w:rsidRPr="00F55E31">
        <w:rPr>
          <w:rFonts w:ascii="Times New Roman" w:hAnsi="Times New Roman" w:cs="Times New Roman"/>
          <w:color w:val="FF0000"/>
          <w:sz w:val="28"/>
          <w:szCs w:val="28"/>
        </w:rPr>
        <w:t>27. Раздел 10 "Мероприятия по обеспечению доступа инвалидов" должен содержать:</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994E9C" w:rsidRDefault="006E3EF6" w:rsidP="00FB0A84">
      <w:pPr>
        <w:pStyle w:val="af3"/>
        <w:jc w:val="both"/>
        <w:rPr>
          <w:rFonts w:ascii="Times New Roman" w:hAnsi="Times New Roman" w:cs="Times New Roman"/>
          <w:b/>
          <w:color w:val="1F497D" w:themeColor="text2"/>
          <w:sz w:val="28"/>
          <w:szCs w:val="28"/>
        </w:rPr>
      </w:pPr>
      <w:r w:rsidRPr="00994E9C">
        <w:rPr>
          <w:rFonts w:ascii="Times New Roman" w:hAnsi="Times New Roman" w:cs="Times New Roman"/>
          <w:b/>
          <w:color w:val="1F497D" w:themeColor="text2"/>
          <w:sz w:val="28"/>
          <w:szCs w:val="28"/>
        </w:rPr>
        <w:t>в текстовой части</w:t>
      </w:r>
      <w:r w:rsidR="00A67EC0" w:rsidRPr="00994E9C">
        <w:rPr>
          <w:rFonts w:ascii="Times New Roman" w:hAnsi="Times New Roman" w:cs="Times New Roman"/>
          <w:b/>
          <w:color w:val="1F497D" w:themeColor="text2"/>
          <w:sz w:val="28"/>
          <w:szCs w:val="28"/>
        </w:rPr>
        <w:t>:</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af3"/>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     а) перечень мероприятий по обеспечению доступа инвалидов к объектам, предусмотренным в пункте 10 части 12 статьи 48 Градостроительного кодекса Российской Федерации;</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af3"/>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     б) обоснование принятых конструктивных, объемно-планировочных и иных технических решений, обеспечивающих безопасное перемещение инвалидов на объектах, указанных в подпункте "а" настоящего пункта, а также их эвакуацию из указанных объектов в случае пожара или стихийного бедствия;</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af3"/>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     в) описание проектных решений по обустройству рабочих мест инвалидов (при необходимости)</w:t>
      </w:r>
      <w:r w:rsidR="00A67EC0">
        <w:rPr>
          <w:rFonts w:ascii="Times New Roman" w:hAnsi="Times New Roman" w:cs="Times New Roman"/>
          <w:color w:val="000000" w:themeColor="text1"/>
          <w:sz w:val="28"/>
          <w:szCs w:val="28"/>
        </w:rPr>
        <w:t>.</w:t>
      </w:r>
    </w:p>
    <w:p w:rsidR="006E3EF6" w:rsidRPr="00FB0A84" w:rsidRDefault="006E3EF6" w:rsidP="00FB0A84">
      <w:pPr>
        <w:pStyle w:val="af3"/>
        <w:jc w:val="both"/>
        <w:rPr>
          <w:rFonts w:ascii="Times New Roman" w:hAnsi="Times New Roman" w:cs="Times New Roman"/>
          <w:color w:val="000000" w:themeColor="text1"/>
          <w:sz w:val="28"/>
          <w:szCs w:val="28"/>
        </w:rPr>
      </w:pPr>
    </w:p>
    <w:p w:rsidR="00A67EC0" w:rsidRDefault="00A67EC0" w:rsidP="00FB0A84">
      <w:pPr>
        <w:pStyle w:val="af3"/>
        <w:jc w:val="both"/>
        <w:rPr>
          <w:rFonts w:ascii="Times New Roman" w:hAnsi="Times New Roman" w:cs="Times New Roman"/>
          <w:b/>
          <w:color w:val="000000" w:themeColor="text1"/>
          <w:sz w:val="28"/>
          <w:szCs w:val="28"/>
        </w:rPr>
      </w:pPr>
    </w:p>
    <w:p w:rsidR="00A67EC0" w:rsidRDefault="00A67EC0" w:rsidP="00FB0A84">
      <w:pPr>
        <w:pStyle w:val="af3"/>
        <w:jc w:val="both"/>
        <w:rPr>
          <w:rFonts w:ascii="Times New Roman" w:hAnsi="Times New Roman" w:cs="Times New Roman"/>
          <w:b/>
          <w:color w:val="000000" w:themeColor="text1"/>
          <w:sz w:val="28"/>
          <w:szCs w:val="28"/>
        </w:rPr>
      </w:pPr>
    </w:p>
    <w:p w:rsidR="006E3EF6" w:rsidRPr="00994E9C" w:rsidRDefault="006E3EF6" w:rsidP="00FB0A84">
      <w:pPr>
        <w:pStyle w:val="af3"/>
        <w:jc w:val="both"/>
        <w:rPr>
          <w:rFonts w:ascii="Times New Roman" w:hAnsi="Times New Roman" w:cs="Times New Roman"/>
          <w:b/>
          <w:color w:val="1F497D" w:themeColor="text2"/>
          <w:sz w:val="28"/>
          <w:szCs w:val="28"/>
        </w:rPr>
      </w:pPr>
      <w:r w:rsidRPr="00994E9C">
        <w:rPr>
          <w:rFonts w:ascii="Times New Roman" w:hAnsi="Times New Roman" w:cs="Times New Roman"/>
          <w:b/>
          <w:color w:val="1F497D" w:themeColor="text2"/>
          <w:sz w:val="28"/>
          <w:szCs w:val="28"/>
        </w:rPr>
        <w:lastRenderedPageBreak/>
        <w:t>в графической части</w:t>
      </w:r>
      <w:r w:rsidR="00A67EC0" w:rsidRPr="00994E9C">
        <w:rPr>
          <w:rFonts w:ascii="Times New Roman" w:hAnsi="Times New Roman" w:cs="Times New Roman"/>
          <w:b/>
          <w:color w:val="1F497D" w:themeColor="text2"/>
          <w:sz w:val="28"/>
          <w:szCs w:val="28"/>
        </w:rPr>
        <w:t>:</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af3"/>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     г) схему планировочной организации земельного участка (или фрагмент схемы), на котором расположены объекты, указанные в подпункте "а" настоящего пункта, с указанием путей перемещения инвалидов;</w:t>
      </w:r>
    </w:p>
    <w:p w:rsidR="006E3EF6" w:rsidRPr="00FB0A84" w:rsidRDefault="006E3EF6" w:rsidP="00FB0A84">
      <w:pPr>
        <w:pStyle w:val="af3"/>
        <w:jc w:val="both"/>
        <w:rPr>
          <w:rFonts w:ascii="Times New Roman" w:hAnsi="Times New Roman" w:cs="Times New Roman"/>
          <w:color w:val="000000" w:themeColor="text1"/>
          <w:sz w:val="28"/>
          <w:szCs w:val="28"/>
        </w:rPr>
      </w:pPr>
    </w:p>
    <w:p w:rsidR="003F2745" w:rsidRPr="00FB0A84" w:rsidRDefault="006E3EF6" w:rsidP="00FB0A84">
      <w:pPr>
        <w:pStyle w:val="af3"/>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     д) поэтажные планы зданий (строений, сооружений) объектов капитального строительства с указанием путей перемещения инвалидов по объекту капитального строительства, а также путей их эвакуации.   </w:t>
      </w:r>
    </w:p>
    <w:p w:rsidR="00D76D91" w:rsidRPr="00994E9C" w:rsidRDefault="00FB0A84" w:rsidP="00FB0A84">
      <w:pPr>
        <w:pStyle w:val="1"/>
        <w:jc w:val="both"/>
        <w:rPr>
          <w:rFonts w:ascii="Times New Roman" w:hAnsi="Times New Roman" w:cs="Times New Roman"/>
          <w:color w:val="1F497D" w:themeColor="text2"/>
        </w:rPr>
      </w:pPr>
      <w:r w:rsidRPr="00994E9C">
        <w:rPr>
          <w:rFonts w:ascii="Times New Roman" w:hAnsi="Times New Roman" w:cs="Times New Roman"/>
          <w:color w:val="1F497D" w:themeColor="text2"/>
        </w:rPr>
        <w:t>ГОСТы, СНиПы</w:t>
      </w:r>
      <w:r w:rsidR="006E3EF6" w:rsidRPr="00994E9C">
        <w:rPr>
          <w:rFonts w:ascii="Times New Roman" w:hAnsi="Times New Roman" w:cs="Times New Roman"/>
          <w:color w:val="1F497D" w:themeColor="text2"/>
        </w:rPr>
        <w:t xml:space="preserve">, </w:t>
      </w:r>
      <w:r w:rsidR="00C03537" w:rsidRPr="00994E9C">
        <w:rPr>
          <w:rFonts w:ascii="Times New Roman" w:hAnsi="Times New Roman" w:cs="Times New Roman"/>
          <w:color w:val="1F497D" w:themeColor="text2"/>
        </w:rPr>
        <w:t>своды правил,</w:t>
      </w:r>
      <w:r w:rsidR="006E3EF6" w:rsidRPr="00994E9C">
        <w:rPr>
          <w:rFonts w:ascii="Times New Roman" w:hAnsi="Times New Roman" w:cs="Times New Roman"/>
          <w:color w:val="1F497D" w:themeColor="text2"/>
        </w:rPr>
        <w:t xml:space="preserve"> посвященные Доступной среде и её элементам: подъемникам, пандусам, тактильным указателям. </w:t>
      </w:r>
    </w:p>
    <w:p w:rsidR="00D76D91" w:rsidRPr="00FB0A84" w:rsidRDefault="00D76D91"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СП 59.13330.2016Доступность зданий и сооружений для маломобильных групп населения.</w:t>
      </w:r>
    </w:p>
    <w:p w:rsidR="006E3EF6" w:rsidRPr="00FB0A84" w:rsidRDefault="006E3EF6" w:rsidP="00FB0A84">
      <w:pPr>
        <w:pStyle w:val="af3"/>
        <w:jc w:val="both"/>
        <w:rPr>
          <w:rFonts w:ascii="Times New Roman" w:hAnsi="Times New Roman" w:cs="Times New Roman"/>
          <w:color w:val="000000" w:themeColor="text1"/>
          <w:sz w:val="28"/>
          <w:szCs w:val="28"/>
        </w:rPr>
      </w:pPr>
    </w:p>
    <w:p w:rsidR="006B598E"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Настоящий свод правил предназначается для разработки проектных решений общественных, жилых и производственных зданий, которые должны обеспечивать для инвалидов и других групп населения с ограниченными возможностями передвижения - маломобильных групп населения (далее - МГН) равные условия жизнедеятельности с другими категориями населения, основанные на принципе универсального проекта (дизайна).Он распространяется на проектирование общественных зданий открытого доступа населения, в том числе инвалидов и МГН. </w:t>
      </w:r>
    </w:p>
    <w:p w:rsidR="006B598E" w:rsidRDefault="006B598E" w:rsidP="006B598E">
      <w:pPr>
        <w:pStyle w:val="af3"/>
        <w:ind w:firstLine="708"/>
        <w:jc w:val="both"/>
        <w:rPr>
          <w:rFonts w:ascii="Times New Roman" w:hAnsi="Times New Roman" w:cs="Times New Roman"/>
          <w:color w:val="000000" w:themeColor="text1"/>
          <w:sz w:val="28"/>
          <w:szCs w:val="28"/>
        </w:rPr>
      </w:pPr>
    </w:p>
    <w:p w:rsidR="006E3EF6" w:rsidRPr="00FB0A84"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 Требования свода правил не распространяются на проектирование жилых одноквартирных домов, находящихся в частной собственности.</w:t>
      </w:r>
    </w:p>
    <w:p w:rsidR="00A67EC0" w:rsidRDefault="00A67EC0" w:rsidP="00FB0A84">
      <w:pPr>
        <w:pStyle w:val="2"/>
        <w:jc w:val="both"/>
        <w:rPr>
          <w:rFonts w:ascii="Times New Roman" w:hAnsi="Times New Roman" w:cs="Times New Roman"/>
          <w:color w:val="C00000"/>
          <w:sz w:val="28"/>
          <w:szCs w:val="28"/>
        </w:rPr>
      </w:pP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СП 35-101-</w:t>
      </w:r>
      <w:r w:rsidR="00FB0A84" w:rsidRPr="00FB0A84">
        <w:rPr>
          <w:rFonts w:ascii="Times New Roman" w:hAnsi="Times New Roman" w:cs="Times New Roman"/>
          <w:color w:val="C00000"/>
          <w:sz w:val="28"/>
          <w:szCs w:val="28"/>
        </w:rPr>
        <w:t>2001 Проектирование</w:t>
      </w:r>
      <w:r w:rsidRPr="00FB0A84">
        <w:rPr>
          <w:rFonts w:ascii="Times New Roman" w:hAnsi="Times New Roman" w:cs="Times New Roman"/>
          <w:color w:val="C00000"/>
          <w:sz w:val="28"/>
          <w:szCs w:val="28"/>
        </w:rPr>
        <w:t xml:space="preserve"> зданий и сооружений с учетом доступности для маломобильных групп населения. Общие положения.</w:t>
      </w:r>
    </w:p>
    <w:p w:rsidR="006E3EF6" w:rsidRPr="00FB0A84" w:rsidRDefault="006E3EF6" w:rsidP="00FB0A84">
      <w:pPr>
        <w:pStyle w:val="af3"/>
        <w:jc w:val="both"/>
        <w:rPr>
          <w:rFonts w:ascii="Times New Roman" w:hAnsi="Times New Roman" w:cs="Times New Roman"/>
          <w:color w:val="000000" w:themeColor="text1"/>
          <w:sz w:val="28"/>
          <w:szCs w:val="28"/>
        </w:rPr>
      </w:pPr>
    </w:p>
    <w:p w:rsidR="00A67EC0" w:rsidRDefault="00A67EC0" w:rsidP="00FB0A84">
      <w:pPr>
        <w:pStyle w:val="af3"/>
        <w:ind w:firstLine="708"/>
        <w:jc w:val="both"/>
        <w:rPr>
          <w:rFonts w:ascii="Times New Roman" w:hAnsi="Times New Roman" w:cs="Times New Roman"/>
          <w:color w:val="000000" w:themeColor="text1"/>
          <w:sz w:val="28"/>
          <w:szCs w:val="28"/>
        </w:rPr>
      </w:pPr>
    </w:p>
    <w:p w:rsidR="006B598E" w:rsidRDefault="006E3EF6" w:rsidP="00FB0A84">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Требования Свода правил распространяются на доступные для маломобильных групп населения элементы архитектурной среды и системы, ими образуемые: элементы участка, части зданий, группы помещений, помещения, функциональные зоны (в том числе пути движения), устройство мест основных процессов жизнедеятельности, обслуживания, приложения труда и отдыха. К этим объектам также относятся конструктивные элементы и малые формы.  </w:t>
      </w:r>
    </w:p>
    <w:p w:rsidR="00A67EC0" w:rsidRDefault="00A67EC0" w:rsidP="00FB0A84">
      <w:pPr>
        <w:pStyle w:val="af3"/>
        <w:ind w:firstLine="708"/>
        <w:jc w:val="both"/>
        <w:rPr>
          <w:rFonts w:ascii="Times New Roman" w:hAnsi="Times New Roman" w:cs="Times New Roman"/>
          <w:color w:val="000000" w:themeColor="text1"/>
          <w:sz w:val="28"/>
          <w:szCs w:val="28"/>
        </w:rPr>
      </w:pPr>
    </w:p>
    <w:p w:rsidR="006E3EF6" w:rsidRPr="00FB0A84" w:rsidRDefault="006E3EF6" w:rsidP="00FB0A84">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В Своде правил дан относительно полный набор требований, проектных мероприятий и элементов архитектурного решения. Конкретизация требований, выбор состава мероприятий и определение этапов их реализации устанавливаются заданием на проектирование, а также в процессе проектирования.</w:t>
      </w: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lastRenderedPageBreak/>
        <w:t>СП 35-102-2001Жилая среда с планировочными элементами, доступными инвалидам.</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Default="006E3EF6" w:rsidP="00FB0A84">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Рекомендации и указания настоящего Свода правил (далее - СП) направлены на обеспечение потребностей инвалидов при проектировании неспециализированных жилых домов, включая одноквартирные (в том числе коттеджи и усадебные) и блокированные, общежитий, а также обеспечение потребностей маломобильных групп населения (далее - МГН) в жилой группе помещений общественных зданий (спальные корпуса, жилая часть гостиниц, квартиры, встроенные в общественные здания, например, - в школы и др.).</w:t>
      </w:r>
    </w:p>
    <w:p w:rsidR="006B598E" w:rsidRPr="00FB0A84" w:rsidRDefault="006B598E" w:rsidP="00FB0A84">
      <w:pPr>
        <w:pStyle w:val="af3"/>
        <w:ind w:firstLine="708"/>
        <w:jc w:val="both"/>
        <w:rPr>
          <w:rFonts w:ascii="Times New Roman" w:hAnsi="Times New Roman" w:cs="Times New Roman"/>
          <w:color w:val="000000" w:themeColor="text1"/>
          <w:sz w:val="28"/>
          <w:szCs w:val="28"/>
        </w:rPr>
      </w:pPr>
    </w:p>
    <w:p w:rsidR="006E3EF6" w:rsidRPr="00FB0A84" w:rsidRDefault="006E3EF6" w:rsidP="00FB0A84">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Положения СП не распространяются на проектирование специализированных жилых зданий и комплексов (специальные социальные жилые дома, дома-интернаты для инвалидов и престарелых, пансионаты для глухонемых, специализированные общежития для инвалидов, психоневрологические интернаты, специализированные детские дома для детей-инвалидов, центры реабилитации и др., аналогичные по функции, виду обслуживания и контингентам учреждения, предприятия и их здания), а также на проектирование медицинских учреждений, включая санаторные.</w:t>
      </w: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СП 35-103-</w:t>
      </w:r>
      <w:r w:rsidR="00FB0A84" w:rsidRPr="00FB0A84">
        <w:rPr>
          <w:rFonts w:ascii="Times New Roman" w:hAnsi="Times New Roman" w:cs="Times New Roman"/>
          <w:color w:val="C00000"/>
          <w:sz w:val="28"/>
          <w:szCs w:val="28"/>
        </w:rPr>
        <w:t>2001 Общественные</w:t>
      </w:r>
      <w:r w:rsidRPr="00FB0A84">
        <w:rPr>
          <w:rFonts w:ascii="Times New Roman" w:hAnsi="Times New Roman" w:cs="Times New Roman"/>
          <w:color w:val="C00000"/>
          <w:sz w:val="28"/>
          <w:szCs w:val="28"/>
        </w:rPr>
        <w:t xml:space="preserve"> здания и сооружения, доступные маломобильным посетителям</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Default="006E3EF6" w:rsidP="00C03537">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Требования настоящего Свода правил направлены на создание полноценной архитектурной среды, обеспечивающей необходимый уровень доступности общественных зданий, составляющих систему учреждений обслуживания, для всех категорий населения и беспрепятственное пользование ими предоставляемыми услугами. Требования документа распространяются на все элементы общественных зданий и сооружений или их части (в дальнейшем - здания), а также участки учреждений, доступные для посетителей.</w:t>
      </w:r>
    </w:p>
    <w:p w:rsidR="00C03537" w:rsidRPr="00FB0A84" w:rsidRDefault="00C03537" w:rsidP="00C03537">
      <w:pPr>
        <w:pStyle w:val="af3"/>
        <w:ind w:firstLine="708"/>
        <w:jc w:val="both"/>
        <w:rPr>
          <w:rFonts w:ascii="Times New Roman" w:hAnsi="Times New Roman" w:cs="Times New Roman"/>
          <w:color w:val="000000" w:themeColor="text1"/>
          <w:sz w:val="28"/>
          <w:szCs w:val="28"/>
        </w:rPr>
      </w:pPr>
    </w:p>
    <w:p w:rsidR="006E3EF6" w:rsidRPr="00FB0A84" w:rsidRDefault="006E3EF6" w:rsidP="00C03537">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Архитектурные решения общественных зданий и сооружений рекомендуется ориентировать одновременно на компенсацию нарушений здоровья в области опорно-двигательного аппарата, слуха, зрения, сердечно-сосудистой системы, психики.</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СП 35-104-</w:t>
      </w:r>
      <w:r w:rsidR="00C03537" w:rsidRPr="00FB0A84">
        <w:rPr>
          <w:rFonts w:ascii="Times New Roman" w:hAnsi="Times New Roman" w:cs="Times New Roman"/>
          <w:color w:val="C00000"/>
          <w:sz w:val="28"/>
          <w:szCs w:val="28"/>
        </w:rPr>
        <w:t>2001 Здания</w:t>
      </w:r>
      <w:r w:rsidRPr="00FB0A84">
        <w:rPr>
          <w:rFonts w:ascii="Times New Roman" w:hAnsi="Times New Roman" w:cs="Times New Roman"/>
          <w:color w:val="C00000"/>
          <w:sz w:val="28"/>
          <w:szCs w:val="28"/>
        </w:rPr>
        <w:t xml:space="preserve"> и помещения с местами для труда инвалидов</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Default="006E3EF6" w:rsidP="00C03537">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В данном Своде правил из всех маломобильных групп населения принимаются во внимание в основном инвалиды трудоспособного возраста, так как остальные маломобильные группы: люди старшей возрастной группы, временно нетрудоспособные, в том числе женщины в декретном отпуске, не учитываются при организации рабочих мест на предприятиях и в учреждениях. В связи с этим в последующем тексте данного Свода правил будет употребляться термин "рабочее место для инвалида".</w:t>
      </w:r>
    </w:p>
    <w:p w:rsidR="00C03537" w:rsidRPr="00FB0A84" w:rsidRDefault="00C03537" w:rsidP="00C03537">
      <w:pPr>
        <w:pStyle w:val="af3"/>
        <w:ind w:firstLine="708"/>
        <w:jc w:val="both"/>
        <w:rPr>
          <w:rFonts w:ascii="Times New Roman" w:hAnsi="Times New Roman" w:cs="Times New Roman"/>
          <w:color w:val="000000" w:themeColor="text1"/>
          <w:sz w:val="28"/>
          <w:szCs w:val="28"/>
        </w:rPr>
      </w:pPr>
    </w:p>
    <w:p w:rsidR="006E3EF6" w:rsidRPr="00FB0A84" w:rsidRDefault="006E3EF6" w:rsidP="00C03537">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lastRenderedPageBreak/>
        <w:t>Настоящий Свод правил распространяется на проектирование предприятий, учреждений, зданий и помещений с целью создания рабочих мест для инвалидов всех групп и большинства нозологий (заболеваний, являющихся причиной инвалидности), в том числе для инвалидов, передвигающихся с помощью кресел-колясок и других вспомогательных средств. Это обусловлено тем, что ориентация на все категории позволит более полно охватить трудоустройством инвалидов, проживающих в пределах пешеходной доступности, что в свою очередь облегчит решение транспортной проблемы. При этом также следует учитывать, что контингент инвалидов, проживающих в близлежащем к учреждению или предприятию районе, достаточно изменчив.</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СП 35-105-</w:t>
      </w:r>
      <w:r w:rsidR="00C03537" w:rsidRPr="00FB0A84">
        <w:rPr>
          <w:rFonts w:ascii="Times New Roman" w:hAnsi="Times New Roman" w:cs="Times New Roman"/>
          <w:color w:val="C00000"/>
          <w:sz w:val="28"/>
          <w:szCs w:val="28"/>
        </w:rPr>
        <w:t>2002 Реконструкция</w:t>
      </w:r>
      <w:r w:rsidRPr="00FB0A84">
        <w:rPr>
          <w:rFonts w:ascii="Times New Roman" w:hAnsi="Times New Roman" w:cs="Times New Roman"/>
          <w:color w:val="C00000"/>
          <w:sz w:val="28"/>
          <w:szCs w:val="28"/>
        </w:rPr>
        <w:t xml:space="preserve"> городской застройки с учетом доступности для инвалидов и других маломобильных групп населения.</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Default="006E3EF6" w:rsidP="00EB78FF">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Требования настоящего Свода правил (СП) установлены для проектирования и осуществления реконструкции существующей застройки с соблюдением доступности зданий, сооружений и их комплексов для инвалидов и других маломобильных групп населени</w:t>
      </w:r>
      <w:r w:rsidR="00C03537">
        <w:rPr>
          <w:rFonts w:ascii="Times New Roman" w:hAnsi="Times New Roman" w:cs="Times New Roman"/>
          <w:color w:val="000000" w:themeColor="text1"/>
          <w:sz w:val="28"/>
          <w:szCs w:val="28"/>
        </w:rPr>
        <w:t>я</w:t>
      </w:r>
      <w:r w:rsidRPr="00FB0A84">
        <w:rPr>
          <w:rFonts w:ascii="Times New Roman" w:hAnsi="Times New Roman" w:cs="Times New Roman"/>
          <w:color w:val="000000" w:themeColor="text1"/>
          <w:sz w:val="28"/>
          <w:szCs w:val="28"/>
        </w:rPr>
        <w:t>.</w:t>
      </w:r>
    </w:p>
    <w:p w:rsidR="006B598E" w:rsidRPr="00FB0A84" w:rsidRDefault="006B598E" w:rsidP="00EB78FF">
      <w:pPr>
        <w:pStyle w:val="af3"/>
        <w:ind w:firstLine="708"/>
        <w:jc w:val="both"/>
        <w:rPr>
          <w:rFonts w:ascii="Times New Roman" w:hAnsi="Times New Roman" w:cs="Times New Roman"/>
          <w:color w:val="000000" w:themeColor="text1"/>
          <w:sz w:val="28"/>
          <w:szCs w:val="28"/>
        </w:rPr>
      </w:pPr>
    </w:p>
    <w:p w:rsidR="006B598E" w:rsidRDefault="006E3EF6" w:rsidP="00EB78FF">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Свод правил содержит обязательные правила, рекомендуемые положения, проектно-организационные мероприятия по формированию доступной для инвалидов среды жизнедеятельности в городах. Реконструкция городской застройки с учетом доступности для инвалидов и других маломобильных групп населения. </w:t>
      </w:r>
    </w:p>
    <w:p w:rsidR="00A67EC0" w:rsidRDefault="00A67EC0" w:rsidP="00EB78FF">
      <w:pPr>
        <w:pStyle w:val="af3"/>
        <w:ind w:firstLine="708"/>
        <w:jc w:val="both"/>
        <w:rPr>
          <w:rFonts w:ascii="Times New Roman" w:hAnsi="Times New Roman" w:cs="Times New Roman"/>
          <w:color w:val="000000" w:themeColor="text1"/>
          <w:sz w:val="28"/>
          <w:szCs w:val="28"/>
        </w:rPr>
      </w:pPr>
    </w:p>
    <w:p w:rsidR="006E3EF6" w:rsidRPr="00F55E31" w:rsidRDefault="006E3EF6" w:rsidP="00EB78FF">
      <w:pPr>
        <w:pStyle w:val="af3"/>
        <w:ind w:firstLine="708"/>
        <w:jc w:val="both"/>
        <w:rPr>
          <w:rFonts w:ascii="Times New Roman" w:hAnsi="Times New Roman" w:cs="Times New Roman"/>
          <w:b/>
          <w:color w:val="1F497D" w:themeColor="text2"/>
          <w:sz w:val="28"/>
          <w:szCs w:val="28"/>
        </w:rPr>
      </w:pPr>
      <w:r w:rsidRPr="00F55E31">
        <w:rPr>
          <w:rFonts w:ascii="Times New Roman" w:hAnsi="Times New Roman" w:cs="Times New Roman"/>
          <w:b/>
          <w:color w:val="1F497D" w:themeColor="text2"/>
          <w:sz w:val="28"/>
          <w:szCs w:val="28"/>
        </w:rPr>
        <w:t>Рекомендации распространяются на проектирование объектов, доступных для инвалидов с поражением опорно-двигательного аппарата, недостатками зрения, дефектами слуха и других маломобильных групп населения</w:t>
      </w:r>
      <w:r w:rsidR="00A67EC0" w:rsidRPr="00F55E31">
        <w:rPr>
          <w:rFonts w:ascii="Times New Roman" w:hAnsi="Times New Roman" w:cs="Times New Roman"/>
          <w:b/>
          <w:color w:val="1F497D" w:themeColor="text2"/>
          <w:sz w:val="28"/>
          <w:szCs w:val="28"/>
        </w:rPr>
        <w:t>.</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ГОСТ 55555 - 2013  Платформы подъемные с вертикальным и наклонным перемещением для инвалидов. Технические требования доступности</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Настоящий стандарт устанавливает требования безопасности и доступности к стационарно устанавливаемым подъемным платформам с вертикальным перемещением (далее - платформ), предназначенным для использования инвалидами и другими маломобильными группами населения.</w:t>
      </w:r>
    </w:p>
    <w:p w:rsidR="006E3EF6" w:rsidRPr="00FB0A84" w:rsidRDefault="006E3EF6" w:rsidP="00FB0A84">
      <w:pPr>
        <w:pStyle w:val="af3"/>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Транспортирование пользователей на платформах осуществляется в положении стоя или сидя, в том числе в кресле-коляске с сопровождающим или без сопровождающего.</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994E9C" w:rsidRDefault="006E3EF6" w:rsidP="006B598E">
      <w:pPr>
        <w:pStyle w:val="af3"/>
        <w:ind w:firstLine="708"/>
        <w:jc w:val="both"/>
        <w:rPr>
          <w:rFonts w:ascii="Times New Roman" w:hAnsi="Times New Roman" w:cs="Times New Roman"/>
          <w:b/>
          <w:color w:val="1F497D" w:themeColor="text2"/>
          <w:sz w:val="28"/>
          <w:szCs w:val="28"/>
        </w:rPr>
      </w:pPr>
      <w:r w:rsidRPr="00994E9C">
        <w:rPr>
          <w:rFonts w:ascii="Times New Roman" w:hAnsi="Times New Roman" w:cs="Times New Roman"/>
          <w:b/>
          <w:color w:val="1F497D" w:themeColor="text2"/>
          <w:sz w:val="28"/>
          <w:szCs w:val="28"/>
        </w:rPr>
        <w:t>Настоящий стандарт устанавливает требования:</w:t>
      </w:r>
    </w:p>
    <w:p w:rsidR="00A67EC0" w:rsidRPr="006B598E" w:rsidRDefault="00A67EC0" w:rsidP="006B598E">
      <w:pPr>
        <w:pStyle w:val="af3"/>
        <w:ind w:firstLine="708"/>
        <w:jc w:val="both"/>
        <w:rPr>
          <w:rFonts w:ascii="Times New Roman" w:hAnsi="Times New Roman" w:cs="Times New Roman"/>
          <w:b/>
          <w:color w:val="000000" w:themeColor="text1"/>
          <w:sz w:val="28"/>
          <w:szCs w:val="28"/>
        </w:rPr>
      </w:pPr>
    </w:p>
    <w:p w:rsidR="006E3EF6" w:rsidRPr="00FB0A84"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a) к платформам, установленным в огражденных шахтах;</w:t>
      </w:r>
    </w:p>
    <w:p w:rsidR="006E3EF6" w:rsidRPr="00FB0A84"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b) к платформам, конструкции которых или условия эксплуатации на месте установки позволяют обеспечить безопасность без ограждения шахты.</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lastRenderedPageBreak/>
        <w:t>ГОСТ Р 51261-99 Устройства опорные стационарные реабилитационные. Типы и технические требования</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Настоящий стандарт распространяется на стационарные опорные реабилитационные устройства (далее - опорные устройства), устанавливаемые в доступных для инвалидов общественных зданиях, сооружениях и средствах общественного пассажирского транспорта. Опорные устройства предназначены для инвалидов, в том числе инвалидов, использующих для передвижения кресла-коляски.  Стандарт устанавливает типы опорных устройств и технические требования к опорным устройствам.</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A67EC0">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Стандарт не распространяется на опорные технические средства реабилитации инвалидов, предназначенные для индивидуального пользования (костыли, ходунки, трости, подножки, подлокотники и спинки кресел-колясок и др.).</w:t>
      </w:r>
    </w:p>
    <w:p w:rsidR="006B598E" w:rsidRDefault="006E3EF6" w:rsidP="00A67EC0">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ГОСТ Р 52875-2007 Указатели тактильные наземные для инвалидов по зрению. Технические требования</w:t>
      </w:r>
    </w:p>
    <w:p w:rsidR="00A67EC0" w:rsidRPr="00A67EC0" w:rsidRDefault="00A67EC0" w:rsidP="00A67EC0"/>
    <w:p w:rsidR="006E3EF6" w:rsidRPr="00FB0A84"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Настоящий стандарт распространяется на тактильные наземные указатели (далее - указатели), с помощью которых инвалиды по зрению получают информацию о путях движения в населенных пунктах (территория, застройка) и общественных зданиях (внутренние пространства, зоны получения услуг), и устанавливает технические требования, назначение, место расположения и правила применения указателей, размещаемых на дорогах и улицах населенных пунктов в местах, разрешенных ГОСТ Р 52605, и на поверхности напольных покрытий общественных зданий.</w:t>
      </w: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ГОСТ Р 52131-2003 Средства отображения информации знаковые для инвалидов. Технические требования</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Настоящий стандарт распространяется на знаковые средства отображения информации (предупреждающие знаки, пиктограммы, таблички и наклейки), с помощью которых инвалиды получают информацию о доступности объектов среды жизнедеятельности, и устанавливает размеры и технические требования к средствам отображения информации, размещаемым на объектах среды жизнедеятельности и их элементах, общественном пассажирском транспорте, приборах и оборудовании различных видов.</w:t>
      </w:r>
    </w:p>
    <w:p w:rsidR="006B598E" w:rsidRDefault="006E3EF6" w:rsidP="00A67EC0">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ГОСТ Р 51671-2015 Средства связи и информации технические общего пользования, доступные для инвалидов. Классификация. Требования доступности и безопасности</w:t>
      </w:r>
    </w:p>
    <w:p w:rsidR="00A67EC0" w:rsidRPr="00A67EC0" w:rsidRDefault="00A67EC0" w:rsidP="00A67EC0"/>
    <w:p w:rsidR="006E3EF6"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Настоящий стандарт распространяется на технические средства связи, информации и сигнализации общего пользования, доступные для людей с ограничениями жизнедеятельности (далее - инвалиды), и устанавливает классификацию указанных средств, а также требования, обеспечивающие их доступность и безопасность для инвалидов.</w:t>
      </w:r>
    </w:p>
    <w:p w:rsidR="00A67EC0" w:rsidRPr="00FB0A84" w:rsidRDefault="00A67EC0" w:rsidP="006B598E">
      <w:pPr>
        <w:pStyle w:val="af3"/>
        <w:ind w:firstLine="708"/>
        <w:jc w:val="both"/>
        <w:rPr>
          <w:rFonts w:ascii="Times New Roman" w:hAnsi="Times New Roman" w:cs="Times New Roman"/>
          <w:color w:val="000000" w:themeColor="text1"/>
          <w:sz w:val="28"/>
          <w:szCs w:val="28"/>
        </w:rPr>
      </w:pPr>
    </w:p>
    <w:p w:rsidR="006E3EF6" w:rsidRPr="00FB0A84"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Настоящий стандарт не распространяется на реабилитационные технические средства связи, информации и сигнализации, предназначенные для индивидуального пользования, классификация которых приведена в ГОСТ Р ИСО 9999.</w:t>
      </w:r>
    </w:p>
    <w:p w:rsidR="006E3EF6" w:rsidRPr="00FB0A84" w:rsidRDefault="006E3EF6" w:rsidP="00FB0A84">
      <w:pPr>
        <w:pStyle w:val="af3"/>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В настоящем стандарте также учтены потребности людей, относящихся к маломобильным группам населения.</w:t>
      </w: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ПБ 10-403-01 Правила устройства и безопасной эксплуатации платформ подъемных для инвалидов</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Настоящие Правила распространяются на подъемные платформы с вертикальным и наклонным перемещением, относящиеся к техническим средствам реабилитации инвалидов и устанавливаемые в жилых, общественных и промышленных зданиях и сооружениях высотой более одного этажа или имеющих перепады уровней пола на путях движения людей (инвалидов) с нарушением статодинамической функции , включая использующих кресла-коляски и другие технические средства реабилитации, и для людей с ограниченными возможностями для передвижения, относящихся к маломобильной группе (далее пользователи).</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Pr="00FB0A84" w:rsidRDefault="006E3EF6" w:rsidP="00FB0A84">
      <w:pPr>
        <w:pStyle w:val="2"/>
        <w:jc w:val="both"/>
        <w:rPr>
          <w:rFonts w:ascii="Times New Roman" w:hAnsi="Times New Roman" w:cs="Times New Roman"/>
          <w:color w:val="C00000"/>
          <w:sz w:val="28"/>
          <w:szCs w:val="28"/>
        </w:rPr>
      </w:pPr>
      <w:r w:rsidRPr="00FB0A84">
        <w:rPr>
          <w:rFonts w:ascii="Times New Roman" w:hAnsi="Times New Roman" w:cs="Times New Roman"/>
          <w:color w:val="C00000"/>
          <w:sz w:val="28"/>
          <w:szCs w:val="28"/>
        </w:rPr>
        <w:t>ГОСТ Р 56421-2015 Платформы подъемные для инвалидов и других маломобильных групп населения. Общие требования безопасности при эксплуатации</w:t>
      </w:r>
    </w:p>
    <w:p w:rsidR="006E3EF6" w:rsidRPr="00FB0A84" w:rsidRDefault="006E3EF6" w:rsidP="00FB0A84">
      <w:pPr>
        <w:pStyle w:val="af3"/>
        <w:jc w:val="both"/>
        <w:rPr>
          <w:rFonts w:ascii="Times New Roman" w:hAnsi="Times New Roman" w:cs="Times New Roman"/>
          <w:color w:val="000000" w:themeColor="text1"/>
          <w:sz w:val="28"/>
          <w:szCs w:val="28"/>
        </w:rPr>
      </w:pPr>
    </w:p>
    <w:p w:rsidR="006E3EF6" w:rsidRDefault="006E3EF6" w:rsidP="006B598E">
      <w:pPr>
        <w:pStyle w:val="af3"/>
        <w:ind w:firstLine="708"/>
        <w:jc w:val="both"/>
        <w:rPr>
          <w:rFonts w:ascii="Times New Roman" w:hAnsi="Times New Roman" w:cs="Times New Roman"/>
          <w:color w:val="000000" w:themeColor="text1"/>
          <w:sz w:val="28"/>
          <w:szCs w:val="28"/>
        </w:rPr>
      </w:pPr>
      <w:r w:rsidRPr="00FB0A84">
        <w:rPr>
          <w:rFonts w:ascii="Times New Roman" w:hAnsi="Times New Roman" w:cs="Times New Roman"/>
          <w:color w:val="000000" w:themeColor="text1"/>
          <w:sz w:val="28"/>
          <w:szCs w:val="28"/>
        </w:rPr>
        <w:t xml:space="preserve">Настоящий стандарт применяется для обеспечения безопасности пользователей, персонала и лиц, находящихся вблизи платформы при использовании ее по назначению.  Требования к организации эксплуатации подъемных платформ для инвалидов, изложенные в настоящем стандарте, распространяются на платформы, находящиеся в эксплуатации на территории Российской Федерации, предназначенные для перемещения с одного уровня на другой инвалидов и других маломобильных групп населения. </w:t>
      </w:r>
    </w:p>
    <w:p w:rsidR="006B598E" w:rsidRPr="00FB0A84" w:rsidRDefault="006B598E" w:rsidP="006B598E">
      <w:pPr>
        <w:pStyle w:val="af3"/>
        <w:ind w:firstLine="708"/>
        <w:jc w:val="both"/>
        <w:rPr>
          <w:rFonts w:ascii="Times New Roman" w:hAnsi="Times New Roman" w:cs="Times New Roman"/>
          <w:color w:val="000000" w:themeColor="text1"/>
          <w:sz w:val="28"/>
          <w:szCs w:val="28"/>
        </w:rPr>
      </w:pPr>
    </w:p>
    <w:p w:rsidR="006E3EF6" w:rsidRPr="00FB0A84" w:rsidRDefault="006B598E" w:rsidP="00FB0A84">
      <w:pPr>
        <w:pStyle w:val="af3"/>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6E3EF6" w:rsidRPr="00FB0A84">
        <w:rPr>
          <w:rFonts w:ascii="Times New Roman" w:hAnsi="Times New Roman" w:cs="Times New Roman"/>
          <w:color w:val="000000" w:themeColor="text1"/>
          <w:sz w:val="28"/>
          <w:szCs w:val="28"/>
        </w:rPr>
        <w:t>Настоящий стандарт предназначен для применения владельцами платформ и субъектами предпринимательской деятельности, осуществляющими эксплуатацию, осмотр и обслуживание оператором, техническое обслуживание, ремонт, модернизацию, периодическое или частичное техническое освидетельствование платформ и, при наличии, системы операторского обслуживания платформ с удаленного автоматизированного рабочего места (далее УАРМ) в период их эксплуатации</w:t>
      </w:r>
      <w:r w:rsidR="006A1662" w:rsidRPr="00FB0A84">
        <w:rPr>
          <w:rFonts w:ascii="Times New Roman" w:hAnsi="Times New Roman" w:cs="Times New Roman"/>
          <w:color w:val="000000" w:themeColor="text1"/>
          <w:sz w:val="28"/>
          <w:szCs w:val="28"/>
        </w:rPr>
        <w:t>.</w:t>
      </w:r>
    </w:p>
    <w:p w:rsidR="006A1662" w:rsidRDefault="006A1662" w:rsidP="00FB0A84">
      <w:pPr>
        <w:pStyle w:val="af3"/>
        <w:jc w:val="both"/>
        <w:rPr>
          <w:rFonts w:ascii="Times New Roman" w:hAnsi="Times New Roman" w:cs="Times New Roman"/>
          <w:color w:val="000000" w:themeColor="text1"/>
          <w:sz w:val="28"/>
          <w:szCs w:val="28"/>
        </w:rPr>
      </w:pPr>
    </w:p>
    <w:p w:rsidR="00A67EC0" w:rsidRDefault="00A67EC0" w:rsidP="00FB0A84">
      <w:pPr>
        <w:pStyle w:val="af3"/>
        <w:jc w:val="both"/>
        <w:rPr>
          <w:rFonts w:ascii="Times New Roman" w:hAnsi="Times New Roman" w:cs="Times New Roman"/>
          <w:color w:val="000000" w:themeColor="text1"/>
          <w:sz w:val="28"/>
          <w:szCs w:val="28"/>
        </w:rPr>
      </w:pPr>
    </w:p>
    <w:p w:rsidR="00A67EC0" w:rsidRDefault="00A67EC0" w:rsidP="00FB0A84">
      <w:pPr>
        <w:pStyle w:val="af3"/>
        <w:jc w:val="both"/>
        <w:rPr>
          <w:rFonts w:ascii="Times New Roman" w:hAnsi="Times New Roman" w:cs="Times New Roman"/>
          <w:color w:val="000000" w:themeColor="text1"/>
          <w:sz w:val="28"/>
          <w:szCs w:val="28"/>
        </w:rPr>
      </w:pPr>
    </w:p>
    <w:p w:rsidR="00A67EC0" w:rsidRPr="00FB0A84" w:rsidRDefault="00A67EC0" w:rsidP="00FB0A84">
      <w:pPr>
        <w:pStyle w:val="af3"/>
        <w:jc w:val="both"/>
        <w:rPr>
          <w:rFonts w:ascii="Times New Roman" w:hAnsi="Times New Roman" w:cs="Times New Roman"/>
          <w:color w:val="000000" w:themeColor="text1"/>
          <w:sz w:val="28"/>
          <w:szCs w:val="28"/>
        </w:rPr>
      </w:pPr>
    </w:p>
    <w:p w:rsidR="00A67EC0" w:rsidRDefault="00A67EC0" w:rsidP="00A67EC0">
      <w:pPr>
        <w:rPr>
          <w:highlight w:val="yellow"/>
        </w:rPr>
      </w:pPr>
    </w:p>
    <w:p w:rsidR="00A67EC0" w:rsidRPr="00A67EC0" w:rsidRDefault="00A67EC0" w:rsidP="00A67EC0">
      <w:pPr>
        <w:rPr>
          <w:highlight w:val="yellow"/>
        </w:rPr>
      </w:pPr>
    </w:p>
    <w:p w:rsidR="00391BB8" w:rsidRPr="00391BB8" w:rsidRDefault="00391BB8" w:rsidP="00391BB8"/>
    <w:p w:rsidR="00A67EC0" w:rsidRDefault="00994E9C" w:rsidP="00A67EC0">
      <w:pPr>
        <w:pStyle w:val="af1"/>
        <w:jc w:val="center"/>
        <w:rPr>
          <w:b/>
          <w:color w:val="C00000"/>
          <w:sz w:val="36"/>
          <w:szCs w:val="36"/>
          <w:highlight w:val="yellow"/>
        </w:rPr>
      </w:pPr>
      <w:r>
        <w:rPr>
          <w:b/>
          <w:color w:val="C00000"/>
          <w:sz w:val="36"/>
          <w:szCs w:val="36"/>
          <w:highlight w:val="yellow"/>
        </w:rPr>
        <w:lastRenderedPageBreak/>
        <w:t xml:space="preserve">6. </w:t>
      </w:r>
      <w:r w:rsidR="006A1662" w:rsidRPr="006A1662">
        <w:rPr>
          <w:b/>
          <w:color w:val="C00000"/>
          <w:sz w:val="36"/>
          <w:szCs w:val="36"/>
          <w:highlight w:val="yellow"/>
        </w:rPr>
        <w:t xml:space="preserve">Особенности введения в эксплуатацию </w:t>
      </w:r>
    </w:p>
    <w:p w:rsidR="006A1662" w:rsidRPr="00A67EC0" w:rsidRDefault="006A1662" w:rsidP="00A67EC0">
      <w:pPr>
        <w:pStyle w:val="af1"/>
        <w:jc w:val="center"/>
        <w:rPr>
          <w:b/>
          <w:color w:val="C00000"/>
          <w:sz w:val="36"/>
          <w:szCs w:val="36"/>
          <w:highlight w:val="yellow"/>
        </w:rPr>
      </w:pPr>
      <w:r w:rsidRPr="006A1662">
        <w:rPr>
          <w:b/>
          <w:color w:val="C00000"/>
          <w:sz w:val="36"/>
          <w:szCs w:val="36"/>
          <w:highlight w:val="yellow"/>
        </w:rPr>
        <w:t>объектов после 1 июля 2016 года</w:t>
      </w:r>
    </w:p>
    <w:p w:rsidR="006A1662" w:rsidRPr="00A67EC0" w:rsidRDefault="006A1662" w:rsidP="00A67EC0">
      <w:pPr>
        <w:pStyle w:val="3"/>
        <w:ind w:firstLine="708"/>
        <w:jc w:val="both"/>
        <w:rPr>
          <w:rFonts w:ascii="Times New Roman" w:hAnsi="Times New Roman" w:cs="Times New Roman"/>
          <w:color w:val="C00000"/>
          <w:sz w:val="28"/>
          <w:szCs w:val="28"/>
        </w:rPr>
      </w:pPr>
      <w:r w:rsidRPr="00A67EC0">
        <w:rPr>
          <w:rFonts w:ascii="Times New Roman" w:hAnsi="Times New Roman" w:cs="Times New Roman"/>
          <w:color w:val="C00000"/>
          <w:sz w:val="28"/>
          <w:szCs w:val="28"/>
        </w:rPr>
        <w:t>В соответствии со ст. 26  Федерального закона от 01.12.2014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 положения части 1 статьи 15 Федерального закона от 24.11.1995 г. N 181-ФЗ «О социальной защите инвалидов в Российской Федерации» 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p>
    <w:p w:rsidR="006A1662" w:rsidRPr="00A67EC0" w:rsidRDefault="006A1662" w:rsidP="00A67EC0">
      <w:pPr>
        <w:pStyle w:val="af3"/>
        <w:jc w:val="both"/>
        <w:rPr>
          <w:rFonts w:ascii="Times New Roman" w:hAnsi="Times New Roman" w:cs="Times New Roman"/>
          <w:color w:val="000000" w:themeColor="text1"/>
          <w:sz w:val="28"/>
          <w:szCs w:val="28"/>
        </w:rPr>
      </w:pPr>
    </w:p>
    <w:p w:rsidR="006A1662" w:rsidRPr="00A67EC0" w:rsidRDefault="006A1662" w:rsidP="00A67EC0">
      <w:pPr>
        <w:pStyle w:val="af3"/>
        <w:ind w:firstLine="708"/>
        <w:jc w:val="both"/>
        <w:rPr>
          <w:rFonts w:ascii="Times New Roman" w:hAnsi="Times New Roman" w:cs="Times New Roman"/>
          <w:color w:val="000000" w:themeColor="text1"/>
          <w:sz w:val="28"/>
          <w:szCs w:val="28"/>
        </w:rPr>
      </w:pPr>
      <w:r w:rsidRPr="00A67EC0">
        <w:rPr>
          <w:rFonts w:ascii="Times New Roman" w:hAnsi="Times New Roman" w:cs="Times New Roman"/>
          <w:color w:val="000000" w:themeColor="text1"/>
          <w:sz w:val="28"/>
          <w:szCs w:val="28"/>
        </w:rPr>
        <w:t>Федеральным законом от 30.12.2009 г. № 384-ФЗ «Технический регламент о безопасности зданий и сооружений» установлено, что описанные в нем требования не применяются (вплоть до реконструкции или ремонта) к зданиям и сооружения, введенным в эксплуатацию до вступления в</w:t>
      </w:r>
    </w:p>
    <w:p w:rsidR="006A1662" w:rsidRPr="00A67EC0" w:rsidRDefault="006A1662" w:rsidP="00A67EC0">
      <w:pPr>
        <w:pStyle w:val="af3"/>
        <w:jc w:val="both"/>
        <w:rPr>
          <w:rFonts w:ascii="Times New Roman" w:hAnsi="Times New Roman" w:cs="Times New Roman"/>
          <w:color w:val="000000" w:themeColor="text1"/>
          <w:sz w:val="28"/>
          <w:szCs w:val="28"/>
        </w:rPr>
      </w:pPr>
      <w:r w:rsidRPr="00A67EC0">
        <w:rPr>
          <w:rFonts w:ascii="Times New Roman" w:hAnsi="Times New Roman" w:cs="Times New Roman"/>
          <w:color w:val="000000" w:themeColor="text1"/>
          <w:sz w:val="28"/>
          <w:szCs w:val="28"/>
        </w:rPr>
        <w:t>силу таких требований.</w:t>
      </w:r>
    </w:p>
    <w:p w:rsidR="006A1662" w:rsidRPr="00A67EC0" w:rsidRDefault="006A1662" w:rsidP="00A67EC0">
      <w:pPr>
        <w:pStyle w:val="af3"/>
        <w:jc w:val="both"/>
        <w:rPr>
          <w:rFonts w:ascii="Times New Roman" w:hAnsi="Times New Roman" w:cs="Times New Roman"/>
          <w:color w:val="000000" w:themeColor="text1"/>
          <w:sz w:val="28"/>
          <w:szCs w:val="28"/>
        </w:rPr>
      </w:pPr>
    </w:p>
    <w:p w:rsidR="006A1662" w:rsidRPr="00994E9C" w:rsidRDefault="006A1662" w:rsidP="00A67EC0">
      <w:pPr>
        <w:pStyle w:val="af3"/>
        <w:jc w:val="both"/>
        <w:rPr>
          <w:rFonts w:ascii="Times New Roman" w:hAnsi="Times New Roman" w:cs="Times New Roman"/>
          <w:color w:val="1F497D" w:themeColor="text2"/>
          <w:sz w:val="28"/>
          <w:szCs w:val="28"/>
        </w:rPr>
      </w:pPr>
      <w:r w:rsidRPr="00994E9C">
        <w:rPr>
          <w:rFonts w:ascii="Times New Roman" w:hAnsi="Times New Roman" w:cs="Times New Roman"/>
          <w:b/>
          <w:color w:val="1F497D" w:themeColor="text2"/>
          <w:sz w:val="28"/>
          <w:szCs w:val="28"/>
        </w:rPr>
        <w:t xml:space="preserve">Обратите внимание! </w:t>
      </w:r>
    </w:p>
    <w:p w:rsidR="006A1662" w:rsidRPr="00A67EC0" w:rsidRDefault="006A1662" w:rsidP="00A67EC0">
      <w:pPr>
        <w:pStyle w:val="af3"/>
        <w:jc w:val="both"/>
        <w:rPr>
          <w:rFonts w:ascii="Times New Roman" w:hAnsi="Times New Roman" w:cs="Times New Roman"/>
          <w:color w:val="000000" w:themeColor="text1"/>
          <w:sz w:val="28"/>
          <w:szCs w:val="28"/>
        </w:rPr>
      </w:pPr>
    </w:p>
    <w:p w:rsidR="006D5433" w:rsidRPr="00A67EC0" w:rsidRDefault="006A1662" w:rsidP="00A67EC0">
      <w:pPr>
        <w:pStyle w:val="af3"/>
        <w:ind w:firstLine="708"/>
        <w:jc w:val="both"/>
        <w:rPr>
          <w:rFonts w:ascii="Times New Roman" w:hAnsi="Times New Roman" w:cs="Times New Roman"/>
          <w:color w:val="000000" w:themeColor="text1"/>
          <w:sz w:val="28"/>
          <w:szCs w:val="28"/>
        </w:rPr>
      </w:pPr>
      <w:r w:rsidRPr="00A67EC0">
        <w:rPr>
          <w:rFonts w:ascii="Times New Roman" w:hAnsi="Times New Roman" w:cs="Times New Roman"/>
          <w:color w:val="000000" w:themeColor="text1"/>
          <w:sz w:val="28"/>
          <w:szCs w:val="28"/>
        </w:rPr>
        <w:t xml:space="preserve">При реконструкции, капитальном ремонте и приспособлении действующих объектов выполняются все архитектурно и технически возможные мероприятия в соответствии с требованиями СП 59.13330.2016. </w:t>
      </w:r>
    </w:p>
    <w:p w:rsidR="006D5433" w:rsidRPr="00A67EC0" w:rsidRDefault="006D5433" w:rsidP="00A67EC0">
      <w:pPr>
        <w:pStyle w:val="af3"/>
        <w:jc w:val="both"/>
        <w:rPr>
          <w:rFonts w:ascii="Times New Roman" w:hAnsi="Times New Roman" w:cs="Times New Roman"/>
          <w:color w:val="000000" w:themeColor="text1"/>
          <w:sz w:val="28"/>
          <w:szCs w:val="28"/>
        </w:rPr>
      </w:pPr>
    </w:p>
    <w:p w:rsidR="006A1662" w:rsidRPr="00A67EC0" w:rsidRDefault="006A1662" w:rsidP="00A67EC0">
      <w:pPr>
        <w:pStyle w:val="af3"/>
        <w:ind w:firstLine="708"/>
        <w:jc w:val="both"/>
        <w:rPr>
          <w:rFonts w:ascii="Times New Roman" w:hAnsi="Times New Roman" w:cs="Times New Roman"/>
          <w:color w:val="000000" w:themeColor="text1"/>
          <w:sz w:val="28"/>
          <w:szCs w:val="28"/>
        </w:rPr>
      </w:pPr>
      <w:r w:rsidRPr="00A67EC0">
        <w:rPr>
          <w:rFonts w:ascii="Times New Roman" w:hAnsi="Times New Roman" w:cs="Times New Roman"/>
          <w:color w:val="000000" w:themeColor="text1"/>
          <w:sz w:val="28"/>
          <w:szCs w:val="28"/>
        </w:rPr>
        <w:t>Считать СНиП 35-01-2001 утратившим силу можно только длявновь проектируемых зданий. Для действующих объектов до их реконструкции допустимо определять доступность в соответствии с требованиями СНиП 35-01-2001.</w:t>
      </w:r>
    </w:p>
    <w:p w:rsidR="006D5433" w:rsidRPr="00A67EC0" w:rsidRDefault="006D5433" w:rsidP="00A67EC0">
      <w:pPr>
        <w:pStyle w:val="af3"/>
        <w:jc w:val="both"/>
        <w:rPr>
          <w:rFonts w:ascii="Times New Roman" w:hAnsi="Times New Roman" w:cs="Times New Roman"/>
          <w:color w:val="000000" w:themeColor="text1"/>
          <w:sz w:val="28"/>
          <w:szCs w:val="28"/>
        </w:rPr>
      </w:pPr>
    </w:p>
    <w:p w:rsidR="006A1662" w:rsidRPr="00994E9C" w:rsidRDefault="006A1662" w:rsidP="00A67EC0">
      <w:pPr>
        <w:pStyle w:val="af3"/>
        <w:jc w:val="both"/>
        <w:rPr>
          <w:rFonts w:ascii="Times New Roman" w:hAnsi="Times New Roman" w:cs="Times New Roman"/>
          <w:b/>
          <w:color w:val="1F497D" w:themeColor="text2"/>
          <w:sz w:val="28"/>
          <w:szCs w:val="28"/>
        </w:rPr>
      </w:pPr>
      <w:r w:rsidRPr="00994E9C">
        <w:rPr>
          <w:rFonts w:ascii="Times New Roman" w:hAnsi="Times New Roman" w:cs="Times New Roman"/>
          <w:b/>
          <w:color w:val="1F497D" w:themeColor="text2"/>
          <w:sz w:val="28"/>
          <w:szCs w:val="28"/>
        </w:rPr>
        <w:t>Например, уклон пандуса:</w:t>
      </w:r>
    </w:p>
    <w:p w:rsidR="006D5433" w:rsidRPr="00A67EC0" w:rsidRDefault="006D5433" w:rsidP="00A67EC0">
      <w:pPr>
        <w:pStyle w:val="af3"/>
        <w:jc w:val="both"/>
        <w:rPr>
          <w:rFonts w:ascii="Times New Roman" w:hAnsi="Times New Roman" w:cs="Times New Roman"/>
          <w:b/>
          <w:color w:val="000000" w:themeColor="text1"/>
          <w:sz w:val="28"/>
          <w:szCs w:val="28"/>
        </w:rPr>
      </w:pPr>
    </w:p>
    <w:p w:rsidR="006A1662" w:rsidRPr="00566D56" w:rsidRDefault="00566D56" w:rsidP="00566D56">
      <w:pPr>
        <w:ind w:firstLine="708"/>
        <w:rPr>
          <w:rFonts w:ascii="Times New Roman" w:hAnsi="Times New Roman" w:cs="Times New Roman"/>
          <w:b/>
          <w:sz w:val="28"/>
          <w:szCs w:val="28"/>
        </w:rPr>
      </w:pPr>
      <w:r w:rsidRPr="00566D56">
        <w:rPr>
          <w:rFonts w:ascii="Times New Roman" w:hAnsi="Times New Roman" w:cs="Times New Roman"/>
          <w:b/>
          <w:sz w:val="28"/>
          <w:szCs w:val="28"/>
        </w:rPr>
        <w:t xml:space="preserve">- </w:t>
      </w:r>
      <w:r w:rsidR="006A1662" w:rsidRPr="00566D56">
        <w:rPr>
          <w:rFonts w:ascii="Times New Roman" w:hAnsi="Times New Roman" w:cs="Times New Roman"/>
          <w:b/>
          <w:sz w:val="28"/>
          <w:szCs w:val="28"/>
        </w:rPr>
        <w:t>не более 10% введен в 1991 г. по ВСН 65-91,</w:t>
      </w:r>
    </w:p>
    <w:p w:rsidR="006A1662" w:rsidRPr="00566D56" w:rsidRDefault="00566D56" w:rsidP="00566D56">
      <w:pPr>
        <w:ind w:firstLine="708"/>
        <w:rPr>
          <w:rFonts w:ascii="Times New Roman" w:hAnsi="Times New Roman" w:cs="Times New Roman"/>
          <w:b/>
          <w:sz w:val="28"/>
          <w:szCs w:val="28"/>
        </w:rPr>
      </w:pPr>
      <w:r w:rsidRPr="00566D56">
        <w:rPr>
          <w:rFonts w:ascii="Times New Roman" w:hAnsi="Times New Roman" w:cs="Times New Roman"/>
          <w:b/>
          <w:sz w:val="28"/>
          <w:szCs w:val="28"/>
        </w:rPr>
        <w:t xml:space="preserve">- </w:t>
      </w:r>
      <w:r w:rsidR="006A1662" w:rsidRPr="00566D56">
        <w:rPr>
          <w:rFonts w:ascii="Times New Roman" w:hAnsi="Times New Roman" w:cs="Times New Roman"/>
          <w:b/>
          <w:sz w:val="28"/>
          <w:szCs w:val="28"/>
        </w:rPr>
        <w:t>не более 8% установлен в 2001 г. по СНиП 35-01,</w:t>
      </w:r>
    </w:p>
    <w:p w:rsidR="006A1662" w:rsidRPr="00566D56" w:rsidRDefault="00566D56" w:rsidP="00566D56">
      <w:pPr>
        <w:ind w:firstLine="708"/>
        <w:rPr>
          <w:rFonts w:ascii="Times New Roman" w:hAnsi="Times New Roman" w:cs="Times New Roman"/>
          <w:b/>
          <w:sz w:val="28"/>
          <w:szCs w:val="28"/>
        </w:rPr>
      </w:pPr>
      <w:r w:rsidRPr="00566D56">
        <w:rPr>
          <w:rFonts w:ascii="Times New Roman" w:hAnsi="Times New Roman" w:cs="Times New Roman"/>
          <w:b/>
          <w:sz w:val="28"/>
          <w:szCs w:val="28"/>
        </w:rPr>
        <w:t>-</w:t>
      </w:r>
      <w:r w:rsidR="006A1662" w:rsidRPr="00566D56">
        <w:rPr>
          <w:rFonts w:ascii="Times New Roman" w:hAnsi="Times New Roman" w:cs="Times New Roman"/>
          <w:b/>
          <w:sz w:val="28"/>
          <w:szCs w:val="28"/>
        </w:rPr>
        <w:t>не более 5% установлен в 2015г. по СП 59.13330</w:t>
      </w:r>
      <w:r w:rsidR="007306CC">
        <w:rPr>
          <w:rFonts w:ascii="Times New Roman" w:hAnsi="Times New Roman" w:cs="Times New Roman"/>
          <w:b/>
          <w:sz w:val="28"/>
          <w:szCs w:val="28"/>
        </w:rPr>
        <w:t>.</w:t>
      </w:r>
    </w:p>
    <w:p w:rsidR="006A1662" w:rsidRPr="00A67EC0" w:rsidRDefault="006A1662" w:rsidP="00A67EC0">
      <w:pPr>
        <w:pStyle w:val="af3"/>
        <w:jc w:val="both"/>
        <w:rPr>
          <w:rFonts w:ascii="Times New Roman" w:hAnsi="Times New Roman" w:cs="Times New Roman"/>
          <w:color w:val="000000" w:themeColor="text1"/>
          <w:sz w:val="28"/>
          <w:szCs w:val="28"/>
        </w:rPr>
      </w:pPr>
    </w:p>
    <w:p w:rsidR="006A1662" w:rsidRPr="00566D56" w:rsidRDefault="006A1662" w:rsidP="00A67EC0">
      <w:pPr>
        <w:pStyle w:val="af3"/>
        <w:ind w:firstLine="708"/>
        <w:jc w:val="both"/>
        <w:rPr>
          <w:rFonts w:ascii="Times New Roman" w:hAnsi="Times New Roman" w:cs="Times New Roman"/>
          <w:b/>
          <w:color w:val="000000" w:themeColor="text1"/>
          <w:sz w:val="28"/>
          <w:szCs w:val="28"/>
        </w:rPr>
      </w:pPr>
      <w:r w:rsidRPr="00566D56">
        <w:rPr>
          <w:rFonts w:ascii="Times New Roman" w:hAnsi="Times New Roman" w:cs="Times New Roman"/>
          <w:b/>
          <w:color w:val="000000" w:themeColor="text1"/>
          <w:sz w:val="28"/>
          <w:szCs w:val="28"/>
        </w:rPr>
        <w:t>В зависимости от даты последнего капремонта, рек</w:t>
      </w:r>
      <w:r w:rsidR="008B12DB" w:rsidRPr="00566D56">
        <w:rPr>
          <w:rFonts w:ascii="Times New Roman" w:hAnsi="Times New Roman" w:cs="Times New Roman"/>
          <w:b/>
          <w:color w:val="000000" w:themeColor="text1"/>
          <w:sz w:val="28"/>
          <w:szCs w:val="28"/>
        </w:rPr>
        <w:t xml:space="preserve">онструкции здания или даже даты </w:t>
      </w:r>
      <w:r w:rsidRPr="00566D56">
        <w:rPr>
          <w:rFonts w:ascii="Times New Roman" w:hAnsi="Times New Roman" w:cs="Times New Roman"/>
          <w:b/>
          <w:color w:val="000000" w:themeColor="text1"/>
          <w:sz w:val="28"/>
          <w:szCs w:val="28"/>
        </w:rPr>
        <w:t>разработки задания на проектирование на действующем</w:t>
      </w:r>
      <w:r w:rsidR="008B12DB" w:rsidRPr="00566D56">
        <w:rPr>
          <w:rFonts w:ascii="Times New Roman" w:hAnsi="Times New Roman" w:cs="Times New Roman"/>
          <w:b/>
          <w:color w:val="000000" w:themeColor="text1"/>
          <w:sz w:val="28"/>
          <w:szCs w:val="28"/>
        </w:rPr>
        <w:t xml:space="preserve"> объекте допустим уклон пандуса </w:t>
      </w:r>
      <w:r w:rsidRPr="00566D56">
        <w:rPr>
          <w:rFonts w:ascii="Times New Roman" w:hAnsi="Times New Roman" w:cs="Times New Roman"/>
          <w:b/>
          <w:color w:val="000000" w:themeColor="text1"/>
          <w:sz w:val="28"/>
          <w:szCs w:val="28"/>
        </w:rPr>
        <w:t>соответствующий действующему на этот момент нормативному документу.</w:t>
      </w:r>
    </w:p>
    <w:p w:rsidR="006E3EF6" w:rsidRDefault="006E3EF6" w:rsidP="00A67EC0">
      <w:pPr>
        <w:jc w:val="both"/>
        <w:rPr>
          <w:rFonts w:ascii="Times New Roman" w:hAnsi="Times New Roman" w:cs="Times New Roman"/>
          <w:sz w:val="28"/>
          <w:szCs w:val="28"/>
          <w:highlight w:val="yellow"/>
        </w:rPr>
      </w:pPr>
    </w:p>
    <w:p w:rsidR="00566D56" w:rsidRPr="00A67EC0" w:rsidRDefault="00566D56" w:rsidP="00A67EC0">
      <w:pPr>
        <w:jc w:val="both"/>
        <w:rPr>
          <w:rFonts w:ascii="Times New Roman" w:hAnsi="Times New Roman" w:cs="Times New Roman"/>
          <w:sz w:val="28"/>
          <w:szCs w:val="28"/>
          <w:highlight w:val="yellow"/>
        </w:rPr>
      </w:pPr>
    </w:p>
    <w:p w:rsidR="00566D56" w:rsidRDefault="00994E9C" w:rsidP="00566D56">
      <w:pPr>
        <w:pStyle w:val="af1"/>
        <w:jc w:val="center"/>
        <w:rPr>
          <w:b/>
          <w:color w:val="C00000"/>
          <w:sz w:val="44"/>
          <w:szCs w:val="44"/>
          <w:highlight w:val="yellow"/>
        </w:rPr>
      </w:pPr>
      <w:r>
        <w:rPr>
          <w:b/>
          <w:color w:val="C00000"/>
          <w:sz w:val="44"/>
          <w:szCs w:val="44"/>
          <w:highlight w:val="yellow"/>
        </w:rPr>
        <w:lastRenderedPageBreak/>
        <w:t xml:space="preserve">7. </w:t>
      </w:r>
      <w:r w:rsidR="00F409D6" w:rsidRPr="002967EA">
        <w:rPr>
          <w:b/>
          <w:color w:val="C00000"/>
          <w:sz w:val="44"/>
          <w:szCs w:val="44"/>
          <w:highlight w:val="yellow"/>
        </w:rPr>
        <w:t xml:space="preserve">Основные термины и определения </w:t>
      </w:r>
    </w:p>
    <w:p w:rsidR="00453DF2" w:rsidRPr="00195D62" w:rsidRDefault="00F409D6" w:rsidP="00566D56">
      <w:pPr>
        <w:pStyle w:val="af1"/>
        <w:jc w:val="center"/>
        <w:rPr>
          <w:b/>
          <w:color w:val="C00000"/>
          <w:sz w:val="44"/>
          <w:szCs w:val="44"/>
        </w:rPr>
      </w:pPr>
      <w:r w:rsidRPr="002967EA">
        <w:rPr>
          <w:b/>
          <w:color w:val="C00000"/>
          <w:sz w:val="44"/>
          <w:szCs w:val="44"/>
          <w:highlight w:val="yellow"/>
        </w:rPr>
        <w:t>по доступной среде</w:t>
      </w:r>
    </w:p>
    <w:p w:rsidR="00453DF2" w:rsidRPr="00453DF2" w:rsidRDefault="005245FD" w:rsidP="00453DF2">
      <w:pPr>
        <w:rPr>
          <w:rFonts w:ascii="Times New Roman" w:hAnsi="Times New Roman" w:cs="Times New Roman"/>
          <w:sz w:val="28"/>
          <w:szCs w:val="28"/>
        </w:rPr>
      </w:pPr>
      <w:r w:rsidRPr="00195D62">
        <w:rPr>
          <w:rFonts w:ascii="Times New Roman" w:hAnsi="Times New Roman" w:cs="Times New Roman"/>
          <w:noProof/>
          <w:color w:val="000000" w:themeColor="text1"/>
          <w:sz w:val="28"/>
          <w:szCs w:val="28"/>
        </w:rPr>
        <w:drawing>
          <wp:anchor distT="0" distB="0" distL="114300" distR="114300" simplePos="0" relativeHeight="251624448" behindDoc="1" locked="0" layoutInCell="1" allowOverlap="1">
            <wp:simplePos x="0" y="0"/>
            <wp:positionH relativeFrom="column">
              <wp:posOffset>3537585</wp:posOffset>
            </wp:positionH>
            <wp:positionV relativeFrom="paragraph">
              <wp:posOffset>315595</wp:posOffset>
            </wp:positionV>
            <wp:extent cx="2813685" cy="1790700"/>
            <wp:effectExtent l="0" t="0" r="0" b="0"/>
            <wp:wrapTight wrapText="bothSides">
              <wp:wrapPolygon edited="0">
                <wp:start x="585" y="0"/>
                <wp:lineTo x="0" y="460"/>
                <wp:lineTo x="0" y="21140"/>
                <wp:lineTo x="585" y="21370"/>
                <wp:lineTo x="20913" y="21370"/>
                <wp:lineTo x="21498" y="21140"/>
                <wp:lineTo x="21498" y="460"/>
                <wp:lineTo x="20913" y="0"/>
                <wp:lineTo x="585" y="0"/>
              </wp:wrapPolygon>
            </wp:wrapTight>
            <wp:docPr id="19" name="Рисунок 19" descr="C:\Users\Пользователь\Downloads\joxi_screenshot_1496808266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ownloads\joxi_screenshot_1496808266826.png"/>
                    <pic:cNvPicPr>
                      <a:picLocks noChangeAspect="1" noChangeArrowheads="1"/>
                    </pic:cNvPicPr>
                  </pic:nvPicPr>
                  <pic:blipFill>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13685" cy="1790700"/>
                    </a:xfrm>
                    <a:prstGeom prst="rect">
                      <a:avLst/>
                    </a:prstGeom>
                    <a:ln>
                      <a:noFill/>
                    </a:ln>
                    <a:effectLst>
                      <a:softEdge rad="112500"/>
                    </a:effectLst>
                  </pic:spPr>
                </pic:pic>
              </a:graphicData>
            </a:graphic>
          </wp:anchor>
        </w:drawing>
      </w:r>
      <w:r w:rsidR="00453DF2" w:rsidRPr="00195D62">
        <w:rPr>
          <w:rFonts w:ascii="Times New Roman" w:hAnsi="Times New Roman" w:cs="Times New Roman"/>
          <w:color w:val="000000" w:themeColor="text1"/>
          <w:sz w:val="28"/>
          <w:szCs w:val="28"/>
        </w:rPr>
        <w:t>В</w:t>
      </w:r>
      <w:r w:rsidR="00453DF2" w:rsidRPr="005E1B54">
        <w:rPr>
          <w:rFonts w:ascii="Times New Roman" w:hAnsi="Times New Roman" w:cs="Times New Roman"/>
          <w:b/>
          <w:color w:val="C00000"/>
          <w:sz w:val="28"/>
          <w:szCs w:val="28"/>
        </w:rPr>
        <w:t xml:space="preserve"> СП 59 13330.2016</w:t>
      </w:r>
      <w:r w:rsidR="00453DF2" w:rsidRPr="00453DF2">
        <w:rPr>
          <w:rFonts w:ascii="Times New Roman" w:hAnsi="Times New Roman" w:cs="Times New Roman"/>
          <w:sz w:val="28"/>
          <w:szCs w:val="28"/>
        </w:rPr>
        <w:t xml:space="preserve"> применены следующие </w:t>
      </w:r>
      <w:r w:rsidR="00453DF2">
        <w:rPr>
          <w:rFonts w:ascii="Times New Roman" w:hAnsi="Times New Roman" w:cs="Times New Roman"/>
          <w:sz w:val="28"/>
          <w:szCs w:val="28"/>
        </w:rPr>
        <w:t xml:space="preserve">основные </w:t>
      </w:r>
      <w:r w:rsidR="00453DF2" w:rsidRPr="00453DF2">
        <w:rPr>
          <w:rFonts w:ascii="Times New Roman" w:hAnsi="Times New Roman" w:cs="Times New Roman"/>
          <w:sz w:val="28"/>
          <w:szCs w:val="28"/>
        </w:rPr>
        <w:t>термины с соответствующими определениями;</w:t>
      </w:r>
    </w:p>
    <w:p w:rsidR="005245FD" w:rsidRPr="00566D56" w:rsidRDefault="00453DF2" w:rsidP="00453DF2">
      <w:pPr>
        <w:rPr>
          <w:rStyle w:val="10"/>
          <w:rFonts w:ascii="Times New Roman" w:hAnsi="Times New Roman" w:cs="Times New Roman"/>
          <w:color w:val="1F497D" w:themeColor="text2"/>
        </w:rPr>
      </w:pPr>
      <w:r w:rsidRPr="00566D56">
        <w:rPr>
          <w:rStyle w:val="10"/>
          <w:rFonts w:ascii="Times New Roman" w:hAnsi="Times New Roman" w:cs="Times New Roman"/>
          <w:color w:val="1F497D" w:themeColor="text2"/>
        </w:rPr>
        <w:t>Адаптированный вход:</w:t>
      </w:r>
    </w:p>
    <w:p w:rsidR="00453DF2" w:rsidRPr="00566D56" w:rsidRDefault="00453DF2" w:rsidP="00566D56">
      <w:pPr>
        <w:jc w:val="both"/>
        <w:rPr>
          <w:rFonts w:ascii="Times New Roman" w:hAnsi="Times New Roman" w:cs="Times New Roman"/>
          <w:sz w:val="28"/>
          <w:szCs w:val="28"/>
        </w:rPr>
      </w:pPr>
      <w:r w:rsidRPr="00566D56">
        <w:rPr>
          <w:rFonts w:ascii="Times New Roman" w:hAnsi="Times New Roman" w:cs="Times New Roman"/>
          <w:sz w:val="28"/>
          <w:szCs w:val="28"/>
        </w:rPr>
        <w:t xml:space="preserve"> Вход, приспособленный для </w:t>
      </w:r>
      <w:r w:rsidR="00566D56" w:rsidRPr="00566D56">
        <w:rPr>
          <w:rFonts w:ascii="Times New Roman" w:hAnsi="Times New Roman" w:cs="Times New Roman"/>
          <w:sz w:val="28"/>
          <w:szCs w:val="28"/>
        </w:rPr>
        <w:t>прохода маломобильных</w:t>
      </w:r>
      <w:r w:rsidRPr="00566D56">
        <w:rPr>
          <w:rFonts w:ascii="Times New Roman" w:hAnsi="Times New Roman" w:cs="Times New Roman"/>
          <w:sz w:val="28"/>
          <w:szCs w:val="28"/>
        </w:rPr>
        <w:t xml:space="preserve"> посетителей, в том числе на креслах-колясках.</w:t>
      </w:r>
    </w:p>
    <w:p w:rsidR="005245FD" w:rsidRPr="00453DF2" w:rsidRDefault="00566D56" w:rsidP="00453DF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46624" behindDoc="1" locked="0" layoutInCell="1" allowOverlap="1">
            <wp:simplePos x="0" y="0"/>
            <wp:positionH relativeFrom="column">
              <wp:posOffset>3422650</wp:posOffset>
            </wp:positionH>
            <wp:positionV relativeFrom="paragraph">
              <wp:posOffset>324485</wp:posOffset>
            </wp:positionV>
            <wp:extent cx="2956560" cy="2381250"/>
            <wp:effectExtent l="0" t="0" r="0" b="0"/>
            <wp:wrapTight wrapText="bothSides">
              <wp:wrapPolygon edited="0">
                <wp:start x="557" y="0"/>
                <wp:lineTo x="0" y="346"/>
                <wp:lineTo x="0" y="21254"/>
                <wp:lineTo x="557" y="21427"/>
                <wp:lineTo x="20876" y="21427"/>
                <wp:lineTo x="21433" y="21254"/>
                <wp:lineTo x="21433" y="346"/>
                <wp:lineTo x="20876" y="0"/>
                <wp:lineTo x="557" y="0"/>
              </wp:wrapPolygon>
            </wp:wrapTight>
            <wp:docPr id="20" name="Рисунок 20" descr="Картинки по запросу аппарель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артинки по запросу аппарель для инвалидов"/>
                    <pic:cNvPicPr>
                      <a:picLocks noChangeAspect="1" noChangeArrowheads="1"/>
                    </pic:cNvPicPr>
                  </pic:nvPicPr>
                  <pic:blipFill>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56560" cy="2381250"/>
                    </a:xfrm>
                    <a:prstGeom prst="rect">
                      <a:avLst/>
                    </a:prstGeom>
                    <a:ln>
                      <a:noFill/>
                    </a:ln>
                    <a:effectLst>
                      <a:softEdge rad="112500"/>
                    </a:effectLst>
                  </pic:spPr>
                </pic:pic>
              </a:graphicData>
            </a:graphic>
          </wp:anchor>
        </w:drawing>
      </w:r>
    </w:p>
    <w:p w:rsidR="00453DF2" w:rsidRDefault="00453DF2" w:rsidP="00566D56">
      <w:pPr>
        <w:jc w:val="both"/>
        <w:rPr>
          <w:rFonts w:ascii="Times New Roman" w:hAnsi="Times New Roman" w:cs="Times New Roman"/>
          <w:sz w:val="28"/>
          <w:szCs w:val="28"/>
        </w:rPr>
      </w:pPr>
      <w:r w:rsidRPr="00566D56">
        <w:rPr>
          <w:rStyle w:val="10"/>
          <w:color w:val="1F497D" w:themeColor="text2"/>
        </w:rPr>
        <w:t xml:space="preserve">Аппарель </w:t>
      </w:r>
      <w:r w:rsidRPr="00453DF2">
        <w:rPr>
          <w:rFonts w:ascii="Times New Roman" w:hAnsi="Times New Roman" w:cs="Times New Roman"/>
          <w:sz w:val="28"/>
          <w:szCs w:val="28"/>
        </w:rPr>
        <w:t xml:space="preserve">(не является пандусом.): Накладная конструкция на </w:t>
      </w:r>
      <w:r w:rsidR="00566D56" w:rsidRPr="00453DF2">
        <w:rPr>
          <w:rFonts w:ascii="Times New Roman" w:hAnsi="Times New Roman" w:cs="Times New Roman"/>
          <w:sz w:val="28"/>
          <w:szCs w:val="28"/>
        </w:rPr>
        <w:t>лестничный марш</w:t>
      </w:r>
      <w:r w:rsidRPr="00453DF2">
        <w:rPr>
          <w:rFonts w:ascii="Times New Roman" w:hAnsi="Times New Roman" w:cs="Times New Roman"/>
          <w:sz w:val="28"/>
          <w:szCs w:val="28"/>
        </w:rPr>
        <w:t xml:space="preserve"> или через препятствие, состоящая из двух раздельных направляющих, предназначенная для перемещения кресел-колясок, детских колясок, тележек различного типа и назначения</w:t>
      </w:r>
      <w:r w:rsidR="00566D56">
        <w:rPr>
          <w:rFonts w:ascii="Times New Roman" w:hAnsi="Times New Roman" w:cs="Times New Roman"/>
          <w:sz w:val="28"/>
          <w:szCs w:val="28"/>
        </w:rPr>
        <w:t>.</w:t>
      </w:r>
    </w:p>
    <w:p w:rsidR="00566D56" w:rsidRDefault="00566D56" w:rsidP="00453DF2">
      <w:pPr>
        <w:rPr>
          <w:rFonts w:ascii="Times New Roman" w:hAnsi="Times New Roman" w:cs="Times New Roman"/>
          <w:sz w:val="28"/>
          <w:szCs w:val="28"/>
        </w:rPr>
      </w:pPr>
    </w:p>
    <w:p w:rsidR="00453DF2" w:rsidRPr="00566D56" w:rsidRDefault="00453DF2" w:rsidP="00566D56">
      <w:pPr>
        <w:ind w:firstLine="708"/>
        <w:jc w:val="both"/>
        <w:rPr>
          <w:rFonts w:ascii="Times New Roman" w:hAnsi="Times New Roman" w:cs="Times New Roman"/>
          <w:sz w:val="28"/>
          <w:szCs w:val="28"/>
        </w:rPr>
      </w:pPr>
      <w:r w:rsidRPr="00566D56">
        <w:rPr>
          <w:rStyle w:val="10"/>
          <w:rFonts w:ascii="Times New Roman" w:hAnsi="Times New Roman" w:cs="Times New Roman"/>
          <w:color w:val="1F497D" w:themeColor="text2"/>
        </w:rPr>
        <w:t>Безопасная зона</w:t>
      </w:r>
      <w:r w:rsidRPr="00566D56">
        <w:rPr>
          <w:rFonts w:ascii="Times New Roman" w:hAnsi="Times New Roman" w:cs="Times New Roman"/>
          <w:color w:val="1F497D" w:themeColor="text2"/>
          <w:sz w:val="28"/>
          <w:szCs w:val="28"/>
        </w:rPr>
        <w:t>:</w:t>
      </w:r>
      <w:r w:rsidRPr="00566D56">
        <w:rPr>
          <w:rFonts w:ascii="Times New Roman" w:hAnsi="Times New Roman" w:cs="Times New Roman"/>
          <w:sz w:val="28"/>
          <w:szCs w:val="28"/>
        </w:rPr>
        <w:t xml:space="preserve"> Зона, в которой люди защищены от воздействия опасных факторов пожара или в которой опасные факторы пожара отсутствуют либо не превышают предельно допустимых значений.</w:t>
      </w:r>
    </w:p>
    <w:p w:rsidR="00453DF2" w:rsidRPr="00AB3F33" w:rsidRDefault="00566D56" w:rsidP="00AB3F33">
      <w:pPr>
        <w:ind w:firstLine="708"/>
        <w:jc w:val="both"/>
        <w:rPr>
          <w:rFonts w:ascii="Times New Roman" w:hAnsi="Times New Roman" w:cs="Times New Roman"/>
          <w:sz w:val="28"/>
          <w:szCs w:val="28"/>
        </w:rPr>
      </w:pPr>
      <w:r w:rsidRPr="00AB3F33">
        <w:rPr>
          <w:rFonts w:ascii="Times New Roman" w:eastAsiaTheme="majorEastAsia" w:hAnsi="Times New Roman" w:cs="Times New Roman"/>
          <w:b/>
          <w:bCs/>
          <w:noProof/>
          <w:color w:val="1F497D" w:themeColor="text2"/>
          <w:sz w:val="28"/>
          <w:szCs w:val="28"/>
        </w:rPr>
        <w:drawing>
          <wp:anchor distT="0" distB="0" distL="114300" distR="114300" simplePos="0" relativeHeight="251549696" behindDoc="1" locked="0" layoutInCell="1" allowOverlap="1">
            <wp:simplePos x="0" y="0"/>
            <wp:positionH relativeFrom="column">
              <wp:posOffset>3928110</wp:posOffset>
            </wp:positionH>
            <wp:positionV relativeFrom="paragraph">
              <wp:posOffset>1198245</wp:posOffset>
            </wp:positionV>
            <wp:extent cx="2552700" cy="2031365"/>
            <wp:effectExtent l="0" t="0" r="0" b="0"/>
            <wp:wrapTight wrapText="bothSides">
              <wp:wrapPolygon edited="0">
                <wp:start x="645" y="0"/>
                <wp:lineTo x="0" y="405"/>
                <wp:lineTo x="0" y="21269"/>
                <wp:lineTo x="645" y="21472"/>
                <wp:lineTo x="20794" y="21472"/>
                <wp:lineTo x="21439" y="21269"/>
                <wp:lineTo x="21439" y="405"/>
                <wp:lineTo x="20794" y="0"/>
                <wp:lineTo x="645" y="0"/>
              </wp:wrapPolygon>
            </wp:wrapTight>
            <wp:docPr id="23" name="Рисунок 23" descr="C:\Users\Пользователь\Desktop\Бордюрный пандус для инвалидов - Поиск в Google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Бордюрный пандус для инвалидов - Поиск в Google - Opera.jpg"/>
                    <pic:cNvPicPr>
                      <a:picLocks noChangeAspect="1" noChangeArrowheads="1"/>
                    </pic:cNvPicPr>
                  </pic:nvPicPr>
                  <pic:blipFill>
                    <a:blip r:embed="rId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52700" cy="2031365"/>
                    </a:xfrm>
                    <a:prstGeom prst="rect">
                      <a:avLst/>
                    </a:prstGeom>
                    <a:ln>
                      <a:noFill/>
                    </a:ln>
                    <a:effectLst>
                      <a:softEdge rad="112500"/>
                    </a:effectLst>
                  </pic:spPr>
                </pic:pic>
              </a:graphicData>
            </a:graphic>
          </wp:anchor>
        </w:drawing>
      </w:r>
      <w:r w:rsidR="004412C2" w:rsidRPr="00AB3F33">
        <w:rPr>
          <w:rStyle w:val="10"/>
          <w:rFonts w:ascii="Times New Roman" w:hAnsi="Times New Roman" w:cs="Times New Roman"/>
          <w:color w:val="1F497D" w:themeColor="text2"/>
        </w:rPr>
        <w:t>Б</w:t>
      </w:r>
      <w:r w:rsidR="00453DF2" w:rsidRPr="00AB3F33">
        <w:rPr>
          <w:rStyle w:val="10"/>
          <w:rFonts w:ascii="Times New Roman" w:hAnsi="Times New Roman" w:cs="Times New Roman"/>
          <w:color w:val="1F497D" w:themeColor="text2"/>
        </w:rPr>
        <w:t>лагоустройство участка</w:t>
      </w:r>
      <w:r w:rsidR="00453DF2" w:rsidRPr="00566D56">
        <w:rPr>
          <w:rFonts w:ascii="Times New Roman" w:hAnsi="Times New Roman" w:cs="Times New Roman"/>
          <w:sz w:val="28"/>
          <w:szCs w:val="28"/>
        </w:rPr>
        <w:t xml:space="preserve"> (территории): Комплекс мероприятий, обеспечивающих доступность маломобильных посетителей и включающий в себя: создание искусственного ландшафта (озеленение), мощение дорожек для пешеходов и проезжей части, устройство наружного освещения, создание зон отдыха, спорта и развлечений на участке, а также информационное обеспечение посетителей.</w:t>
      </w:r>
      <w:r w:rsidR="00AB3F33">
        <w:rPr>
          <w:rFonts w:ascii="Times New Roman" w:hAnsi="Times New Roman" w:cs="Times New Roman"/>
          <w:sz w:val="28"/>
          <w:szCs w:val="28"/>
        </w:rPr>
        <w:tab/>
      </w:r>
    </w:p>
    <w:p w:rsidR="00AB3F33" w:rsidRPr="00AB3F33" w:rsidRDefault="004412C2" w:rsidP="00453DF2">
      <w:pPr>
        <w:rPr>
          <w:rFonts w:ascii="Times New Roman" w:hAnsi="Times New Roman" w:cs="Times New Roman"/>
          <w:color w:val="1F497D" w:themeColor="text2"/>
          <w:sz w:val="28"/>
          <w:szCs w:val="28"/>
        </w:rPr>
      </w:pPr>
      <w:r w:rsidRPr="00AB3F33">
        <w:rPr>
          <w:rStyle w:val="10"/>
          <w:color w:val="1F497D" w:themeColor="text2"/>
        </w:rPr>
        <w:t>Б</w:t>
      </w:r>
      <w:r w:rsidR="00453DF2" w:rsidRPr="00AB3F33">
        <w:rPr>
          <w:rStyle w:val="10"/>
          <w:color w:val="1F497D" w:themeColor="text2"/>
        </w:rPr>
        <w:t>ордюрный пандус</w:t>
      </w:r>
      <w:r w:rsidR="00453DF2" w:rsidRPr="00AB3F33">
        <w:rPr>
          <w:rFonts w:ascii="Times New Roman" w:hAnsi="Times New Roman" w:cs="Times New Roman"/>
          <w:b/>
          <w:color w:val="1F497D" w:themeColor="text2"/>
          <w:sz w:val="28"/>
          <w:szCs w:val="28"/>
        </w:rPr>
        <w:t>(съезд):</w:t>
      </w:r>
    </w:p>
    <w:p w:rsidR="00453DF2" w:rsidRPr="00453DF2" w:rsidRDefault="00453DF2" w:rsidP="00AB3F33">
      <w:pPr>
        <w:jc w:val="both"/>
        <w:rPr>
          <w:rFonts w:ascii="Times New Roman" w:hAnsi="Times New Roman" w:cs="Times New Roman"/>
          <w:sz w:val="28"/>
          <w:szCs w:val="28"/>
        </w:rPr>
      </w:pPr>
      <w:r w:rsidRPr="00453DF2">
        <w:rPr>
          <w:rFonts w:ascii="Times New Roman" w:hAnsi="Times New Roman" w:cs="Times New Roman"/>
          <w:sz w:val="28"/>
          <w:szCs w:val="28"/>
        </w:rPr>
        <w:t xml:space="preserve">Уклон пешеходного пути, </w:t>
      </w:r>
      <w:r w:rsidR="00AB3F33" w:rsidRPr="00453DF2">
        <w:rPr>
          <w:rFonts w:ascii="Times New Roman" w:hAnsi="Times New Roman" w:cs="Times New Roman"/>
          <w:sz w:val="28"/>
          <w:szCs w:val="28"/>
        </w:rPr>
        <w:t xml:space="preserve">предназначенный </w:t>
      </w:r>
      <w:r w:rsidR="00AB3F33" w:rsidRPr="005245FD">
        <w:rPr>
          <w:rFonts w:ascii="Times New Roman" w:hAnsi="Times New Roman" w:cs="Times New Roman"/>
          <w:sz w:val="28"/>
          <w:szCs w:val="28"/>
        </w:rPr>
        <w:t>для</w:t>
      </w:r>
      <w:r w:rsidRPr="00453DF2">
        <w:rPr>
          <w:rFonts w:ascii="Times New Roman" w:hAnsi="Times New Roman" w:cs="Times New Roman"/>
          <w:sz w:val="28"/>
          <w:szCs w:val="28"/>
        </w:rPr>
        <w:t xml:space="preserve"> сопряжения двух разноуровневых поверхностей для безбарьерного передвижения людей, использующих кресла-коляски, не оборудованный поручнями.</w:t>
      </w:r>
    </w:p>
    <w:p w:rsidR="00AB3F33" w:rsidRDefault="00AB3F33" w:rsidP="00453DF2">
      <w:pPr>
        <w:rPr>
          <w:rStyle w:val="10"/>
        </w:rPr>
      </w:pPr>
    </w:p>
    <w:p w:rsidR="00AB3F33" w:rsidRDefault="00AB3F33" w:rsidP="00453DF2">
      <w:pPr>
        <w:rPr>
          <w:rStyle w:val="10"/>
        </w:rPr>
      </w:pPr>
    </w:p>
    <w:p w:rsidR="00AB3F33" w:rsidRDefault="00AB3F33" w:rsidP="00453DF2">
      <w:pPr>
        <w:rPr>
          <w:rStyle w:val="10"/>
        </w:rPr>
      </w:pPr>
      <w:r>
        <w:rPr>
          <w:rFonts w:ascii="Times New Roman" w:hAnsi="Times New Roman" w:cs="Times New Roman"/>
          <w:noProof/>
          <w:sz w:val="28"/>
          <w:szCs w:val="28"/>
        </w:rPr>
        <w:lastRenderedPageBreak/>
        <w:drawing>
          <wp:anchor distT="0" distB="0" distL="114300" distR="114300" simplePos="0" relativeHeight="251550720" behindDoc="1" locked="0" layoutInCell="1" allowOverlap="1">
            <wp:simplePos x="0" y="0"/>
            <wp:positionH relativeFrom="column">
              <wp:posOffset>3375660</wp:posOffset>
            </wp:positionH>
            <wp:positionV relativeFrom="paragraph">
              <wp:posOffset>99060</wp:posOffset>
            </wp:positionV>
            <wp:extent cx="3105150" cy="1744345"/>
            <wp:effectExtent l="0" t="0" r="0" b="0"/>
            <wp:wrapTight wrapText="bothSides">
              <wp:wrapPolygon edited="0">
                <wp:start x="530" y="0"/>
                <wp:lineTo x="0" y="472"/>
                <wp:lineTo x="0" y="21230"/>
                <wp:lineTo x="530" y="21466"/>
                <wp:lineTo x="20937" y="21466"/>
                <wp:lineTo x="21467" y="21230"/>
                <wp:lineTo x="21467" y="472"/>
                <wp:lineTo x="20937" y="0"/>
                <wp:lineTo x="530" y="0"/>
              </wp:wrapPolygon>
            </wp:wrapTight>
            <wp:docPr id="24" name="Рисунок 24" descr="Картинки по запросу Бортовой камень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артинки по запросу Бортовой камень  для инвалидов"/>
                    <pic:cNvPicPr>
                      <a:picLocks noChangeAspect="1" noChangeArrowheads="1"/>
                    </pic:cNvPicPr>
                  </pic:nvPicPr>
                  <pic:blipFill>
                    <a:blip r:embed="rId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05150" cy="1744345"/>
                    </a:xfrm>
                    <a:prstGeom prst="rect">
                      <a:avLst/>
                    </a:prstGeom>
                    <a:ln>
                      <a:noFill/>
                    </a:ln>
                    <a:effectLst>
                      <a:softEdge rad="112500"/>
                    </a:effectLst>
                  </pic:spPr>
                </pic:pic>
              </a:graphicData>
            </a:graphic>
          </wp:anchor>
        </w:drawing>
      </w:r>
    </w:p>
    <w:p w:rsidR="00AB3F33" w:rsidRPr="00AB3F33" w:rsidRDefault="004412C2" w:rsidP="00AB3F33">
      <w:pPr>
        <w:jc w:val="both"/>
        <w:rPr>
          <w:rFonts w:ascii="Times New Roman" w:hAnsi="Times New Roman" w:cs="Times New Roman"/>
          <w:color w:val="1F497D" w:themeColor="text2"/>
          <w:sz w:val="28"/>
          <w:szCs w:val="28"/>
        </w:rPr>
      </w:pPr>
      <w:r w:rsidRPr="00AB3F33">
        <w:rPr>
          <w:rStyle w:val="10"/>
          <w:rFonts w:ascii="Times New Roman" w:hAnsi="Times New Roman" w:cs="Times New Roman"/>
          <w:color w:val="1F497D" w:themeColor="text2"/>
        </w:rPr>
        <w:t>Б</w:t>
      </w:r>
      <w:r w:rsidR="00453DF2" w:rsidRPr="00AB3F33">
        <w:rPr>
          <w:rStyle w:val="10"/>
          <w:rFonts w:ascii="Times New Roman" w:hAnsi="Times New Roman" w:cs="Times New Roman"/>
          <w:color w:val="1F497D" w:themeColor="text2"/>
        </w:rPr>
        <w:t>ортовой камень</w:t>
      </w:r>
      <w:r w:rsidR="00453DF2" w:rsidRPr="00AB3F33">
        <w:rPr>
          <w:rFonts w:ascii="Times New Roman" w:hAnsi="Times New Roman" w:cs="Times New Roman"/>
          <w:color w:val="1F497D" w:themeColor="text2"/>
          <w:sz w:val="28"/>
          <w:szCs w:val="28"/>
        </w:rPr>
        <w:t xml:space="preserve">: </w:t>
      </w:r>
    </w:p>
    <w:p w:rsidR="00453DF2" w:rsidRPr="00AB3F33" w:rsidRDefault="00453DF2" w:rsidP="00AB3F33">
      <w:pPr>
        <w:jc w:val="both"/>
        <w:rPr>
          <w:rFonts w:ascii="Times New Roman" w:hAnsi="Times New Roman" w:cs="Times New Roman"/>
          <w:sz w:val="28"/>
          <w:szCs w:val="28"/>
        </w:rPr>
      </w:pPr>
      <w:r w:rsidRPr="00AB3F33">
        <w:rPr>
          <w:rFonts w:ascii="Times New Roman" w:hAnsi="Times New Roman" w:cs="Times New Roman"/>
          <w:sz w:val="28"/>
          <w:szCs w:val="28"/>
        </w:rPr>
        <w:t xml:space="preserve">Ограждение путей движения и </w:t>
      </w:r>
      <w:r w:rsidR="00AB3F33" w:rsidRPr="00AB3F33">
        <w:rPr>
          <w:rFonts w:ascii="Times New Roman" w:hAnsi="Times New Roman" w:cs="Times New Roman"/>
          <w:sz w:val="28"/>
          <w:szCs w:val="28"/>
        </w:rPr>
        <w:t>пространств однородными</w:t>
      </w:r>
      <w:r w:rsidRPr="00AB3F33">
        <w:rPr>
          <w:rFonts w:ascii="Times New Roman" w:hAnsi="Times New Roman" w:cs="Times New Roman"/>
          <w:sz w:val="28"/>
          <w:szCs w:val="28"/>
        </w:rPr>
        <w:t xml:space="preserve"> элементами малой высоты, совмещающее функции безопасности и информативности.</w:t>
      </w:r>
    </w:p>
    <w:p w:rsidR="00E11E9F" w:rsidRDefault="00662EFB" w:rsidP="00453DF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27520" behindDoc="1" locked="0" layoutInCell="1" allowOverlap="1">
            <wp:simplePos x="0" y="0"/>
            <wp:positionH relativeFrom="column">
              <wp:posOffset>3810</wp:posOffset>
            </wp:positionH>
            <wp:positionV relativeFrom="paragraph">
              <wp:posOffset>152400</wp:posOffset>
            </wp:positionV>
            <wp:extent cx="3285490" cy="2171700"/>
            <wp:effectExtent l="0" t="0" r="0" b="0"/>
            <wp:wrapTight wrapText="bothSides">
              <wp:wrapPolygon edited="0">
                <wp:start x="501" y="0"/>
                <wp:lineTo x="0" y="379"/>
                <wp:lineTo x="0" y="20463"/>
                <wp:lineTo x="125" y="21221"/>
                <wp:lineTo x="501" y="21411"/>
                <wp:lineTo x="20915" y="21411"/>
                <wp:lineTo x="21291" y="21221"/>
                <wp:lineTo x="21416" y="20463"/>
                <wp:lineTo x="21416" y="379"/>
                <wp:lineTo x="20915" y="0"/>
                <wp:lineTo x="501" y="0"/>
              </wp:wrapPolygon>
            </wp:wrapTight>
            <wp:docPr id="9" name="Рисунок 4" descr="C:\Users\Пользователь\Desktop\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slide_3.jpg"/>
                    <pic:cNvPicPr>
                      <a:picLocks noChangeAspect="1" noChangeArrowheads="1"/>
                    </pic:cNvPicPr>
                  </pic:nvPicPr>
                  <pic:blipFill>
                    <a:blip r:embed="rId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85490" cy="2171700"/>
                    </a:xfrm>
                    <a:prstGeom prst="rect">
                      <a:avLst/>
                    </a:prstGeom>
                    <a:ln>
                      <a:noFill/>
                    </a:ln>
                    <a:effectLst>
                      <a:softEdge rad="112500"/>
                    </a:effectLst>
                  </pic:spPr>
                </pic:pic>
              </a:graphicData>
            </a:graphic>
          </wp:anchor>
        </w:drawing>
      </w:r>
    </w:p>
    <w:p w:rsidR="00E11E9F" w:rsidRDefault="00E11E9F" w:rsidP="00E11E9F">
      <w:pPr>
        <w:rPr>
          <w:rFonts w:ascii="Times New Roman" w:hAnsi="Times New Roman" w:cs="Times New Roman"/>
          <w:sz w:val="28"/>
          <w:szCs w:val="28"/>
        </w:rPr>
      </w:pPr>
      <w:r w:rsidRPr="00441C7C">
        <w:rPr>
          <w:rStyle w:val="10"/>
          <w:color w:val="1F497D" w:themeColor="text2"/>
        </w:rPr>
        <w:t>Поперечный уклон:</w:t>
      </w:r>
      <w:r w:rsidRPr="00453DF2">
        <w:rPr>
          <w:rFonts w:ascii="Times New Roman" w:hAnsi="Times New Roman" w:cs="Times New Roman"/>
          <w:sz w:val="28"/>
          <w:szCs w:val="28"/>
        </w:rPr>
        <w:t xml:space="preserve"> Уклон поверхности, перпендикулярный направлению движения.</w:t>
      </w:r>
    </w:p>
    <w:p w:rsidR="00E11E9F" w:rsidRDefault="00E11E9F" w:rsidP="00453DF2">
      <w:pPr>
        <w:rPr>
          <w:rFonts w:ascii="Times New Roman" w:hAnsi="Times New Roman" w:cs="Times New Roman"/>
          <w:sz w:val="28"/>
          <w:szCs w:val="28"/>
        </w:rPr>
      </w:pPr>
      <w:r w:rsidRPr="00441C7C">
        <w:rPr>
          <w:rStyle w:val="10"/>
          <w:color w:val="1F497D" w:themeColor="text2"/>
        </w:rPr>
        <w:t>Продольный уклон:</w:t>
      </w:r>
      <w:r w:rsidRPr="00453DF2">
        <w:rPr>
          <w:rFonts w:ascii="Times New Roman" w:hAnsi="Times New Roman" w:cs="Times New Roman"/>
          <w:sz w:val="28"/>
          <w:szCs w:val="28"/>
        </w:rPr>
        <w:t xml:space="preserve"> Уклон поверхности, пар</w:t>
      </w:r>
      <w:r>
        <w:rPr>
          <w:rFonts w:ascii="Times New Roman" w:hAnsi="Times New Roman" w:cs="Times New Roman"/>
          <w:sz w:val="28"/>
          <w:szCs w:val="28"/>
        </w:rPr>
        <w:t>аллельный направлению движения.</w:t>
      </w:r>
    </w:p>
    <w:p w:rsidR="00C00F4A" w:rsidRPr="00EB44C4" w:rsidRDefault="00441C7C" w:rsidP="00453DF2">
      <w:pPr>
        <w:rPr>
          <w:rFonts w:ascii="Times New Roman" w:hAnsi="Times New Roman" w:cs="Times New Roman"/>
          <w:color w:val="1F497D" w:themeColor="text2"/>
          <w:sz w:val="28"/>
          <w:szCs w:val="28"/>
        </w:rPr>
      </w:pPr>
      <w:r w:rsidRPr="00EB44C4">
        <w:rPr>
          <w:rFonts w:ascii="Times New Roman" w:hAnsi="Times New Roman" w:cs="Times New Roman"/>
          <w:noProof/>
          <w:color w:val="1F497D" w:themeColor="text2"/>
          <w:sz w:val="28"/>
          <w:szCs w:val="28"/>
        </w:rPr>
        <w:drawing>
          <wp:anchor distT="0" distB="0" distL="114300" distR="114300" simplePos="0" relativeHeight="251554816" behindDoc="1" locked="0" layoutInCell="1" allowOverlap="1">
            <wp:simplePos x="0" y="0"/>
            <wp:positionH relativeFrom="column">
              <wp:posOffset>-217805</wp:posOffset>
            </wp:positionH>
            <wp:positionV relativeFrom="paragraph">
              <wp:posOffset>250825</wp:posOffset>
            </wp:positionV>
            <wp:extent cx="3327400" cy="2495550"/>
            <wp:effectExtent l="0" t="0" r="0" b="0"/>
            <wp:wrapTight wrapText="bothSides">
              <wp:wrapPolygon edited="0">
                <wp:start x="495" y="0"/>
                <wp:lineTo x="0" y="330"/>
                <wp:lineTo x="0" y="21105"/>
                <wp:lineTo x="371" y="21435"/>
                <wp:lineTo x="495" y="21435"/>
                <wp:lineTo x="21023" y="21435"/>
                <wp:lineTo x="21147" y="21435"/>
                <wp:lineTo x="21518" y="21105"/>
                <wp:lineTo x="21518" y="330"/>
                <wp:lineTo x="21023" y="0"/>
                <wp:lineTo x="495" y="0"/>
              </wp:wrapPolygon>
            </wp:wrapTight>
            <wp:docPr id="27" name="Рисунок 27" descr="C:\Users\Пользователь\Desktop\Бордюрный пандус для инвалидов - Поиск в Google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Бордюрный пандус для инвалидов - Поиск в Google - Opera.jpg"/>
                    <pic:cNvPicPr>
                      <a:picLocks noChangeAspect="1" noChangeArrowheads="1"/>
                    </pic:cNvPicPr>
                  </pic:nvPicPr>
                  <pic:blipFill>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27400" cy="2495550"/>
                    </a:xfrm>
                    <a:prstGeom prst="rect">
                      <a:avLst/>
                    </a:prstGeom>
                    <a:ln>
                      <a:noFill/>
                    </a:ln>
                    <a:effectLst>
                      <a:softEdge rad="112500"/>
                    </a:effectLst>
                  </pic:spPr>
                </pic:pic>
              </a:graphicData>
            </a:graphic>
          </wp:anchor>
        </w:drawing>
      </w:r>
      <w:r w:rsidR="004412C2" w:rsidRPr="00EB44C4">
        <w:rPr>
          <w:rStyle w:val="10"/>
          <w:color w:val="1F497D" w:themeColor="text2"/>
        </w:rPr>
        <w:t>В</w:t>
      </w:r>
      <w:r w:rsidR="00453DF2" w:rsidRPr="00EB44C4">
        <w:rPr>
          <w:rStyle w:val="10"/>
          <w:color w:val="1F497D" w:themeColor="text2"/>
        </w:rPr>
        <w:t>изуальные средства информации</w:t>
      </w:r>
      <w:r w:rsidR="00453DF2" w:rsidRPr="00EB44C4">
        <w:rPr>
          <w:rFonts w:ascii="Times New Roman" w:hAnsi="Times New Roman" w:cs="Times New Roman"/>
          <w:color w:val="1F497D" w:themeColor="text2"/>
          <w:sz w:val="28"/>
          <w:szCs w:val="28"/>
        </w:rPr>
        <w:t xml:space="preserve">: </w:t>
      </w:r>
    </w:p>
    <w:p w:rsidR="00AB3F33" w:rsidRDefault="00453DF2" w:rsidP="00AB3F33">
      <w:pPr>
        <w:jc w:val="both"/>
        <w:rPr>
          <w:rFonts w:ascii="Times New Roman" w:hAnsi="Times New Roman" w:cs="Times New Roman"/>
          <w:sz w:val="28"/>
          <w:szCs w:val="28"/>
        </w:rPr>
      </w:pPr>
      <w:r w:rsidRPr="00453DF2">
        <w:rPr>
          <w:rFonts w:ascii="Times New Roman" w:hAnsi="Times New Roman" w:cs="Times New Roman"/>
          <w:sz w:val="28"/>
          <w:szCs w:val="28"/>
        </w:rPr>
        <w:t>Носители информации в виде зрительно различимых текстов, знаков, символов, световых сигналов, имеющих повышенные характеристики распознаваемости с учетом особенностей восприятия людьми с нарушением функций органов слуха.</w:t>
      </w:r>
    </w:p>
    <w:p w:rsidR="00882FD0" w:rsidRDefault="00882FD0" w:rsidP="00EB44C4">
      <w:pPr>
        <w:pStyle w:val="af3"/>
        <w:ind w:left="1843"/>
        <w:jc w:val="both"/>
        <w:rPr>
          <w:rFonts w:ascii="Times New Roman" w:hAnsi="Times New Roman" w:cs="Times New Roman"/>
          <w:b/>
          <w:color w:val="1F497D" w:themeColor="text2"/>
          <w:sz w:val="28"/>
          <w:szCs w:val="28"/>
        </w:rPr>
      </w:pPr>
    </w:p>
    <w:p w:rsidR="00766310" w:rsidRDefault="00B4624D" w:rsidP="00766310">
      <w:pPr>
        <w:pStyle w:val="af3"/>
        <w:ind w:left="1843"/>
        <w:jc w:val="both"/>
        <w:rPr>
          <w:rFonts w:ascii="Times New Roman" w:hAnsi="Times New Roman" w:cs="Times New Roman"/>
          <w:b/>
          <w:color w:val="1F497D" w:themeColor="text2"/>
          <w:sz w:val="28"/>
          <w:szCs w:val="28"/>
        </w:rPr>
      </w:pPr>
      <w:r>
        <w:rPr>
          <w:rFonts w:ascii="Times New Roman" w:hAnsi="Times New Roman" w:cs="Times New Roman"/>
          <w:b/>
          <w:color w:val="1F497D" w:themeColor="text2"/>
          <w:sz w:val="28"/>
          <w:szCs w:val="28"/>
        </w:rPr>
        <w:tab/>
      </w:r>
      <w:r>
        <w:rPr>
          <w:rFonts w:ascii="Times New Roman" w:hAnsi="Times New Roman" w:cs="Times New Roman"/>
          <w:b/>
          <w:color w:val="1F497D" w:themeColor="text2"/>
          <w:sz w:val="28"/>
          <w:szCs w:val="28"/>
        </w:rPr>
        <w:tab/>
      </w:r>
      <w:r w:rsidR="00EB44C4" w:rsidRPr="00EB44C4">
        <w:rPr>
          <w:rFonts w:ascii="Times New Roman" w:hAnsi="Times New Roman" w:cs="Times New Roman"/>
          <w:b/>
          <w:color w:val="1F497D" w:themeColor="text2"/>
          <w:sz w:val="28"/>
          <w:szCs w:val="28"/>
        </w:rPr>
        <w:t xml:space="preserve">Информирующий знак на входе в объект: </w:t>
      </w:r>
    </w:p>
    <w:p w:rsidR="00766310" w:rsidRDefault="00766310" w:rsidP="00766310">
      <w:pPr>
        <w:pStyle w:val="af3"/>
        <w:ind w:left="1843"/>
        <w:jc w:val="both"/>
        <w:rPr>
          <w:rFonts w:ascii="Times New Roman" w:hAnsi="Times New Roman" w:cs="Times New Roman"/>
          <w:b/>
          <w:color w:val="1F497D" w:themeColor="text2"/>
          <w:sz w:val="28"/>
          <w:szCs w:val="28"/>
        </w:rPr>
      </w:pPr>
    </w:p>
    <w:p w:rsidR="00766310" w:rsidRPr="00B4624D" w:rsidRDefault="00882FD0" w:rsidP="00766310">
      <w:pPr>
        <w:tabs>
          <w:tab w:val="left" w:pos="2410"/>
          <w:tab w:val="left" w:pos="3402"/>
        </w:tabs>
        <w:ind w:left="2268" w:hanging="2268"/>
        <w:jc w:val="both"/>
        <w:rPr>
          <w:rFonts w:ascii="Times New Roman" w:eastAsia="Calibri" w:hAnsi="Times New Roman" w:cs="Times New Roman"/>
          <w:b/>
          <w:color w:val="1F497D" w:themeColor="text2"/>
          <w:sz w:val="28"/>
          <w:szCs w:val="28"/>
        </w:rPr>
      </w:pPr>
      <w:r w:rsidRPr="00766310">
        <w:rPr>
          <w:noProof/>
        </w:rPr>
        <w:drawing>
          <wp:anchor distT="0" distB="0" distL="114300" distR="114300" simplePos="0" relativeHeight="251736064" behindDoc="1" locked="0" layoutInCell="1" allowOverlap="1">
            <wp:simplePos x="0" y="0"/>
            <wp:positionH relativeFrom="column">
              <wp:posOffset>3810</wp:posOffset>
            </wp:positionH>
            <wp:positionV relativeFrom="paragraph">
              <wp:posOffset>17145</wp:posOffset>
            </wp:positionV>
            <wp:extent cx="1200150" cy="2000250"/>
            <wp:effectExtent l="0" t="0" r="0" b="0"/>
            <wp:wrapTight wrapText="bothSides">
              <wp:wrapPolygon edited="0">
                <wp:start x="0" y="0"/>
                <wp:lineTo x="0" y="21394"/>
                <wp:lineTo x="21257" y="21394"/>
                <wp:lineTo x="21257"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200150" cy="2000250"/>
                    </a:xfrm>
                    <a:prstGeom prst="rect">
                      <a:avLst/>
                    </a:prstGeom>
                    <a:noFill/>
                    <a:ln>
                      <a:noFill/>
                    </a:ln>
                  </pic:spPr>
                </pic:pic>
              </a:graphicData>
            </a:graphic>
          </wp:anchor>
        </w:drawing>
      </w:r>
      <w:r w:rsidR="00766310" w:rsidRPr="00766310">
        <w:rPr>
          <w:rFonts w:ascii="Times New Roman" w:eastAsia="Calibri" w:hAnsi="Times New Roman" w:cs="Times New Roman"/>
          <w:sz w:val="28"/>
          <w:szCs w:val="28"/>
        </w:rPr>
        <w:t>Д</w:t>
      </w:r>
      <w:r w:rsidRPr="00766310">
        <w:rPr>
          <w:rFonts w:ascii="Times New Roman" w:eastAsia="Calibri" w:hAnsi="Times New Roman" w:cs="Times New Roman"/>
          <w:sz w:val="28"/>
          <w:szCs w:val="28"/>
        </w:rPr>
        <w:t>анный знак информирует о том, что</w:t>
      </w:r>
      <w:r w:rsidR="00766310" w:rsidRPr="00B4624D">
        <w:rPr>
          <w:rFonts w:ascii="Times New Roman" w:eastAsia="Calibri" w:hAnsi="Times New Roman" w:cs="Times New Roman"/>
          <w:b/>
          <w:color w:val="1F497D" w:themeColor="text2"/>
          <w:sz w:val="28"/>
          <w:szCs w:val="28"/>
        </w:rPr>
        <w:t>Объект доступен для      маломобильных граждан в дистанционном режиме.</w:t>
      </w:r>
    </w:p>
    <w:p w:rsidR="00EB44C4" w:rsidRPr="00F55E31" w:rsidRDefault="00EB44C4" w:rsidP="00F55E31">
      <w:pPr>
        <w:tabs>
          <w:tab w:val="left" w:pos="3402"/>
        </w:tabs>
        <w:ind w:left="2268" w:hanging="2268"/>
        <w:jc w:val="both"/>
        <w:rPr>
          <w:rFonts w:ascii="Times New Roman" w:eastAsia="Calibri" w:hAnsi="Times New Roman" w:cs="Times New Roman"/>
          <w:sz w:val="28"/>
          <w:szCs w:val="28"/>
        </w:rPr>
      </w:pPr>
      <w:r w:rsidRPr="00766310">
        <w:rPr>
          <w:rFonts w:ascii="Times New Roman" w:eastAsia="Calibri" w:hAnsi="Times New Roman" w:cs="Times New Roman"/>
          <w:sz w:val="28"/>
          <w:szCs w:val="28"/>
        </w:rPr>
        <w:t xml:space="preserve">Объект обслуживает покупателей </w:t>
      </w:r>
      <w:r w:rsidR="00B4624D">
        <w:rPr>
          <w:rFonts w:ascii="Times New Roman" w:eastAsia="Calibri" w:hAnsi="Times New Roman" w:cs="Times New Roman"/>
          <w:sz w:val="28"/>
          <w:szCs w:val="28"/>
        </w:rPr>
        <w:t xml:space="preserve">совместно с общественным объединением инвалидов </w:t>
      </w:r>
      <w:r w:rsidRPr="00766310">
        <w:rPr>
          <w:rFonts w:ascii="Times New Roman" w:eastAsia="Calibri" w:hAnsi="Times New Roman" w:cs="Times New Roman"/>
          <w:sz w:val="28"/>
          <w:szCs w:val="28"/>
        </w:rPr>
        <w:t xml:space="preserve">через Общероссийский Адаптивный портал предоставления услуг в дистанционном режиме </w:t>
      </w:r>
      <w:r w:rsidR="00882FD0" w:rsidRPr="00766310">
        <w:rPr>
          <w:rFonts w:ascii="Times New Roman" w:eastAsia="Calibri" w:hAnsi="Times New Roman" w:cs="Times New Roman"/>
          <w:sz w:val="28"/>
          <w:szCs w:val="28"/>
        </w:rPr>
        <w:t>через</w:t>
      </w:r>
      <w:r w:rsidRPr="00766310">
        <w:rPr>
          <w:rFonts w:ascii="Times New Roman" w:hAnsi="Times New Roman" w:cs="Times New Roman"/>
          <w:sz w:val="28"/>
          <w:szCs w:val="28"/>
        </w:rPr>
        <w:t xml:space="preserve">интернет-магазин на Общероссийской адаптивной площадке </w:t>
      </w:r>
      <w:hyperlink r:id="rId24" w:history="1">
        <w:r w:rsidRPr="00766310">
          <w:rPr>
            <w:rStyle w:val="af4"/>
            <w:rFonts w:ascii="Times New Roman" w:hAnsi="Times New Roman" w:cs="Times New Roman"/>
            <w:b/>
            <w:sz w:val="28"/>
            <w:szCs w:val="28"/>
            <w:lang w:val="en-US"/>
          </w:rPr>
          <w:t>www</w:t>
        </w:r>
        <w:r w:rsidRPr="00766310">
          <w:rPr>
            <w:rStyle w:val="af4"/>
            <w:rFonts w:ascii="Times New Roman" w:hAnsi="Times New Roman" w:cs="Times New Roman"/>
            <w:b/>
            <w:sz w:val="28"/>
            <w:szCs w:val="28"/>
          </w:rPr>
          <w:t>.адаптор.рф</w:t>
        </w:r>
      </w:hyperlink>
      <w:r w:rsidRPr="00766310">
        <w:rPr>
          <w:rFonts w:ascii="Times New Roman" w:hAnsi="Times New Roman" w:cs="Times New Roman"/>
          <w:sz w:val="28"/>
          <w:szCs w:val="28"/>
        </w:rPr>
        <w:t xml:space="preserve">,где Покупатель имеет возможность виртуально ходить в </w:t>
      </w:r>
      <w:r w:rsidR="00882FD0" w:rsidRPr="00766310">
        <w:rPr>
          <w:rFonts w:ascii="Times New Roman" w:hAnsi="Times New Roman" w:cs="Times New Roman"/>
          <w:sz w:val="28"/>
          <w:szCs w:val="28"/>
        </w:rPr>
        <w:t xml:space="preserve">клиентской зоне </w:t>
      </w:r>
      <w:r w:rsidRPr="00766310">
        <w:rPr>
          <w:rFonts w:ascii="Times New Roman" w:hAnsi="Times New Roman" w:cs="Times New Roman"/>
          <w:sz w:val="28"/>
          <w:szCs w:val="28"/>
        </w:rPr>
        <w:t>магазин</w:t>
      </w:r>
      <w:r w:rsidR="00882FD0" w:rsidRPr="00766310">
        <w:rPr>
          <w:rFonts w:ascii="Times New Roman" w:hAnsi="Times New Roman" w:cs="Times New Roman"/>
          <w:sz w:val="28"/>
          <w:szCs w:val="28"/>
        </w:rPr>
        <w:t>а</w:t>
      </w:r>
      <w:r w:rsidRPr="00766310">
        <w:rPr>
          <w:rFonts w:ascii="Times New Roman" w:hAnsi="Times New Roman" w:cs="Times New Roman"/>
          <w:sz w:val="28"/>
          <w:szCs w:val="28"/>
        </w:rPr>
        <w:t xml:space="preserve"> и смотреть товар в 3д </w:t>
      </w:r>
      <w:r w:rsidR="00882FD0" w:rsidRPr="00766310">
        <w:rPr>
          <w:rFonts w:ascii="Times New Roman" w:hAnsi="Times New Roman" w:cs="Times New Roman"/>
          <w:sz w:val="28"/>
          <w:szCs w:val="28"/>
        </w:rPr>
        <w:t>фото/</w:t>
      </w:r>
      <w:r w:rsidRPr="00766310">
        <w:rPr>
          <w:rFonts w:ascii="Times New Roman" w:hAnsi="Times New Roman" w:cs="Times New Roman"/>
          <w:sz w:val="28"/>
          <w:szCs w:val="28"/>
        </w:rPr>
        <w:t>видео формате, наподобие панорамы в Яндекс или Гугл, совмещенной с дорожной картой города</w:t>
      </w:r>
      <w:r w:rsidR="00F55E31">
        <w:rPr>
          <w:rFonts w:ascii="Times New Roman" w:hAnsi="Times New Roman" w:cs="Times New Roman"/>
          <w:sz w:val="28"/>
          <w:szCs w:val="28"/>
        </w:rPr>
        <w:t xml:space="preserve">, а также заказать товар/услугу и получить </w:t>
      </w:r>
      <w:r w:rsidR="004F3F7B">
        <w:rPr>
          <w:rFonts w:ascii="Times New Roman" w:hAnsi="Times New Roman" w:cs="Times New Roman"/>
          <w:sz w:val="28"/>
          <w:szCs w:val="28"/>
        </w:rPr>
        <w:t>его/</w:t>
      </w:r>
      <w:r w:rsidR="00F55E31">
        <w:rPr>
          <w:rFonts w:ascii="Times New Roman" w:hAnsi="Times New Roman" w:cs="Times New Roman"/>
          <w:sz w:val="28"/>
          <w:szCs w:val="28"/>
        </w:rPr>
        <w:t>ее на дом.</w:t>
      </w:r>
    </w:p>
    <w:p w:rsidR="00453DF2" w:rsidRPr="00453DF2" w:rsidRDefault="00C00F4A" w:rsidP="00882FD0">
      <w:pPr>
        <w:jc w:val="both"/>
        <w:rPr>
          <w:rFonts w:ascii="Times New Roman" w:hAnsi="Times New Roman" w:cs="Times New Roman"/>
          <w:sz w:val="28"/>
          <w:szCs w:val="28"/>
        </w:rPr>
      </w:pPr>
      <w:r w:rsidRPr="00B4624D">
        <w:rPr>
          <w:rStyle w:val="10"/>
          <w:rFonts w:ascii="Times New Roman" w:hAnsi="Times New Roman" w:cs="Times New Roman"/>
          <w:color w:val="1F497D" w:themeColor="text2"/>
        </w:rPr>
        <w:lastRenderedPageBreak/>
        <w:t>Г</w:t>
      </w:r>
      <w:r w:rsidR="00453DF2" w:rsidRPr="00B4624D">
        <w:rPr>
          <w:rStyle w:val="10"/>
          <w:rFonts w:ascii="Times New Roman" w:hAnsi="Times New Roman" w:cs="Times New Roman"/>
          <w:color w:val="1F497D" w:themeColor="text2"/>
        </w:rPr>
        <w:t>абариты</w:t>
      </w:r>
      <w:r w:rsidR="00453DF2" w:rsidRPr="00B4624D">
        <w:rPr>
          <w:rFonts w:ascii="Times New Roman" w:hAnsi="Times New Roman" w:cs="Times New Roman"/>
          <w:color w:val="1F497D" w:themeColor="text2"/>
          <w:sz w:val="28"/>
          <w:szCs w:val="28"/>
        </w:rPr>
        <w:t>:</w:t>
      </w:r>
      <w:r w:rsidR="00453DF2" w:rsidRPr="00453DF2">
        <w:rPr>
          <w:rFonts w:ascii="Times New Roman" w:hAnsi="Times New Roman" w:cs="Times New Roman"/>
          <w:sz w:val="28"/>
          <w:szCs w:val="28"/>
        </w:rPr>
        <w:t xml:space="preserve"> Внутренние (в свету) и наружные (в чистоте) размеры элементов архитектурной среды (предметов и пространств) по их крайним выступающим частям.</w:t>
      </w:r>
    </w:p>
    <w:p w:rsidR="002D6074" w:rsidRPr="00453DF2" w:rsidRDefault="00441C7C" w:rsidP="00B4624D">
      <w:pPr>
        <w:jc w:val="both"/>
        <w:rPr>
          <w:rFonts w:ascii="Times New Roman" w:hAnsi="Times New Roman" w:cs="Times New Roman"/>
          <w:sz w:val="28"/>
          <w:szCs w:val="28"/>
        </w:rPr>
      </w:pPr>
      <w:r w:rsidRPr="00441C7C">
        <w:rPr>
          <w:rFonts w:ascii="Times New Roman" w:eastAsiaTheme="majorEastAsia" w:hAnsi="Times New Roman" w:cs="Times New Roman"/>
          <w:b/>
          <w:bCs/>
          <w:noProof/>
          <w:color w:val="1F497D" w:themeColor="text2"/>
          <w:sz w:val="28"/>
          <w:szCs w:val="28"/>
        </w:rPr>
        <w:drawing>
          <wp:anchor distT="0" distB="0" distL="114300" distR="114300" simplePos="0" relativeHeight="251555840" behindDoc="1" locked="0" layoutInCell="1" allowOverlap="1">
            <wp:simplePos x="0" y="0"/>
            <wp:positionH relativeFrom="column">
              <wp:posOffset>3595370</wp:posOffset>
            </wp:positionH>
            <wp:positionV relativeFrom="paragraph">
              <wp:posOffset>135255</wp:posOffset>
            </wp:positionV>
            <wp:extent cx="2881630" cy="1619250"/>
            <wp:effectExtent l="0" t="0" r="0" b="0"/>
            <wp:wrapTight wrapText="bothSides">
              <wp:wrapPolygon edited="0">
                <wp:start x="571" y="0"/>
                <wp:lineTo x="0" y="508"/>
                <wp:lineTo x="0" y="20584"/>
                <wp:lineTo x="428" y="21346"/>
                <wp:lineTo x="571" y="21346"/>
                <wp:lineTo x="20848" y="21346"/>
                <wp:lineTo x="20991" y="21346"/>
                <wp:lineTo x="21419" y="20584"/>
                <wp:lineTo x="21419" y="508"/>
                <wp:lineTo x="20848" y="0"/>
                <wp:lineTo x="571" y="0"/>
              </wp:wrapPolygon>
            </wp:wrapTight>
            <wp:docPr id="28" name="Рисунок 28" descr="Картинки по запросу доступная сред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артинки по запросу доступная среда для инвалидов"/>
                    <pic:cNvPicPr>
                      <a:picLocks noChangeAspect="1" noChangeArrowheads="1"/>
                    </pic:cNvPicPr>
                  </pic:nvPicPr>
                  <pic:blipFill>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81630" cy="1619250"/>
                    </a:xfrm>
                    <a:prstGeom prst="rect">
                      <a:avLst/>
                    </a:prstGeom>
                    <a:ln>
                      <a:noFill/>
                    </a:ln>
                    <a:effectLst>
                      <a:softEdge rad="112500"/>
                    </a:effectLst>
                  </pic:spPr>
                </pic:pic>
              </a:graphicData>
            </a:graphic>
          </wp:anchor>
        </w:drawing>
      </w:r>
      <w:r w:rsidR="00C00F4A" w:rsidRPr="00441C7C">
        <w:rPr>
          <w:rStyle w:val="10"/>
          <w:rFonts w:ascii="Times New Roman" w:hAnsi="Times New Roman" w:cs="Times New Roman"/>
          <w:color w:val="1F497D" w:themeColor="text2"/>
        </w:rPr>
        <w:t>Д</w:t>
      </w:r>
      <w:r w:rsidR="00453DF2" w:rsidRPr="00441C7C">
        <w:rPr>
          <w:rStyle w:val="10"/>
          <w:rFonts w:ascii="Times New Roman" w:hAnsi="Times New Roman" w:cs="Times New Roman"/>
          <w:color w:val="1F497D" w:themeColor="text2"/>
        </w:rPr>
        <w:t>оступные для МГН здания и сооружения</w:t>
      </w:r>
      <w:r w:rsidR="00453DF2" w:rsidRPr="00441C7C">
        <w:rPr>
          <w:rFonts w:ascii="Times New Roman" w:hAnsi="Times New Roman" w:cs="Times New Roman"/>
          <w:color w:val="1F497D" w:themeColor="text2"/>
          <w:sz w:val="28"/>
          <w:szCs w:val="28"/>
        </w:rPr>
        <w:t>:</w:t>
      </w:r>
      <w:r w:rsidR="00453DF2" w:rsidRPr="00441C7C">
        <w:rPr>
          <w:rFonts w:ascii="Times New Roman" w:hAnsi="Times New Roman" w:cs="Times New Roman"/>
          <w:sz w:val="28"/>
          <w:szCs w:val="28"/>
        </w:rPr>
        <w:t xml:space="preserve"> Здания и сооружения, в которых реализован комплекс архитектурно-планировочных, инженерно-технических, эргономических, конструкционных и организационных мероприятий, отвечающих нормативным требованиям обеспечения доступности и безопасности для МГН этих зданий и сооружений.</w:t>
      </w:r>
    </w:p>
    <w:p w:rsidR="002D6074" w:rsidRPr="00B4624D" w:rsidRDefault="002D6074" w:rsidP="00453DF2">
      <w:pPr>
        <w:rPr>
          <w:rFonts w:ascii="Times New Roman" w:hAnsi="Times New Roman" w:cs="Times New Roman"/>
          <w:color w:val="1F497D" w:themeColor="text2"/>
          <w:sz w:val="28"/>
          <w:szCs w:val="28"/>
        </w:rPr>
      </w:pPr>
      <w:r w:rsidRPr="00B4624D">
        <w:rPr>
          <w:rStyle w:val="10"/>
          <w:rFonts w:ascii="Times New Roman" w:hAnsi="Times New Roman" w:cs="Times New Roman"/>
          <w:color w:val="1F497D" w:themeColor="text2"/>
        </w:rPr>
        <w:t>Д</w:t>
      </w:r>
      <w:r w:rsidR="00453DF2" w:rsidRPr="00B4624D">
        <w:rPr>
          <w:rStyle w:val="10"/>
          <w:rFonts w:ascii="Times New Roman" w:hAnsi="Times New Roman" w:cs="Times New Roman"/>
          <w:color w:val="1F497D" w:themeColor="text2"/>
        </w:rPr>
        <w:t>оступный маршрут движения</w:t>
      </w:r>
      <w:r w:rsidR="00453DF2" w:rsidRPr="00B4624D">
        <w:rPr>
          <w:rFonts w:ascii="Times New Roman" w:hAnsi="Times New Roman" w:cs="Times New Roman"/>
          <w:color w:val="1F497D" w:themeColor="text2"/>
          <w:sz w:val="28"/>
          <w:szCs w:val="28"/>
        </w:rPr>
        <w:t>:</w:t>
      </w:r>
    </w:p>
    <w:p w:rsidR="002D6074" w:rsidRPr="00B4624D" w:rsidRDefault="00B4624D" w:rsidP="00B4624D">
      <w:pPr>
        <w:jc w:val="both"/>
        <w:rPr>
          <w:rFonts w:ascii="Times New Roman" w:hAnsi="Times New Roman" w:cs="Times New Roman"/>
          <w:sz w:val="28"/>
          <w:szCs w:val="28"/>
        </w:rPr>
      </w:pPr>
      <w:r w:rsidRPr="00B4624D">
        <w:rPr>
          <w:rFonts w:ascii="Times New Roman" w:eastAsiaTheme="majorEastAsia" w:hAnsi="Times New Roman" w:cs="Times New Roman"/>
          <w:b/>
          <w:bCs/>
          <w:noProof/>
          <w:color w:val="365F91" w:themeColor="accent1" w:themeShade="BF"/>
          <w:sz w:val="28"/>
          <w:szCs w:val="28"/>
        </w:rPr>
        <w:drawing>
          <wp:anchor distT="0" distB="0" distL="114300" distR="114300" simplePos="0" relativeHeight="251561984" behindDoc="1" locked="0" layoutInCell="1" allowOverlap="1">
            <wp:simplePos x="0" y="0"/>
            <wp:positionH relativeFrom="column">
              <wp:posOffset>22225</wp:posOffset>
            </wp:positionH>
            <wp:positionV relativeFrom="paragraph">
              <wp:posOffset>521335</wp:posOffset>
            </wp:positionV>
            <wp:extent cx="3114675" cy="2245995"/>
            <wp:effectExtent l="0" t="0" r="0" b="0"/>
            <wp:wrapTight wrapText="bothSides">
              <wp:wrapPolygon edited="0">
                <wp:start x="528" y="0"/>
                <wp:lineTo x="0" y="366"/>
                <wp:lineTo x="0" y="20885"/>
                <wp:lineTo x="264" y="21435"/>
                <wp:lineTo x="528" y="21435"/>
                <wp:lineTo x="21006" y="21435"/>
                <wp:lineTo x="21270" y="21435"/>
                <wp:lineTo x="21534" y="20885"/>
                <wp:lineTo x="21534" y="366"/>
                <wp:lineTo x="21006" y="0"/>
                <wp:lineTo x="528" y="0"/>
              </wp:wrapPolygon>
            </wp:wrapTight>
            <wp:docPr id="37" name="Рисунок 37" descr="C:\Users\Пользователь\Desktop\Бордюрный пандус для инвалидов - Поиск в Google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ользователь\Desktop\Бордюрный пандус для инвалидов - Поиск в Google - Opera.jpg"/>
                    <pic:cNvPicPr>
                      <a:picLocks noChangeAspect="1" noChangeArrowheads="1"/>
                    </pic:cNvPicPr>
                  </pic:nvPicPr>
                  <pic:blipFill>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14675" cy="2245995"/>
                    </a:xfrm>
                    <a:prstGeom prst="rect">
                      <a:avLst/>
                    </a:prstGeom>
                    <a:ln>
                      <a:noFill/>
                    </a:ln>
                    <a:effectLst>
                      <a:softEdge rad="112500"/>
                    </a:effectLst>
                  </pic:spPr>
                </pic:pic>
              </a:graphicData>
            </a:graphic>
          </wp:anchor>
        </w:drawing>
      </w:r>
      <w:r w:rsidR="00453DF2" w:rsidRPr="00B4624D">
        <w:rPr>
          <w:rFonts w:ascii="Times New Roman" w:hAnsi="Times New Roman" w:cs="Times New Roman"/>
          <w:sz w:val="28"/>
          <w:szCs w:val="28"/>
        </w:rPr>
        <w:t xml:space="preserve"> Помещения, места обслуживания, позволяющие беспрепятственно достичь конечной точки маршрута и воспользоваться услугой.</w:t>
      </w:r>
    </w:p>
    <w:p w:rsidR="00E11E9F" w:rsidRPr="00B4624D" w:rsidRDefault="002D6074" w:rsidP="00B4624D">
      <w:pPr>
        <w:jc w:val="both"/>
        <w:rPr>
          <w:rFonts w:ascii="Times New Roman" w:hAnsi="Times New Roman" w:cs="Times New Roman"/>
          <w:sz w:val="28"/>
          <w:szCs w:val="28"/>
        </w:rPr>
      </w:pPr>
      <w:r w:rsidRPr="00B4624D">
        <w:rPr>
          <w:rStyle w:val="10"/>
          <w:rFonts w:ascii="Times New Roman" w:hAnsi="Times New Roman" w:cs="Times New Roman"/>
          <w:color w:val="1F497D" w:themeColor="text2"/>
        </w:rPr>
        <w:t>Д</w:t>
      </w:r>
      <w:r w:rsidR="00453DF2" w:rsidRPr="00B4624D">
        <w:rPr>
          <w:rStyle w:val="10"/>
          <w:rFonts w:ascii="Times New Roman" w:hAnsi="Times New Roman" w:cs="Times New Roman"/>
          <w:color w:val="1F497D" w:themeColor="text2"/>
        </w:rPr>
        <w:t>осягаемость</w:t>
      </w:r>
      <w:r w:rsidR="00453DF2" w:rsidRPr="00B4624D">
        <w:rPr>
          <w:rFonts w:ascii="Times New Roman" w:hAnsi="Times New Roman" w:cs="Times New Roman"/>
          <w:color w:val="1F497D" w:themeColor="text2"/>
          <w:sz w:val="28"/>
          <w:szCs w:val="28"/>
        </w:rPr>
        <w:t>:</w:t>
      </w:r>
      <w:r w:rsidR="00453DF2" w:rsidRPr="00B4624D">
        <w:rPr>
          <w:rFonts w:ascii="Times New Roman" w:hAnsi="Times New Roman" w:cs="Times New Roman"/>
          <w:sz w:val="28"/>
          <w:szCs w:val="28"/>
        </w:rPr>
        <w:t xml:space="preserve"> Свойство мест обслуживания, имеющих параметры, обеспечивающие возможность воспользоваться предметом, объектом пользования (дотянуться до него).</w:t>
      </w:r>
    </w:p>
    <w:p w:rsidR="00E11E9F" w:rsidRPr="00453DF2" w:rsidRDefault="0098669E" w:rsidP="00B4624D">
      <w:pPr>
        <w:jc w:val="both"/>
        <w:rPr>
          <w:rFonts w:ascii="Times New Roman" w:hAnsi="Times New Roman" w:cs="Times New Roman"/>
          <w:sz w:val="28"/>
          <w:szCs w:val="28"/>
        </w:rPr>
      </w:pPr>
      <w:r w:rsidRPr="00B4624D">
        <w:rPr>
          <w:rStyle w:val="10"/>
          <w:rFonts w:ascii="Times New Roman" w:hAnsi="Times New Roman" w:cs="Times New Roman"/>
          <w:color w:val="1F497D" w:themeColor="text2"/>
        </w:rPr>
        <w:t>З</w:t>
      </w:r>
      <w:r w:rsidR="00453DF2" w:rsidRPr="00B4624D">
        <w:rPr>
          <w:rStyle w:val="10"/>
          <w:rFonts w:ascii="Times New Roman" w:hAnsi="Times New Roman" w:cs="Times New Roman"/>
          <w:color w:val="1F497D" w:themeColor="text2"/>
        </w:rPr>
        <w:t>она предоставления услуг</w:t>
      </w:r>
      <w:r w:rsidR="00453DF2" w:rsidRPr="00B4624D">
        <w:rPr>
          <w:rFonts w:ascii="Times New Roman" w:hAnsi="Times New Roman" w:cs="Times New Roman"/>
          <w:sz w:val="28"/>
          <w:szCs w:val="28"/>
        </w:rPr>
        <w:t xml:space="preserve"> (обслуживания): Совокупность мест обслуживания в помещении или на участке.</w:t>
      </w:r>
    </w:p>
    <w:p w:rsidR="00453DF2" w:rsidRPr="00B4624D" w:rsidRDefault="0098669E" w:rsidP="00B4624D">
      <w:pPr>
        <w:jc w:val="both"/>
        <w:rPr>
          <w:rFonts w:ascii="Times New Roman" w:hAnsi="Times New Roman" w:cs="Times New Roman"/>
          <w:sz w:val="28"/>
          <w:szCs w:val="28"/>
        </w:rPr>
      </w:pPr>
      <w:r w:rsidRPr="00B4624D">
        <w:rPr>
          <w:rStyle w:val="10"/>
          <w:rFonts w:ascii="Times New Roman" w:hAnsi="Times New Roman" w:cs="Times New Roman"/>
          <w:color w:val="1F497D" w:themeColor="text2"/>
        </w:rPr>
        <w:t>И</w:t>
      </w:r>
      <w:r w:rsidR="00453DF2" w:rsidRPr="00B4624D">
        <w:rPr>
          <w:rStyle w:val="10"/>
          <w:rFonts w:ascii="Times New Roman" w:hAnsi="Times New Roman" w:cs="Times New Roman"/>
          <w:color w:val="1F497D" w:themeColor="text2"/>
        </w:rPr>
        <w:t>нвалид</w:t>
      </w:r>
      <w:r w:rsidR="00453DF2" w:rsidRPr="00B4624D">
        <w:rPr>
          <w:rFonts w:ascii="Times New Roman" w:hAnsi="Times New Roman" w:cs="Times New Roman"/>
          <w:color w:val="1F497D" w:themeColor="text2"/>
          <w:sz w:val="28"/>
          <w:szCs w:val="28"/>
        </w:rPr>
        <w:t>:</w:t>
      </w:r>
      <w:r w:rsidR="00453DF2" w:rsidRPr="00B4624D">
        <w:rPr>
          <w:rFonts w:ascii="Times New Roman" w:hAnsi="Times New Roman" w:cs="Times New Roman"/>
          <w:sz w:val="28"/>
          <w:szCs w:val="28"/>
        </w:rPr>
        <w:t xml:space="preserve"> Человек, имеющий нарушение здоровья со стойким расстройством функций организма, в том числе с нарушением опорно-двигательного аппарата, нарушениями зрения и дефектами слуха, которые мешают его полному и эффективному участию в жизни общества наравне с другими, в том числе из-за пространственно-средовых барьеров.</w:t>
      </w:r>
    </w:p>
    <w:p w:rsidR="00EE0AC5" w:rsidRPr="00EE0AC5" w:rsidRDefault="0098669E" w:rsidP="00EE0AC5">
      <w:pPr>
        <w:rPr>
          <w:rStyle w:val="10"/>
          <w:rFonts w:ascii="Times New Roman" w:eastAsiaTheme="minorEastAsia" w:hAnsi="Times New Roman" w:cs="Times New Roman"/>
          <w:b w:val="0"/>
          <w:bCs w:val="0"/>
          <w:color w:val="auto"/>
        </w:rPr>
      </w:pPr>
      <w:r>
        <w:rPr>
          <w:noProof/>
        </w:rPr>
        <w:drawing>
          <wp:inline distT="0" distB="0" distL="0" distR="0">
            <wp:extent cx="5940425" cy="2205845"/>
            <wp:effectExtent l="19050" t="0" r="3175" b="0"/>
            <wp:docPr id="38" name="Рисунок 38" descr="Картинки по запросу инвалид э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ртинки по запросу инвалид это"/>
                    <pic:cNvPicPr>
                      <a:picLocks noChangeAspect="1" noChangeArrowheads="1"/>
                    </pic:cNvPicPr>
                  </pic:nvPicPr>
                  <pic:blipFill>
                    <a:blip r:embed="rId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40425" cy="2205845"/>
                    </a:xfrm>
                    <a:prstGeom prst="rect">
                      <a:avLst/>
                    </a:prstGeom>
                    <a:ln>
                      <a:noFill/>
                    </a:ln>
                    <a:effectLst>
                      <a:softEdge rad="112500"/>
                    </a:effectLst>
                  </pic:spPr>
                </pic:pic>
              </a:graphicData>
            </a:graphic>
          </wp:inline>
        </w:drawing>
      </w:r>
    </w:p>
    <w:p w:rsidR="00EE0AC5" w:rsidRDefault="00DA0147" w:rsidP="00EE0AC5">
      <w:pPr>
        <w:jc w:val="both"/>
        <w:rPr>
          <w:rFonts w:ascii="Times New Roman" w:hAnsi="Times New Roman" w:cs="Times New Roman"/>
          <w:sz w:val="28"/>
          <w:szCs w:val="28"/>
        </w:rPr>
      </w:pPr>
      <w:r w:rsidRPr="00EE0AC5">
        <w:rPr>
          <w:rFonts w:ascii="Times New Roman" w:eastAsiaTheme="majorEastAsia" w:hAnsi="Times New Roman" w:cs="Times New Roman"/>
          <w:b/>
          <w:bCs/>
          <w:noProof/>
          <w:color w:val="1F497D" w:themeColor="text2"/>
          <w:sz w:val="28"/>
          <w:szCs w:val="28"/>
        </w:rPr>
        <w:lastRenderedPageBreak/>
        <w:drawing>
          <wp:anchor distT="0" distB="0" distL="114300" distR="114300" simplePos="0" relativeHeight="251564032" behindDoc="1" locked="0" layoutInCell="1" allowOverlap="1">
            <wp:simplePos x="0" y="0"/>
            <wp:positionH relativeFrom="column">
              <wp:posOffset>3053715</wp:posOffset>
            </wp:positionH>
            <wp:positionV relativeFrom="paragraph">
              <wp:posOffset>40005</wp:posOffset>
            </wp:positionV>
            <wp:extent cx="3429000" cy="2286000"/>
            <wp:effectExtent l="19050" t="0" r="0" b="0"/>
            <wp:wrapTight wrapText="bothSides">
              <wp:wrapPolygon edited="0">
                <wp:start x="480" y="0"/>
                <wp:lineTo x="-120" y="1260"/>
                <wp:lineTo x="-120" y="20160"/>
                <wp:lineTo x="240" y="21420"/>
                <wp:lineTo x="480" y="21420"/>
                <wp:lineTo x="21000" y="21420"/>
                <wp:lineTo x="21240" y="21420"/>
                <wp:lineTo x="21600" y="20700"/>
                <wp:lineTo x="21600" y="1260"/>
                <wp:lineTo x="21360" y="180"/>
                <wp:lineTo x="21000" y="0"/>
                <wp:lineTo x="480" y="0"/>
              </wp:wrapPolygon>
            </wp:wrapTight>
            <wp:docPr id="41" name="Рисунок 4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охожее изображение"/>
                    <pic:cNvPicPr>
                      <a:picLocks noChangeAspect="1" noChangeArrowheads="1"/>
                    </pic:cNvPicPr>
                  </pic:nvPicPr>
                  <pic:blipFill>
                    <a:blip r:embed="rId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29000" cy="2286000"/>
                    </a:xfrm>
                    <a:prstGeom prst="rect">
                      <a:avLst/>
                    </a:prstGeom>
                    <a:ln>
                      <a:noFill/>
                    </a:ln>
                    <a:effectLst>
                      <a:softEdge rad="112500"/>
                    </a:effectLst>
                  </pic:spPr>
                </pic:pic>
              </a:graphicData>
            </a:graphic>
          </wp:anchor>
        </w:drawing>
      </w:r>
      <w:r w:rsidR="0098669E" w:rsidRPr="00EE0AC5">
        <w:rPr>
          <w:rStyle w:val="10"/>
          <w:rFonts w:ascii="Times New Roman" w:hAnsi="Times New Roman" w:cs="Times New Roman"/>
          <w:color w:val="1F497D" w:themeColor="text2"/>
        </w:rPr>
        <w:t>И</w:t>
      </w:r>
      <w:r w:rsidR="00453DF2" w:rsidRPr="00EE0AC5">
        <w:rPr>
          <w:rStyle w:val="10"/>
          <w:rFonts w:ascii="Times New Roman" w:hAnsi="Times New Roman" w:cs="Times New Roman"/>
          <w:color w:val="1F497D" w:themeColor="text2"/>
        </w:rPr>
        <w:t>нвентарный пандус</w:t>
      </w:r>
      <w:r w:rsidR="00453DF2" w:rsidRPr="00EE0AC5">
        <w:rPr>
          <w:rFonts w:ascii="Times New Roman" w:hAnsi="Times New Roman" w:cs="Times New Roman"/>
          <w:color w:val="1F497D" w:themeColor="text2"/>
          <w:sz w:val="28"/>
          <w:szCs w:val="28"/>
        </w:rPr>
        <w:t>:</w:t>
      </w:r>
    </w:p>
    <w:p w:rsidR="00453DF2" w:rsidRDefault="00453DF2" w:rsidP="00EE0AC5">
      <w:pPr>
        <w:jc w:val="both"/>
        <w:rPr>
          <w:rFonts w:ascii="Times New Roman" w:hAnsi="Times New Roman" w:cs="Times New Roman"/>
        </w:rPr>
      </w:pPr>
      <w:r w:rsidRPr="00EE0AC5">
        <w:rPr>
          <w:rFonts w:ascii="Times New Roman" w:hAnsi="Times New Roman" w:cs="Times New Roman"/>
          <w:sz w:val="28"/>
          <w:szCs w:val="28"/>
        </w:rPr>
        <w:t xml:space="preserve">Сооружение временного или эпизодического использования, </w:t>
      </w:r>
      <w:r w:rsidR="00EE0AC5" w:rsidRPr="00EE0AC5">
        <w:rPr>
          <w:rFonts w:ascii="Times New Roman" w:hAnsi="Times New Roman" w:cs="Times New Roman"/>
          <w:sz w:val="28"/>
          <w:szCs w:val="28"/>
        </w:rPr>
        <w:t>например,</w:t>
      </w:r>
      <w:r w:rsidRPr="00EE0AC5">
        <w:rPr>
          <w:rFonts w:ascii="Times New Roman" w:hAnsi="Times New Roman" w:cs="Times New Roman"/>
          <w:sz w:val="28"/>
          <w:szCs w:val="28"/>
        </w:rPr>
        <w:t xml:space="preserve"> сборно-разборный, откидной, выдвижной, приставной, перекатной и т.д.</w:t>
      </w:r>
    </w:p>
    <w:p w:rsidR="00EE0AC5" w:rsidRDefault="00EE0AC5" w:rsidP="00EE0AC5">
      <w:pPr>
        <w:jc w:val="both"/>
        <w:rPr>
          <w:rFonts w:ascii="Times New Roman" w:hAnsi="Times New Roman" w:cs="Times New Roman"/>
          <w:sz w:val="28"/>
          <w:szCs w:val="28"/>
        </w:rPr>
      </w:pPr>
    </w:p>
    <w:p w:rsidR="00EE0AC5" w:rsidRPr="00EE0AC5" w:rsidRDefault="00EE0AC5" w:rsidP="00EE0AC5">
      <w:pPr>
        <w:jc w:val="both"/>
        <w:rPr>
          <w:rFonts w:ascii="Times New Roman" w:hAnsi="Times New Roman" w:cs="Times New Roman"/>
          <w:sz w:val="28"/>
          <w:szCs w:val="28"/>
        </w:rPr>
      </w:pPr>
    </w:p>
    <w:p w:rsidR="00453DF2" w:rsidRPr="00EE0AC5" w:rsidRDefault="0098669E" w:rsidP="00EE0AC5">
      <w:pPr>
        <w:jc w:val="both"/>
        <w:rPr>
          <w:rFonts w:ascii="Times New Roman" w:hAnsi="Times New Roman" w:cs="Times New Roman"/>
          <w:sz w:val="28"/>
          <w:szCs w:val="28"/>
        </w:rPr>
      </w:pPr>
      <w:r w:rsidRPr="00EE0AC5">
        <w:rPr>
          <w:rStyle w:val="10"/>
          <w:rFonts w:ascii="Times New Roman" w:hAnsi="Times New Roman" w:cs="Times New Roman"/>
          <w:color w:val="1F497D" w:themeColor="text2"/>
        </w:rPr>
        <w:t>К</w:t>
      </w:r>
      <w:r w:rsidR="00453DF2" w:rsidRPr="00EE0AC5">
        <w:rPr>
          <w:rStyle w:val="10"/>
          <w:rFonts w:ascii="Times New Roman" w:hAnsi="Times New Roman" w:cs="Times New Roman"/>
          <w:color w:val="1F497D" w:themeColor="text2"/>
        </w:rPr>
        <w:t>арман</w:t>
      </w:r>
      <w:r w:rsidR="00453DF2" w:rsidRPr="00EE0AC5">
        <w:rPr>
          <w:rFonts w:ascii="Times New Roman" w:hAnsi="Times New Roman" w:cs="Times New Roman"/>
          <w:color w:val="1F497D" w:themeColor="text2"/>
          <w:sz w:val="28"/>
          <w:szCs w:val="28"/>
        </w:rPr>
        <w:t>:</w:t>
      </w:r>
      <w:r w:rsidR="00453DF2" w:rsidRPr="00EE0AC5">
        <w:rPr>
          <w:rFonts w:ascii="Times New Roman" w:hAnsi="Times New Roman" w:cs="Times New Roman"/>
          <w:sz w:val="28"/>
          <w:szCs w:val="28"/>
        </w:rPr>
        <w:t xml:space="preserve"> Ниша, пространство, примыкающее к границе помещения или коммуникационного пути вне их пределов.</w:t>
      </w:r>
    </w:p>
    <w:p w:rsidR="00DA0147" w:rsidRPr="00EE0AC5" w:rsidRDefault="00662EFB" w:rsidP="00EE0AC5">
      <w:pPr>
        <w:jc w:val="both"/>
        <w:rPr>
          <w:rFonts w:ascii="Times New Roman" w:hAnsi="Times New Roman" w:cs="Times New Roman"/>
          <w:sz w:val="28"/>
          <w:szCs w:val="28"/>
        </w:rPr>
      </w:pPr>
      <w:r w:rsidRPr="00EE0AC5">
        <w:rPr>
          <w:rFonts w:ascii="Times New Roman" w:eastAsiaTheme="majorEastAsia" w:hAnsi="Times New Roman" w:cs="Times New Roman"/>
          <w:b/>
          <w:bCs/>
          <w:noProof/>
          <w:color w:val="1F497D" w:themeColor="text2"/>
          <w:sz w:val="28"/>
          <w:szCs w:val="28"/>
        </w:rPr>
        <w:drawing>
          <wp:anchor distT="0" distB="0" distL="114300" distR="114300" simplePos="0" relativeHeight="251566080" behindDoc="1" locked="0" layoutInCell="1" allowOverlap="1">
            <wp:simplePos x="0" y="0"/>
            <wp:positionH relativeFrom="column">
              <wp:posOffset>-137160</wp:posOffset>
            </wp:positionH>
            <wp:positionV relativeFrom="paragraph">
              <wp:posOffset>834390</wp:posOffset>
            </wp:positionV>
            <wp:extent cx="3105150" cy="2219325"/>
            <wp:effectExtent l="19050" t="0" r="0" b="0"/>
            <wp:wrapTight wrapText="bothSides">
              <wp:wrapPolygon edited="0">
                <wp:start x="530" y="0"/>
                <wp:lineTo x="-133" y="1298"/>
                <wp:lineTo x="-133" y="20766"/>
                <wp:lineTo x="398" y="21507"/>
                <wp:lineTo x="530" y="21507"/>
                <wp:lineTo x="20937" y="21507"/>
                <wp:lineTo x="21070" y="21507"/>
                <wp:lineTo x="21600" y="20951"/>
                <wp:lineTo x="21600" y="1298"/>
                <wp:lineTo x="21335" y="185"/>
                <wp:lineTo x="20937" y="0"/>
                <wp:lineTo x="530" y="0"/>
              </wp:wrapPolygon>
            </wp:wrapTight>
            <wp:docPr id="44" name="Рисунок 44" descr="C:\Users\Пользователь\Desktop\Бордюрный пандус для инвалидов - Поиск в Google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ользователь\Desktop\Бордюрный пандус для инвалидов - Поиск в Google - Opera.jpg"/>
                    <pic:cNvPicPr>
                      <a:picLocks noChangeAspect="1" noChangeArrowheads="1"/>
                    </pic:cNvPicPr>
                  </pic:nvPicPr>
                  <pic:blipFill>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05150" cy="2219325"/>
                    </a:xfrm>
                    <a:prstGeom prst="rect">
                      <a:avLst/>
                    </a:prstGeom>
                    <a:ln>
                      <a:noFill/>
                    </a:ln>
                    <a:effectLst>
                      <a:softEdge rad="112500"/>
                    </a:effectLst>
                  </pic:spPr>
                </pic:pic>
              </a:graphicData>
            </a:graphic>
          </wp:anchor>
        </w:drawing>
      </w:r>
      <w:r w:rsidR="0098669E" w:rsidRPr="00EE0AC5">
        <w:rPr>
          <w:rStyle w:val="10"/>
          <w:rFonts w:ascii="Times New Roman" w:hAnsi="Times New Roman" w:cs="Times New Roman"/>
          <w:color w:val="1F497D" w:themeColor="text2"/>
        </w:rPr>
        <w:t>М</w:t>
      </w:r>
      <w:r w:rsidR="00453DF2" w:rsidRPr="00EE0AC5">
        <w:rPr>
          <w:rStyle w:val="10"/>
          <w:rFonts w:ascii="Times New Roman" w:hAnsi="Times New Roman" w:cs="Times New Roman"/>
          <w:color w:val="1F497D" w:themeColor="text2"/>
        </w:rPr>
        <w:t>аломобильные группы населения; МГН</w:t>
      </w:r>
      <w:r w:rsidR="00453DF2" w:rsidRPr="00EE0AC5">
        <w:rPr>
          <w:rFonts w:ascii="Times New Roman" w:hAnsi="Times New Roman" w:cs="Times New Roman"/>
          <w:sz w:val="28"/>
          <w:szCs w:val="28"/>
        </w:rPr>
        <w:t xml:space="preserve">:Люди, испытывающие затруднения при самостоятельном передвижении, получении услуги, необходимой информации или при ориентировании в пространстве. </w:t>
      </w:r>
    </w:p>
    <w:p w:rsidR="00662EFB" w:rsidRDefault="00662EFB" w:rsidP="00453DF2">
      <w:pPr>
        <w:rPr>
          <w:rFonts w:ascii="Times New Roman" w:hAnsi="Times New Roman" w:cs="Times New Roman"/>
          <w:sz w:val="28"/>
          <w:szCs w:val="28"/>
        </w:rPr>
      </w:pPr>
    </w:p>
    <w:p w:rsidR="00453DF2" w:rsidRDefault="00453DF2" w:rsidP="00EE0AC5">
      <w:pPr>
        <w:jc w:val="both"/>
        <w:rPr>
          <w:rFonts w:ascii="Times New Roman" w:hAnsi="Times New Roman" w:cs="Times New Roman"/>
          <w:sz w:val="28"/>
          <w:szCs w:val="28"/>
        </w:rPr>
      </w:pPr>
      <w:r w:rsidRPr="00453DF2">
        <w:rPr>
          <w:rFonts w:ascii="Times New Roman" w:hAnsi="Times New Roman" w:cs="Times New Roman"/>
          <w:sz w:val="28"/>
          <w:szCs w:val="28"/>
        </w:rPr>
        <w:t>К маломобильным группам населения</w:t>
      </w:r>
      <w:r w:rsidR="00EE0AC5">
        <w:rPr>
          <w:rFonts w:ascii="Times New Roman" w:hAnsi="Times New Roman" w:cs="Times New Roman"/>
          <w:sz w:val="28"/>
          <w:szCs w:val="28"/>
        </w:rPr>
        <w:t xml:space="preserve"> (МГН) и маломобильным гражданам (ММГ)</w:t>
      </w:r>
      <w:r w:rsidRPr="00453DF2">
        <w:rPr>
          <w:rFonts w:ascii="Times New Roman" w:hAnsi="Times New Roman" w:cs="Times New Roman"/>
          <w:sz w:val="28"/>
          <w:szCs w:val="28"/>
        </w:rPr>
        <w:t xml:space="preserve"> для целей настоящего свода правил здесь отнесены: инвалиды, люди с ограниченными (временно или постоянно) возможностями здоровья, люди с детскими колясками и т.п.</w:t>
      </w:r>
    </w:p>
    <w:p w:rsidR="00E11E9F" w:rsidRPr="00453DF2" w:rsidRDefault="00E11E9F" w:rsidP="00453DF2">
      <w:pPr>
        <w:rPr>
          <w:rFonts w:ascii="Times New Roman" w:hAnsi="Times New Roman" w:cs="Times New Roman"/>
          <w:sz w:val="28"/>
          <w:szCs w:val="28"/>
        </w:rPr>
      </w:pPr>
    </w:p>
    <w:p w:rsidR="00DA0147" w:rsidRPr="00EE0AC5" w:rsidRDefault="00DA0147" w:rsidP="00EE0AC5">
      <w:pPr>
        <w:jc w:val="both"/>
        <w:rPr>
          <w:rFonts w:ascii="Times New Roman" w:hAnsi="Times New Roman" w:cs="Times New Roman"/>
          <w:sz w:val="28"/>
          <w:szCs w:val="28"/>
        </w:rPr>
      </w:pPr>
      <w:r w:rsidRPr="00EE0AC5">
        <w:rPr>
          <w:rStyle w:val="10"/>
          <w:rFonts w:ascii="Times New Roman" w:hAnsi="Times New Roman" w:cs="Times New Roman"/>
        </w:rPr>
        <w:t>М</w:t>
      </w:r>
      <w:r w:rsidR="00453DF2" w:rsidRPr="00EE0AC5">
        <w:rPr>
          <w:rStyle w:val="10"/>
          <w:rFonts w:ascii="Times New Roman" w:hAnsi="Times New Roman" w:cs="Times New Roman"/>
        </w:rPr>
        <w:t>еста обслуживания</w:t>
      </w:r>
      <w:r w:rsidR="00453DF2" w:rsidRPr="00EE0AC5">
        <w:rPr>
          <w:rFonts w:ascii="Times New Roman" w:hAnsi="Times New Roman" w:cs="Times New Roman"/>
          <w:sz w:val="28"/>
          <w:szCs w:val="28"/>
        </w:rPr>
        <w:t xml:space="preserve">: </w:t>
      </w:r>
    </w:p>
    <w:p w:rsidR="00453DF2" w:rsidRPr="00EE0AC5" w:rsidRDefault="00453DF2" w:rsidP="00EE0AC5">
      <w:pPr>
        <w:jc w:val="both"/>
        <w:rPr>
          <w:rFonts w:ascii="Times New Roman" w:hAnsi="Times New Roman" w:cs="Times New Roman"/>
          <w:sz w:val="28"/>
          <w:szCs w:val="28"/>
        </w:rPr>
      </w:pPr>
      <w:r w:rsidRPr="00EE0AC5">
        <w:rPr>
          <w:rFonts w:ascii="Times New Roman" w:hAnsi="Times New Roman" w:cs="Times New Roman"/>
          <w:sz w:val="28"/>
          <w:szCs w:val="28"/>
        </w:rPr>
        <w:t>Части зданий, сооружений, помещений, зон, организованные и оборудованные для оказания услуг посетителю.</w:t>
      </w:r>
    </w:p>
    <w:p w:rsidR="00453DF2" w:rsidRPr="00EE0AC5" w:rsidRDefault="00453DF2" w:rsidP="00EE0AC5">
      <w:pPr>
        <w:jc w:val="both"/>
        <w:rPr>
          <w:rFonts w:ascii="Times New Roman" w:hAnsi="Times New Roman" w:cs="Times New Roman"/>
          <w:sz w:val="28"/>
          <w:szCs w:val="28"/>
        </w:rPr>
      </w:pPr>
      <w:r w:rsidRPr="00EE0AC5">
        <w:rPr>
          <w:rFonts w:ascii="Times New Roman" w:hAnsi="Times New Roman" w:cs="Times New Roman"/>
          <w:b/>
          <w:sz w:val="28"/>
          <w:szCs w:val="28"/>
        </w:rPr>
        <w:t>Примечание -</w:t>
      </w:r>
      <w:r w:rsidRPr="00EE0AC5">
        <w:rPr>
          <w:rFonts w:ascii="Times New Roman" w:hAnsi="Times New Roman" w:cs="Times New Roman"/>
          <w:sz w:val="28"/>
          <w:szCs w:val="28"/>
        </w:rPr>
        <w:t xml:space="preserve"> Включают в себя рабочее место, место обслуживаемого посетит</w:t>
      </w:r>
      <w:r w:rsidR="00DA0147" w:rsidRPr="00EE0AC5">
        <w:rPr>
          <w:rFonts w:ascii="Times New Roman" w:hAnsi="Times New Roman" w:cs="Times New Roman"/>
          <w:sz w:val="28"/>
          <w:szCs w:val="28"/>
        </w:rPr>
        <w:t>еля, возможно - место ожидания.</w:t>
      </w:r>
    </w:p>
    <w:p w:rsidR="00453DF2" w:rsidRPr="00EE0AC5" w:rsidRDefault="00F71758" w:rsidP="00EE0AC5">
      <w:pPr>
        <w:jc w:val="both"/>
        <w:rPr>
          <w:rFonts w:ascii="Times New Roman" w:hAnsi="Times New Roman" w:cs="Times New Roman"/>
          <w:sz w:val="28"/>
          <w:szCs w:val="28"/>
        </w:rPr>
      </w:pPr>
      <w:r>
        <w:rPr>
          <w:noProof/>
        </w:rPr>
        <w:drawing>
          <wp:anchor distT="0" distB="0" distL="114300" distR="114300" simplePos="0" relativeHeight="251738112" behindDoc="1" locked="0" layoutInCell="1" allowOverlap="1">
            <wp:simplePos x="0" y="0"/>
            <wp:positionH relativeFrom="column">
              <wp:posOffset>2461260</wp:posOffset>
            </wp:positionH>
            <wp:positionV relativeFrom="paragraph">
              <wp:posOffset>10795</wp:posOffset>
            </wp:positionV>
            <wp:extent cx="3962400" cy="1366520"/>
            <wp:effectExtent l="0" t="0" r="0" b="0"/>
            <wp:wrapSquare wrapText="bothSides"/>
            <wp:docPr id="33" name="Рисунок 33" descr="http://www.traffic-institute.mn/e_standart/e-02/pictures-hb/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raffic-institute.mn/e_standart/e-02/pictures-hb/02.gif"/>
                    <pic:cNvPicPr>
                      <a:picLocks noChangeAspect="1" noChangeArrowheads="1"/>
                    </pic:cNvPicPr>
                  </pic:nvPicPr>
                  <pic:blipFill>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62400" cy="1366520"/>
                    </a:xfrm>
                    <a:prstGeom prst="rect">
                      <a:avLst/>
                    </a:prstGeom>
                    <a:noFill/>
                    <a:ln>
                      <a:noFill/>
                    </a:ln>
                  </pic:spPr>
                </pic:pic>
              </a:graphicData>
            </a:graphic>
          </wp:anchor>
        </w:drawing>
      </w:r>
      <w:r w:rsidR="00DA0147" w:rsidRPr="00EE0AC5">
        <w:rPr>
          <w:rStyle w:val="10"/>
          <w:rFonts w:ascii="Times New Roman" w:hAnsi="Times New Roman" w:cs="Times New Roman"/>
          <w:color w:val="1F497D" w:themeColor="text2"/>
        </w:rPr>
        <w:t>О</w:t>
      </w:r>
      <w:r w:rsidR="00453DF2" w:rsidRPr="00EE0AC5">
        <w:rPr>
          <w:rStyle w:val="10"/>
          <w:rFonts w:ascii="Times New Roman" w:hAnsi="Times New Roman" w:cs="Times New Roman"/>
          <w:color w:val="1F497D" w:themeColor="text2"/>
        </w:rPr>
        <w:t>граждение</w:t>
      </w:r>
      <w:r w:rsidR="00453DF2" w:rsidRPr="00EE0AC5">
        <w:rPr>
          <w:rFonts w:ascii="Times New Roman" w:hAnsi="Times New Roman" w:cs="Times New Roman"/>
          <w:color w:val="1F497D" w:themeColor="text2"/>
          <w:sz w:val="28"/>
          <w:szCs w:val="28"/>
        </w:rPr>
        <w:t>:</w:t>
      </w:r>
      <w:r w:rsidR="00453DF2" w:rsidRPr="00EE0AC5">
        <w:rPr>
          <w:rFonts w:ascii="Times New Roman" w:hAnsi="Times New Roman" w:cs="Times New Roman"/>
          <w:sz w:val="28"/>
          <w:szCs w:val="28"/>
        </w:rPr>
        <w:t xml:space="preserve"> Вертикальная ограждающая конструкция на перепаде отметок пешеходных поверхностей, вокруг опасных мест и нависающих препятствий.</w:t>
      </w:r>
    </w:p>
    <w:p w:rsidR="00EE0AC5" w:rsidRDefault="00EE0AC5" w:rsidP="00453DF2">
      <w:pPr>
        <w:rPr>
          <w:rStyle w:val="10"/>
        </w:rPr>
      </w:pPr>
    </w:p>
    <w:p w:rsidR="00EE0AC5" w:rsidRPr="00F71758" w:rsidRDefault="00EE0AC5" w:rsidP="00453DF2">
      <w:pPr>
        <w:rPr>
          <w:rFonts w:ascii="Times New Roman" w:hAnsi="Times New Roman" w:cs="Times New Roman"/>
          <w:color w:val="1F497D" w:themeColor="text2"/>
          <w:sz w:val="28"/>
          <w:szCs w:val="28"/>
        </w:rPr>
      </w:pPr>
      <w:r w:rsidRPr="00F71758">
        <w:rPr>
          <w:rFonts w:ascii="Times New Roman" w:eastAsiaTheme="majorEastAsia" w:hAnsi="Times New Roman" w:cs="Times New Roman"/>
          <w:b/>
          <w:bCs/>
          <w:noProof/>
          <w:color w:val="1F497D" w:themeColor="text2"/>
          <w:sz w:val="28"/>
          <w:szCs w:val="28"/>
        </w:rPr>
        <w:lastRenderedPageBreak/>
        <w:drawing>
          <wp:anchor distT="0" distB="0" distL="114300" distR="114300" simplePos="0" relativeHeight="251703296" behindDoc="1" locked="0" layoutInCell="1" allowOverlap="1">
            <wp:simplePos x="0" y="0"/>
            <wp:positionH relativeFrom="column">
              <wp:posOffset>3815715</wp:posOffset>
            </wp:positionH>
            <wp:positionV relativeFrom="paragraph">
              <wp:posOffset>-8255</wp:posOffset>
            </wp:positionV>
            <wp:extent cx="2657475" cy="1885950"/>
            <wp:effectExtent l="19050" t="0" r="9525" b="0"/>
            <wp:wrapTight wrapText="bothSides">
              <wp:wrapPolygon edited="0">
                <wp:start x="619" y="0"/>
                <wp:lineTo x="-155" y="1527"/>
                <wp:lineTo x="0" y="20945"/>
                <wp:lineTo x="465" y="21382"/>
                <wp:lineTo x="619" y="21382"/>
                <wp:lineTo x="20903" y="21382"/>
                <wp:lineTo x="21058" y="21382"/>
                <wp:lineTo x="21523" y="20945"/>
                <wp:lineTo x="21677" y="19200"/>
                <wp:lineTo x="21677" y="1527"/>
                <wp:lineTo x="21368" y="218"/>
                <wp:lineTo x="20903" y="0"/>
                <wp:lineTo x="619" y="0"/>
              </wp:wrapPolygon>
            </wp:wrapTight>
            <wp:docPr id="48" name="Рисунок 48" descr="Картинки по запросу Пандус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Картинки по запросу Пандус для инвалидов"/>
                    <pic:cNvPicPr>
                      <a:picLocks noChangeAspect="1" noChangeArrowheads="1"/>
                    </pic:cNvPicPr>
                  </pic:nvPicPr>
                  <pic:blipFill>
                    <a:blip r:embed="rId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657475" cy="1885950"/>
                    </a:xfrm>
                    <a:prstGeom prst="rect">
                      <a:avLst/>
                    </a:prstGeom>
                    <a:ln>
                      <a:noFill/>
                    </a:ln>
                    <a:effectLst>
                      <a:softEdge rad="112500"/>
                    </a:effectLst>
                  </pic:spPr>
                </pic:pic>
              </a:graphicData>
            </a:graphic>
          </wp:anchor>
        </w:drawing>
      </w:r>
      <w:r w:rsidR="00DA0147" w:rsidRPr="00F71758">
        <w:rPr>
          <w:rStyle w:val="10"/>
          <w:rFonts w:ascii="Times New Roman" w:hAnsi="Times New Roman" w:cs="Times New Roman"/>
          <w:color w:val="1F497D" w:themeColor="text2"/>
        </w:rPr>
        <w:t>П</w:t>
      </w:r>
      <w:r w:rsidR="00453DF2" w:rsidRPr="00F71758">
        <w:rPr>
          <w:rStyle w:val="10"/>
          <w:rFonts w:ascii="Times New Roman" w:hAnsi="Times New Roman" w:cs="Times New Roman"/>
          <w:color w:val="1F497D" w:themeColor="text2"/>
        </w:rPr>
        <w:t>андус</w:t>
      </w:r>
      <w:r w:rsidR="00453DF2" w:rsidRPr="00F71758">
        <w:rPr>
          <w:rFonts w:ascii="Times New Roman" w:hAnsi="Times New Roman" w:cs="Times New Roman"/>
          <w:color w:val="1F497D" w:themeColor="text2"/>
          <w:sz w:val="28"/>
          <w:szCs w:val="28"/>
        </w:rPr>
        <w:t xml:space="preserve">: </w:t>
      </w:r>
    </w:p>
    <w:p w:rsidR="00453DF2" w:rsidRPr="00453DF2" w:rsidRDefault="00453DF2" w:rsidP="00F71758">
      <w:pPr>
        <w:jc w:val="both"/>
        <w:rPr>
          <w:rFonts w:ascii="Times New Roman" w:hAnsi="Times New Roman" w:cs="Times New Roman"/>
          <w:sz w:val="28"/>
          <w:szCs w:val="28"/>
        </w:rPr>
      </w:pPr>
      <w:r w:rsidRPr="00453DF2">
        <w:rPr>
          <w:rFonts w:ascii="Times New Roman" w:hAnsi="Times New Roman" w:cs="Times New Roman"/>
          <w:sz w:val="28"/>
          <w:szCs w:val="28"/>
        </w:rPr>
        <w:t xml:space="preserve">Сооружение, предназначенное для перемещения с одного </w:t>
      </w:r>
      <w:r w:rsidR="00EB44C4" w:rsidRPr="00453DF2">
        <w:rPr>
          <w:rFonts w:ascii="Times New Roman" w:hAnsi="Times New Roman" w:cs="Times New Roman"/>
          <w:sz w:val="28"/>
          <w:szCs w:val="28"/>
        </w:rPr>
        <w:t>уровня горизонтальной</w:t>
      </w:r>
      <w:r w:rsidRPr="00453DF2">
        <w:rPr>
          <w:rFonts w:ascii="Times New Roman" w:hAnsi="Times New Roman" w:cs="Times New Roman"/>
          <w:sz w:val="28"/>
          <w:szCs w:val="28"/>
        </w:rPr>
        <w:t xml:space="preserve"> поверхности пути на другой, состоящее из маршей (имеющих сплошную наклонную по направлению движени</w:t>
      </w:r>
      <w:r w:rsidR="00300417">
        <w:rPr>
          <w:rFonts w:ascii="Times New Roman" w:hAnsi="Times New Roman" w:cs="Times New Roman"/>
          <w:sz w:val="28"/>
          <w:szCs w:val="28"/>
        </w:rPr>
        <w:t xml:space="preserve">я поверхность) и горизонтальных </w:t>
      </w:r>
      <w:r w:rsidRPr="00453DF2">
        <w:rPr>
          <w:rFonts w:ascii="Times New Roman" w:hAnsi="Times New Roman" w:cs="Times New Roman"/>
          <w:sz w:val="28"/>
          <w:szCs w:val="28"/>
        </w:rPr>
        <w:t>площадок (для отдыха и/или маневрирования).</w:t>
      </w:r>
    </w:p>
    <w:p w:rsidR="00F71758" w:rsidRPr="00F71758" w:rsidRDefault="00F71758" w:rsidP="00453DF2">
      <w:pPr>
        <w:rPr>
          <w:rStyle w:val="10"/>
          <w:color w:val="1F497D" w:themeColor="text2"/>
        </w:rPr>
      </w:pPr>
      <w:r>
        <w:rPr>
          <w:rFonts w:ascii="Times New Roman" w:hAnsi="Times New Roman" w:cs="Times New Roman"/>
          <w:noProof/>
          <w:sz w:val="28"/>
          <w:szCs w:val="28"/>
        </w:rPr>
        <w:drawing>
          <wp:anchor distT="0" distB="0" distL="114300" distR="114300" simplePos="0" relativeHeight="251569152" behindDoc="1" locked="0" layoutInCell="1" allowOverlap="1">
            <wp:simplePos x="0" y="0"/>
            <wp:positionH relativeFrom="column">
              <wp:posOffset>22348</wp:posOffset>
            </wp:positionH>
            <wp:positionV relativeFrom="paragraph">
              <wp:posOffset>26035</wp:posOffset>
            </wp:positionV>
            <wp:extent cx="2400300" cy="1638300"/>
            <wp:effectExtent l="19050" t="0" r="0" b="0"/>
            <wp:wrapTight wrapText="bothSides">
              <wp:wrapPolygon edited="0">
                <wp:start x="686" y="0"/>
                <wp:lineTo x="-171" y="1758"/>
                <wp:lineTo x="-171" y="20093"/>
                <wp:lineTo x="514" y="21349"/>
                <wp:lineTo x="686" y="21349"/>
                <wp:lineTo x="20743" y="21349"/>
                <wp:lineTo x="20914" y="21349"/>
                <wp:lineTo x="21600" y="20344"/>
                <wp:lineTo x="21600" y="1758"/>
                <wp:lineTo x="21257" y="251"/>
                <wp:lineTo x="20743" y="0"/>
                <wp:lineTo x="686" y="0"/>
              </wp:wrapPolygon>
            </wp:wrapTight>
            <wp:docPr id="45" name="Рисунок 45" descr="Картинки по запросу Пандус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артинки по запросу Пандус для инвалидов"/>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400300" cy="1638300"/>
                    </a:xfrm>
                    <a:prstGeom prst="rect">
                      <a:avLst/>
                    </a:prstGeom>
                    <a:ln>
                      <a:noFill/>
                    </a:ln>
                    <a:effectLst>
                      <a:softEdge rad="112500"/>
                    </a:effectLst>
                  </pic:spPr>
                </pic:pic>
              </a:graphicData>
            </a:graphic>
          </wp:anchor>
        </w:drawing>
      </w:r>
    </w:p>
    <w:p w:rsidR="00F71758" w:rsidRPr="00F71758" w:rsidRDefault="00300417" w:rsidP="00453DF2">
      <w:pPr>
        <w:rPr>
          <w:rFonts w:ascii="Times New Roman" w:hAnsi="Times New Roman" w:cs="Times New Roman"/>
          <w:color w:val="1F497D" w:themeColor="text2"/>
          <w:sz w:val="28"/>
          <w:szCs w:val="28"/>
        </w:rPr>
      </w:pPr>
      <w:r w:rsidRPr="00F71758">
        <w:rPr>
          <w:rStyle w:val="10"/>
          <w:rFonts w:ascii="Times New Roman" w:hAnsi="Times New Roman" w:cs="Times New Roman"/>
          <w:color w:val="1F497D" w:themeColor="text2"/>
        </w:rPr>
        <w:t>П</w:t>
      </w:r>
      <w:r w:rsidR="00453DF2" w:rsidRPr="00F71758">
        <w:rPr>
          <w:rStyle w:val="10"/>
          <w:rFonts w:ascii="Times New Roman" w:hAnsi="Times New Roman" w:cs="Times New Roman"/>
          <w:color w:val="1F497D" w:themeColor="text2"/>
        </w:rPr>
        <w:t>андус одностороннего движения</w:t>
      </w:r>
      <w:r w:rsidR="00453DF2" w:rsidRPr="00F71758">
        <w:rPr>
          <w:rFonts w:ascii="Times New Roman" w:hAnsi="Times New Roman" w:cs="Times New Roman"/>
          <w:color w:val="1F497D" w:themeColor="text2"/>
          <w:sz w:val="28"/>
          <w:szCs w:val="28"/>
        </w:rPr>
        <w:t xml:space="preserve">: </w:t>
      </w:r>
    </w:p>
    <w:p w:rsidR="00453DF2" w:rsidRDefault="00453DF2" w:rsidP="00F71758">
      <w:pPr>
        <w:jc w:val="both"/>
        <w:rPr>
          <w:rFonts w:ascii="Times New Roman" w:hAnsi="Times New Roman" w:cs="Times New Roman"/>
          <w:sz w:val="28"/>
          <w:szCs w:val="28"/>
        </w:rPr>
      </w:pPr>
      <w:r w:rsidRPr="00453DF2">
        <w:rPr>
          <w:rFonts w:ascii="Times New Roman" w:hAnsi="Times New Roman" w:cs="Times New Roman"/>
          <w:sz w:val="28"/>
          <w:szCs w:val="28"/>
        </w:rPr>
        <w:t xml:space="preserve">Сооружение, предназначенное </w:t>
      </w:r>
      <w:r w:rsidR="00F71758" w:rsidRPr="00453DF2">
        <w:rPr>
          <w:rFonts w:ascii="Times New Roman" w:hAnsi="Times New Roman" w:cs="Times New Roman"/>
          <w:sz w:val="28"/>
          <w:szCs w:val="28"/>
        </w:rPr>
        <w:t>для одновременного</w:t>
      </w:r>
      <w:r w:rsidRPr="00453DF2">
        <w:rPr>
          <w:rFonts w:ascii="Times New Roman" w:hAnsi="Times New Roman" w:cs="Times New Roman"/>
          <w:sz w:val="28"/>
          <w:szCs w:val="28"/>
        </w:rPr>
        <w:t xml:space="preserve"> перемещения только одного человека, при расстоянии между поручнями 0,9-1,0 м.</w:t>
      </w:r>
    </w:p>
    <w:p w:rsidR="00662EFB" w:rsidRDefault="00662EFB" w:rsidP="00453DF2">
      <w:pPr>
        <w:rPr>
          <w:rFonts w:ascii="Times New Roman" w:hAnsi="Times New Roman" w:cs="Times New Roman"/>
          <w:sz w:val="28"/>
          <w:szCs w:val="28"/>
        </w:rPr>
      </w:pPr>
    </w:p>
    <w:p w:rsidR="00E11E9F" w:rsidRPr="00453DF2" w:rsidRDefault="00E11E9F" w:rsidP="00F71758">
      <w:pPr>
        <w:jc w:val="both"/>
        <w:rPr>
          <w:rFonts w:ascii="Times New Roman" w:hAnsi="Times New Roman" w:cs="Times New Roman"/>
          <w:sz w:val="28"/>
          <w:szCs w:val="28"/>
        </w:rPr>
      </w:pPr>
      <w:r w:rsidRPr="00F71758">
        <w:rPr>
          <w:rStyle w:val="10"/>
          <w:rFonts w:ascii="Times New Roman" w:hAnsi="Times New Roman" w:cs="Times New Roman"/>
          <w:color w:val="1F497D" w:themeColor="text2"/>
        </w:rPr>
        <w:t>Поручень:</w:t>
      </w:r>
      <w:r w:rsidRPr="00453DF2">
        <w:rPr>
          <w:rFonts w:ascii="Times New Roman" w:hAnsi="Times New Roman" w:cs="Times New Roman"/>
          <w:sz w:val="28"/>
          <w:szCs w:val="28"/>
        </w:rPr>
        <w:t>Компонент лестницы или пандуса, который задает направление и обеспечивает поддержку на уровне руки при движении.</w:t>
      </w:r>
    </w:p>
    <w:p w:rsidR="00E11E9F" w:rsidRDefault="00E11E9F" w:rsidP="00F71758">
      <w:pPr>
        <w:jc w:val="both"/>
        <w:rPr>
          <w:rFonts w:ascii="Times New Roman" w:hAnsi="Times New Roman" w:cs="Times New Roman"/>
          <w:sz w:val="28"/>
          <w:szCs w:val="28"/>
        </w:rPr>
      </w:pPr>
      <w:r w:rsidRPr="00453DF2">
        <w:rPr>
          <w:rFonts w:ascii="Times New Roman" w:hAnsi="Times New Roman" w:cs="Times New Roman"/>
          <w:sz w:val="28"/>
          <w:szCs w:val="28"/>
        </w:rPr>
        <w:t>Примечание - Поручень может быть верхом ограждения.</w:t>
      </w:r>
    </w:p>
    <w:p w:rsidR="007A638E" w:rsidRDefault="007A638E" w:rsidP="00E11E9F">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76925" cy="1819275"/>
            <wp:effectExtent l="19050" t="0" r="9525" b="0"/>
            <wp:docPr id="311" name="Рисунок 10"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6.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876925" cy="1819275"/>
                    </a:xfrm>
                    <a:prstGeom prst="rect">
                      <a:avLst/>
                    </a:prstGeom>
                    <a:noFill/>
                    <a:ln w="9525">
                      <a:noFill/>
                      <a:miter lim="800000"/>
                      <a:headEnd/>
                      <a:tailEnd/>
                    </a:ln>
                  </pic:spPr>
                </pic:pic>
              </a:graphicData>
            </a:graphic>
          </wp:inline>
        </w:drawing>
      </w:r>
    </w:p>
    <w:p w:rsidR="00E11E9F" w:rsidRPr="00453DF2" w:rsidRDefault="003E5C4A" w:rsidP="00453DF2">
      <w:pPr>
        <w:rPr>
          <w:rFonts w:ascii="Times New Roman" w:hAnsi="Times New Roman" w:cs="Times New Roman"/>
          <w:sz w:val="28"/>
          <w:szCs w:val="28"/>
        </w:rPr>
      </w:pPr>
      <w:r>
        <w:rPr>
          <w:rFonts w:asciiTheme="majorHAnsi" w:eastAsiaTheme="majorEastAsia" w:hAnsiTheme="majorHAnsi" w:cstheme="majorBidi"/>
          <w:b/>
          <w:bCs/>
          <w:noProof/>
          <w:color w:val="365F91" w:themeColor="accent1" w:themeShade="BF"/>
          <w:sz w:val="28"/>
          <w:szCs w:val="28"/>
        </w:rPr>
        <w:drawing>
          <wp:anchor distT="0" distB="0" distL="114300" distR="114300" simplePos="0" relativeHeight="251732992" behindDoc="1" locked="0" layoutInCell="1" allowOverlap="1">
            <wp:simplePos x="0" y="0"/>
            <wp:positionH relativeFrom="column">
              <wp:posOffset>4722865</wp:posOffset>
            </wp:positionH>
            <wp:positionV relativeFrom="paragraph">
              <wp:posOffset>11629</wp:posOffset>
            </wp:positionV>
            <wp:extent cx="1743075" cy="1743075"/>
            <wp:effectExtent l="19050" t="0" r="9525" b="0"/>
            <wp:wrapTight wrapText="bothSides">
              <wp:wrapPolygon edited="0">
                <wp:start x="944" y="0"/>
                <wp:lineTo x="-236" y="1652"/>
                <wp:lineTo x="-236" y="20066"/>
                <wp:lineTo x="472" y="21482"/>
                <wp:lineTo x="944" y="21482"/>
                <wp:lineTo x="20538" y="21482"/>
                <wp:lineTo x="21010" y="21482"/>
                <wp:lineTo x="21718" y="20066"/>
                <wp:lineTo x="21718" y="1652"/>
                <wp:lineTo x="21246" y="236"/>
                <wp:lineTo x="20538" y="0"/>
                <wp:lineTo x="944" y="0"/>
              </wp:wrapPolygon>
            </wp:wrapTight>
            <wp:docPr id="4" name="Рисунок 1" descr="Картинки по запросу пиктограмм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пиктограмма для инвалидов"/>
                    <pic:cNvPicPr>
                      <a:picLocks noChangeAspect="1" noChangeArrowheads="1"/>
                    </pic:cNvPicPr>
                  </pic:nvPicPr>
                  <pic:blipFill>
                    <a:blip r:embed="rId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743075" cy="1743075"/>
                    </a:xfrm>
                    <a:prstGeom prst="rect">
                      <a:avLst/>
                    </a:prstGeom>
                    <a:ln>
                      <a:noFill/>
                    </a:ln>
                    <a:effectLst>
                      <a:softEdge rad="112500"/>
                    </a:effectLst>
                  </pic:spPr>
                </pic:pic>
              </a:graphicData>
            </a:graphic>
          </wp:anchor>
        </w:drawing>
      </w:r>
    </w:p>
    <w:p w:rsidR="00453DF2" w:rsidRPr="00F71758" w:rsidRDefault="00300417" w:rsidP="00F71758">
      <w:pPr>
        <w:jc w:val="both"/>
        <w:rPr>
          <w:rFonts w:ascii="Times New Roman" w:hAnsi="Times New Roman" w:cs="Times New Roman"/>
          <w:sz w:val="28"/>
          <w:szCs w:val="28"/>
        </w:rPr>
      </w:pPr>
      <w:r w:rsidRPr="00F71758">
        <w:rPr>
          <w:rStyle w:val="10"/>
          <w:rFonts w:ascii="Times New Roman" w:hAnsi="Times New Roman" w:cs="Times New Roman"/>
          <w:color w:val="1F497D" w:themeColor="text2"/>
        </w:rPr>
        <w:t>П</w:t>
      </w:r>
      <w:r w:rsidR="00453DF2" w:rsidRPr="00F71758">
        <w:rPr>
          <w:rStyle w:val="10"/>
          <w:rFonts w:ascii="Times New Roman" w:hAnsi="Times New Roman" w:cs="Times New Roman"/>
          <w:color w:val="1F497D" w:themeColor="text2"/>
        </w:rPr>
        <w:t>иктограмма</w:t>
      </w:r>
      <w:r w:rsidR="00453DF2" w:rsidRPr="00F71758">
        <w:rPr>
          <w:rFonts w:ascii="Times New Roman" w:hAnsi="Times New Roman" w:cs="Times New Roman"/>
          <w:color w:val="1F497D" w:themeColor="text2"/>
          <w:sz w:val="28"/>
          <w:szCs w:val="28"/>
        </w:rPr>
        <w:t>:</w:t>
      </w:r>
      <w:r w:rsidR="00453DF2" w:rsidRPr="00F71758">
        <w:rPr>
          <w:rFonts w:ascii="Times New Roman" w:hAnsi="Times New Roman" w:cs="Times New Roman"/>
          <w:sz w:val="28"/>
          <w:szCs w:val="28"/>
        </w:rPr>
        <w:t xml:space="preserve"> Символическое изображение вида деятельности, указаниядействия или назначения помещения.</w:t>
      </w:r>
    </w:p>
    <w:p w:rsidR="00453DF2" w:rsidRPr="00F71758" w:rsidRDefault="00300417" w:rsidP="00F71758">
      <w:pPr>
        <w:jc w:val="both"/>
        <w:rPr>
          <w:rFonts w:ascii="Times New Roman" w:hAnsi="Times New Roman" w:cs="Times New Roman"/>
          <w:sz w:val="28"/>
          <w:szCs w:val="28"/>
        </w:rPr>
      </w:pPr>
      <w:r w:rsidRPr="00F71758">
        <w:rPr>
          <w:rStyle w:val="10"/>
          <w:rFonts w:ascii="Times New Roman" w:hAnsi="Times New Roman" w:cs="Times New Roman"/>
          <w:color w:val="1F497D" w:themeColor="text2"/>
        </w:rPr>
        <w:t>П</w:t>
      </w:r>
      <w:r w:rsidR="00453DF2" w:rsidRPr="00F71758">
        <w:rPr>
          <w:rStyle w:val="10"/>
          <w:rFonts w:ascii="Times New Roman" w:hAnsi="Times New Roman" w:cs="Times New Roman"/>
          <w:color w:val="1F497D" w:themeColor="text2"/>
        </w:rPr>
        <w:t>одъем:</w:t>
      </w:r>
      <w:r w:rsidR="00453DF2" w:rsidRPr="00F71758">
        <w:rPr>
          <w:rFonts w:ascii="Times New Roman" w:hAnsi="Times New Roman" w:cs="Times New Roman"/>
          <w:sz w:val="28"/>
          <w:szCs w:val="28"/>
        </w:rPr>
        <w:t xml:space="preserve"> Разность уровней (вертикальный размер) между ближайшими горизонтальными плоскостями наклонного пути движения.</w:t>
      </w:r>
    </w:p>
    <w:p w:rsidR="00453DF2" w:rsidRPr="00F71758" w:rsidRDefault="00300417" w:rsidP="00F71758">
      <w:pPr>
        <w:jc w:val="both"/>
        <w:rPr>
          <w:rFonts w:ascii="Times New Roman" w:hAnsi="Times New Roman" w:cs="Times New Roman"/>
          <w:sz w:val="28"/>
          <w:szCs w:val="28"/>
        </w:rPr>
      </w:pPr>
      <w:r w:rsidRPr="00F71758">
        <w:rPr>
          <w:rStyle w:val="10"/>
          <w:rFonts w:ascii="Times New Roman" w:hAnsi="Times New Roman" w:cs="Times New Roman"/>
          <w:color w:val="1F497D" w:themeColor="text2"/>
        </w:rPr>
        <w:t>П</w:t>
      </w:r>
      <w:r w:rsidR="00453DF2" w:rsidRPr="00F71758">
        <w:rPr>
          <w:rStyle w:val="10"/>
          <w:rFonts w:ascii="Times New Roman" w:hAnsi="Times New Roman" w:cs="Times New Roman"/>
          <w:color w:val="1F497D" w:themeColor="text2"/>
        </w:rPr>
        <w:t>роход:</w:t>
      </w:r>
      <w:r w:rsidR="00453DF2" w:rsidRPr="00F71758">
        <w:rPr>
          <w:rFonts w:ascii="Times New Roman" w:hAnsi="Times New Roman" w:cs="Times New Roman"/>
          <w:sz w:val="28"/>
          <w:szCs w:val="28"/>
        </w:rPr>
        <w:t xml:space="preserve"> Пешеходное пространство между конструктивными и/или функциональными элементами (оборудованием).</w:t>
      </w:r>
    </w:p>
    <w:p w:rsidR="00453DF2" w:rsidRPr="00F71758" w:rsidRDefault="00300417" w:rsidP="00F71758">
      <w:pPr>
        <w:jc w:val="both"/>
        <w:rPr>
          <w:rFonts w:ascii="Times New Roman" w:hAnsi="Times New Roman" w:cs="Times New Roman"/>
          <w:sz w:val="28"/>
          <w:szCs w:val="28"/>
        </w:rPr>
      </w:pPr>
      <w:r w:rsidRPr="00F71758">
        <w:rPr>
          <w:rStyle w:val="10"/>
          <w:rFonts w:ascii="Times New Roman" w:hAnsi="Times New Roman" w:cs="Times New Roman"/>
          <w:color w:val="1F497D" w:themeColor="text2"/>
        </w:rPr>
        <w:lastRenderedPageBreak/>
        <w:t>П</w:t>
      </w:r>
      <w:r w:rsidR="00453DF2" w:rsidRPr="00F71758">
        <w:rPr>
          <w:rStyle w:val="10"/>
          <w:rFonts w:ascii="Times New Roman" w:hAnsi="Times New Roman" w:cs="Times New Roman"/>
          <w:color w:val="1F497D" w:themeColor="text2"/>
        </w:rPr>
        <w:t>уть движения</w:t>
      </w:r>
      <w:r w:rsidR="00453DF2" w:rsidRPr="00F71758">
        <w:rPr>
          <w:rFonts w:ascii="Times New Roman" w:hAnsi="Times New Roman" w:cs="Times New Roman"/>
          <w:color w:val="1F497D" w:themeColor="text2"/>
          <w:sz w:val="28"/>
          <w:szCs w:val="28"/>
        </w:rPr>
        <w:t>:</w:t>
      </w:r>
      <w:r w:rsidR="00453DF2" w:rsidRPr="00F71758">
        <w:rPr>
          <w:rFonts w:ascii="Times New Roman" w:hAnsi="Times New Roman" w:cs="Times New Roman"/>
          <w:sz w:val="28"/>
          <w:szCs w:val="28"/>
        </w:rPr>
        <w:t xml:space="preserve"> Пешеходный путь, используемый МГН, в том числе инвалидами на креслах-колясках, для перемещения по участку (дорожки, тротуары, пандусы и т.д.), а также внутри зданий и сооружений (горизонтальны</w:t>
      </w:r>
      <w:r w:rsidRPr="00F71758">
        <w:rPr>
          <w:rFonts w:ascii="Times New Roman" w:hAnsi="Times New Roman" w:cs="Times New Roman"/>
          <w:sz w:val="28"/>
          <w:szCs w:val="28"/>
        </w:rPr>
        <w:t>е и вертикальные коммуникации).</w:t>
      </w:r>
    </w:p>
    <w:p w:rsidR="00662EFB" w:rsidRPr="00453DF2" w:rsidRDefault="00B61E5A" w:rsidP="00453DF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73505" cy="2227633"/>
            <wp:effectExtent l="0" t="0" r="0" b="0"/>
            <wp:docPr id="312" name="Рисунок 11"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6.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27936" cy="2246657"/>
                    </a:xfrm>
                    <a:prstGeom prst="rect">
                      <a:avLst/>
                    </a:prstGeom>
                    <a:noFill/>
                    <a:ln w="9525">
                      <a:noFill/>
                      <a:miter lim="800000"/>
                      <a:headEnd/>
                      <a:tailEnd/>
                    </a:ln>
                  </pic:spPr>
                </pic:pic>
              </a:graphicData>
            </a:graphic>
          </wp:inline>
        </w:drawing>
      </w:r>
    </w:p>
    <w:p w:rsidR="00453DF2" w:rsidRPr="00453DF2" w:rsidRDefault="00F71758" w:rsidP="00D938BF">
      <w:pPr>
        <w:jc w:val="both"/>
        <w:rPr>
          <w:rFonts w:ascii="Times New Roman" w:hAnsi="Times New Roman" w:cs="Times New Roman"/>
          <w:sz w:val="28"/>
          <w:szCs w:val="28"/>
        </w:rPr>
      </w:pPr>
      <w:r w:rsidRPr="00D938BF">
        <w:rPr>
          <w:rFonts w:ascii="Times New Roman" w:hAnsi="Times New Roman" w:cs="Times New Roman"/>
          <w:noProof/>
          <w:color w:val="1F497D" w:themeColor="text2"/>
          <w:sz w:val="28"/>
          <w:szCs w:val="28"/>
        </w:rPr>
        <w:drawing>
          <wp:anchor distT="0" distB="0" distL="114300" distR="114300" simplePos="0" relativeHeight="251739136" behindDoc="0" locked="0" layoutInCell="1" allowOverlap="1">
            <wp:simplePos x="0" y="0"/>
            <wp:positionH relativeFrom="column">
              <wp:posOffset>3175</wp:posOffset>
            </wp:positionH>
            <wp:positionV relativeFrom="paragraph">
              <wp:posOffset>213995</wp:posOffset>
            </wp:positionV>
            <wp:extent cx="4432935" cy="1828800"/>
            <wp:effectExtent l="0" t="0" r="0" b="0"/>
            <wp:wrapSquare wrapText="bothSides"/>
            <wp:docPr id="313" name="Рисунок 12"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6.jpg"/>
                    <pic:cNvPicPr>
                      <a:picLocks noChangeAspect="1" noChangeArrowheads="1"/>
                    </pic:cNvPicPr>
                  </pic:nvPicPr>
                  <pic:blipFill>
                    <a:blip r:embed="rId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432935" cy="1828800"/>
                    </a:xfrm>
                    <a:prstGeom prst="rect">
                      <a:avLst/>
                    </a:prstGeom>
                    <a:noFill/>
                    <a:ln w="9525">
                      <a:noFill/>
                      <a:miter lim="800000"/>
                      <a:headEnd/>
                      <a:tailEnd/>
                    </a:ln>
                  </pic:spPr>
                </pic:pic>
              </a:graphicData>
            </a:graphic>
          </wp:anchor>
        </w:drawing>
      </w:r>
      <w:r w:rsidR="00300417" w:rsidRPr="00D938BF">
        <w:rPr>
          <w:rStyle w:val="10"/>
          <w:rFonts w:ascii="Times New Roman" w:hAnsi="Times New Roman" w:cs="Times New Roman"/>
          <w:color w:val="1F497D" w:themeColor="text2"/>
        </w:rPr>
        <w:t>С</w:t>
      </w:r>
      <w:r w:rsidR="00453DF2" w:rsidRPr="00D938BF">
        <w:rPr>
          <w:rStyle w:val="10"/>
          <w:rFonts w:ascii="Times New Roman" w:hAnsi="Times New Roman" w:cs="Times New Roman"/>
          <w:color w:val="1F497D" w:themeColor="text2"/>
        </w:rPr>
        <w:t xml:space="preserve">истема </w:t>
      </w:r>
      <w:r w:rsidRPr="00D938BF">
        <w:rPr>
          <w:rStyle w:val="10"/>
          <w:rFonts w:ascii="Times New Roman" w:hAnsi="Times New Roman" w:cs="Times New Roman"/>
          <w:color w:val="1F497D" w:themeColor="text2"/>
        </w:rPr>
        <w:t>радио информирования</w:t>
      </w:r>
      <w:r w:rsidR="00453DF2" w:rsidRPr="00D938BF">
        <w:rPr>
          <w:rStyle w:val="10"/>
          <w:rFonts w:ascii="Times New Roman" w:hAnsi="Times New Roman" w:cs="Times New Roman"/>
          <w:color w:val="1F497D" w:themeColor="text2"/>
        </w:rPr>
        <w:t xml:space="preserve"> и ориентирования лиц с нарушением зрения</w:t>
      </w:r>
      <w:r w:rsidR="00453DF2" w:rsidRPr="00D938BF">
        <w:rPr>
          <w:rFonts w:ascii="Times New Roman" w:hAnsi="Times New Roman" w:cs="Times New Roman"/>
          <w:color w:val="1F497D" w:themeColor="text2"/>
          <w:sz w:val="28"/>
          <w:szCs w:val="28"/>
        </w:rPr>
        <w:t>:</w:t>
      </w:r>
      <w:r w:rsidR="00453DF2" w:rsidRPr="00F71758">
        <w:rPr>
          <w:rFonts w:ascii="Times New Roman" w:hAnsi="Times New Roman" w:cs="Times New Roman"/>
          <w:sz w:val="28"/>
          <w:szCs w:val="28"/>
        </w:rPr>
        <w:t xml:space="preserve">Система, состоящая из индивидуальных носимых абонентских устройств пользователей и инфраструктурного оборудования </w:t>
      </w:r>
      <w:r w:rsidR="00A07301" w:rsidRPr="00F71758">
        <w:rPr>
          <w:rFonts w:ascii="Times New Roman" w:hAnsi="Times New Roman" w:cs="Times New Roman"/>
          <w:sz w:val="28"/>
          <w:szCs w:val="28"/>
        </w:rPr>
        <w:t>–</w:t>
      </w:r>
      <w:r w:rsidRPr="00F71758">
        <w:rPr>
          <w:rFonts w:ascii="Times New Roman" w:hAnsi="Times New Roman" w:cs="Times New Roman"/>
          <w:sz w:val="28"/>
          <w:szCs w:val="28"/>
        </w:rPr>
        <w:t>радио информаторов</w:t>
      </w:r>
      <w:r w:rsidR="00453DF2" w:rsidRPr="00F71758">
        <w:rPr>
          <w:rFonts w:ascii="Times New Roman" w:hAnsi="Times New Roman" w:cs="Times New Roman"/>
          <w:sz w:val="28"/>
          <w:szCs w:val="28"/>
        </w:rPr>
        <w:t xml:space="preserve">, передающих на абонентское устройство различные </w:t>
      </w:r>
      <w:r w:rsidR="00453DF2" w:rsidRPr="00453DF2">
        <w:rPr>
          <w:rFonts w:ascii="Times New Roman" w:hAnsi="Times New Roman" w:cs="Times New Roman"/>
          <w:sz w:val="28"/>
          <w:szCs w:val="28"/>
        </w:rPr>
        <w:t>сообщения об объекте и другую информацию, звуковых маячков, подающих по запросу пользователя сигналы ориентирования, устройств речевого и звукового дублирования сигналов пешеходного светофора с дополнительными функциями радиоинформирования, а также из с</w:t>
      </w:r>
      <w:r w:rsidR="00D938BF">
        <w:rPr>
          <w:rFonts w:ascii="Times New Roman" w:hAnsi="Times New Roman" w:cs="Times New Roman"/>
          <w:sz w:val="28"/>
          <w:szCs w:val="28"/>
        </w:rPr>
        <w:t>ервера</w:t>
      </w:r>
      <w:r w:rsidR="00453DF2" w:rsidRPr="00453DF2">
        <w:rPr>
          <w:rFonts w:ascii="Times New Roman" w:hAnsi="Times New Roman" w:cs="Times New Roman"/>
          <w:sz w:val="28"/>
          <w:szCs w:val="28"/>
        </w:rPr>
        <w:t xml:space="preserve"> данной системы.</w:t>
      </w:r>
    </w:p>
    <w:p w:rsidR="00D938BF" w:rsidRDefault="00D938BF" w:rsidP="00D938BF">
      <w:pPr>
        <w:jc w:val="both"/>
        <w:rPr>
          <w:rStyle w:val="10"/>
          <w:rFonts w:ascii="Times New Roman" w:hAnsi="Times New Roman" w:cs="Times New Roman"/>
        </w:rPr>
      </w:pPr>
      <w:r w:rsidRPr="00D938BF">
        <w:rPr>
          <w:rFonts w:ascii="Times New Roman" w:eastAsiaTheme="majorEastAsia" w:hAnsi="Times New Roman" w:cs="Times New Roman"/>
          <w:b/>
          <w:bCs/>
          <w:noProof/>
          <w:color w:val="365F91" w:themeColor="accent1" w:themeShade="BF"/>
          <w:sz w:val="28"/>
          <w:szCs w:val="28"/>
        </w:rPr>
        <w:drawing>
          <wp:anchor distT="0" distB="0" distL="114300" distR="114300" simplePos="0" relativeHeight="251734016" behindDoc="1" locked="0" layoutInCell="1" allowOverlap="1">
            <wp:simplePos x="0" y="0"/>
            <wp:positionH relativeFrom="column">
              <wp:posOffset>4185920</wp:posOffset>
            </wp:positionH>
            <wp:positionV relativeFrom="paragraph">
              <wp:posOffset>200025</wp:posOffset>
            </wp:positionV>
            <wp:extent cx="2290445" cy="2497455"/>
            <wp:effectExtent l="0" t="0" r="0" b="0"/>
            <wp:wrapTight wrapText="bothSides">
              <wp:wrapPolygon edited="0">
                <wp:start x="719" y="0"/>
                <wp:lineTo x="0" y="330"/>
                <wp:lineTo x="0" y="21089"/>
                <wp:lineTo x="539" y="21419"/>
                <wp:lineTo x="719" y="21419"/>
                <wp:lineTo x="20660" y="21419"/>
                <wp:lineTo x="20839" y="21419"/>
                <wp:lineTo x="21378" y="21089"/>
                <wp:lineTo x="21378" y="330"/>
                <wp:lineTo x="20660" y="0"/>
                <wp:lineTo x="719" y="0"/>
              </wp:wrapPolygon>
            </wp:wrapTight>
            <wp:docPr id="21" name="Рисунок 2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хожее изображение"/>
                    <pic:cNvPicPr>
                      <a:picLocks noChangeAspect="1" noChangeArrowheads="1"/>
                    </pic:cNvPicPr>
                  </pic:nvPicPr>
                  <pic:blipFill>
                    <a:blip r:embed="rId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290445" cy="2497455"/>
                    </a:xfrm>
                    <a:prstGeom prst="rect">
                      <a:avLst/>
                    </a:prstGeom>
                    <a:ln>
                      <a:noFill/>
                    </a:ln>
                    <a:effectLst>
                      <a:softEdge rad="112500"/>
                    </a:effectLst>
                  </pic:spPr>
                </pic:pic>
              </a:graphicData>
            </a:graphic>
          </wp:anchor>
        </w:drawing>
      </w:r>
    </w:p>
    <w:p w:rsidR="00453DF2" w:rsidRPr="00D938BF" w:rsidRDefault="00AC78BC" w:rsidP="00D938BF">
      <w:pPr>
        <w:jc w:val="both"/>
        <w:rPr>
          <w:rFonts w:ascii="Times New Roman" w:hAnsi="Times New Roman" w:cs="Times New Roman"/>
          <w:sz w:val="28"/>
          <w:szCs w:val="28"/>
        </w:rPr>
      </w:pPr>
      <w:r w:rsidRPr="00D938BF">
        <w:rPr>
          <w:rStyle w:val="10"/>
          <w:rFonts w:ascii="Times New Roman" w:hAnsi="Times New Roman" w:cs="Times New Roman"/>
          <w:color w:val="1F497D" w:themeColor="text2"/>
        </w:rPr>
        <w:t>С</w:t>
      </w:r>
      <w:r w:rsidR="00453DF2" w:rsidRPr="00D938BF">
        <w:rPr>
          <w:rStyle w:val="10"/>
          <w:rFonts w:ascii="Times New Roman" w:hAnsi="Times New Roman" w:cs="Times New Roman"/>
          <w:color w:val="1F497D" w:themeColor="text2"/>
        </w:rPr>
        <w:t>истема средств информации (информационные средства)</w:t>
      </w:r>
      <w:r w:rsidR="00453DF2" w:rsidRPr="00D938BF">
        <w:rPr>
          <w:rFonts w:ascii="Times New Roman" w:hAnsi="Times New Roman" w:cs="Times New Roman"/>
          <w:color w:val="1F497D" w:themeColor="text2"/>
          <w:sz w:val="28"/>
          <w:szCs w:val="28"/>
        </w:rPr>
        <w:t>:</w:t>
      </w:r>
      <w:r w:rsidR="00453DF2" w:rsidRPr="00D938BF">
        <w:rPr>
          <w:rFonts w:ascii="Times New Roman" w:hAnsi="Times New Roman" w:cs="Times New Roman"/>
          <w:sz w:val="28"/>
          <w:szCs w:val="28"/>
        </w:rPr>
        <w:t xml:space="preserve"> Совокупность носителей информации, обеспечивающих для МГН своевременное ориентирование в пространстве,способствующих безопасности и удобству передвижения, а также информирующих о свойствах среды жизнедеятельности.</w:t>
      </w:r>
    </w:p>
    <w:p w:rsidR="00A07301" w:rsidRPr="00453DF2" w:rsidRDefault="00A07301" w:rsidP="00453DF2">
      <w:pPr>
        <w:rPr>
          <w:rFonts w:ascii="Times New Roman" w:hAnsi="Times New Roman" w:cs="Times New Roman"/>
          <w:sz w:val="28"/>
          <w:szCs w:val="28"/>
        </w:rPr>
      </w:pPr>
    </w:p>
    <w:p w:rsidR="00D938BF" w:rsidRDefault="00D938BF" w:rsidP="00453DF2">
      <w:pPr>
        <w:rPr>
          <w:rStyle w:val="10"/>
        </w:rPr>
      </w:pPr>
    </w:p>
    <w:p w:rsidR="00453DF2" w:rsidRPr="00D938BF" w:rsidRDefault="00AC78BC" w:rsidP="00D938BF">
      <w:pPr>
        <w:jc w:val="both"/>
        <w:rPr>
          <w:rFonts w:ascii="Times New Roman" w:hAnsi="Times New Roman" w:cs="Times New Roman"/>
          <w:sz w:val="28"/>
          <w:szCs w:val="28"/>
        </w:rPr>
      </w:pPr>
      <w:r w:rsidRPr="00D938BF">
        <w:rPr>
          <w:rStyle w:val="10"/>
          <w:rFonts w:ascii="Times New Roman" w:hAnsi="Times New Roman" w:cs="Times New Roman"/>
          <w:color w:val="1F497D" w:themeColor="text2"/>
        </w:rPr>
        <w:lastRenderedPageBreak/>
        <w:t>С</w:t>
      </w:r>
      <w:r w:rsidR="00453DF2" w:rsidRPr="00D938BF">
        <w:rPr>
          <w:rStyle w:val="10"/>
          <w:rFonts w:ascii="Times New Roman" w:hAnsi="Times New Roman" w:cs="Times New Roman"/>
          <w:color w:val="1F497D" w:themeColor="text2"/>
        </w:rPr>
        <w:t>пециализированное место стоянки</w:t>
      </w:r>
      <w:r w:rsidR="00453DF2" w:rsidRPr="00D938BF">
        <w:rPr>
          <w:rFonts w:ascii="Times New Roman" w:hAnsi="Times New Roman" w:cs="Times New Roman"/>
          <w:sz w:val="28"/>
          <w:szCs w:val="28"/>
        </w:rPr>
        <w:t xml:space="preserve"> (парковки) транспортных средств инвалидов: Машино-место, выделяемое на стоянке (парковке) транспортных средств личного пользования для инвалидов на креслах-колясках, имеющее увеличенные габаритные размеры для беспрепятственного доступа инвалида к автомобилю, посадки и высадки из него.</w:t>
      </w:r>
    </w:p>
    <w:p w:rsidR="002523DE" w:rsidRPr="00453DF2" w:rsidRDefault="005B2FC3" w:rsidP="00453DF2">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95582" cy="2069598"/>
            <wp:effectExtent l="0" t="0" r="0" b="0"/>
            <wp:docPr id="314" name="Рисунок 13"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6.jpg"/>
                    <pic:cNvPicPr>
                      <a:picLocks noChangeAspect="1" noChangeArrowheads="1"/>
                    </pic:cNvPicPr>
                  </pic:nvPicPr>
                  <pic:blipFill>
                    <a:blip r:embed="rId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619924" cy="2078601"/>
                    </a:xfrm>
                    <a:prstGeom prst="rect">
                      <a:avLst/>
                    </a:prstGeom>
                    <a:noFill/>
                    <a:ln w="9525">
                      <a:noFill/>
                      <a:miter lim="800000"/>
                      <a:headEnd/>
                      <a:tailEnd/>
                    </a:ln>
                  </pic:spPr>
                </pic:pic>
              </a:graphicData>
            </a:graphic>
          </wp:inline>
        </w:drawing>
      </w:r>
    </w:p>
    <w:p w:rsidR="00453DF2" w:rsidRPr="00D938BF" w:rsidRDefault="00AC78BC" w:rsidP="00D938BF">
      <w:pPr>
        <w:jc w:val="both"/>
        <w:rPr>
          <w:rFonts w:ascii="Times New Roman" w:hAnsi="Times New Roman" w:cs="Times New Roman"/>
          <w:sz w:val="28"/>
          <w:szCs w:val="28"/>
        </w:rPr>
      </w:pPr>
      <w:r w:rsidRPr="00D938BF">
        <w:rPr>
          <w:rStyle w:val="10"/>
          <w:rFonts w:ascii="Times New Roman" w:hAnsi="Times New Roman" w:cs="Times New Roman"/>
          <w:color w:val="1F497D" w:themeColor="text2"/>
        </w:rPr>
        <w:t>С</w:t>
      </w:r>
      <w:r w:rsidR="00453DF2" w:rsidRPr="00D938BF">
        <w:rPr>
          <w:rStyle w:val="10"/>
          <w:rFonts w:ascii="Times New Roman" w:hAnsi="Times New Roman" w:cs="Times New Roman"/>
          <w:color w:val="1F497D" w:themeColor="text2"/>
        </w:rPr>
        <w:t>урдопереводчик</w:t>
      </w:r>
      <w:r w:rsidR="00453DF2" w:rsidRPr="00D938BF">
        <w:rPr>
          <w:rFonts w:ascii="Times New Roman" w:hAnsi="Times New Roman" w:cs="Times New Roman"/>
          <w:color w:val="1F497D" w:themeColor="text2"/>
          <w:sz w:val="28"/>
          <w:szCs w:val="28"/>
        </w:rPr>
        <w:t>:</w:t>
      </w:r>
      <w:r w:rsidR="00453DF2" w:rsidRPr="00D938BF">
        <w:rPr>
          <w:rFonts w:ascii="Times New Roman" w:hAnsi="Times New Roman" w:cs="Times New Roman"/>
          <w:sz w:val="28"/>
          <w:szCs w:val="28"/>
        </w:rPr>
        <w:t xml:space="preserve"> Специалист по переводу устной речи на язык жестов и наоборот.</w:t>
      </w:r>
    </w:p>
    <w:p w:rsidR="00453DF2" w:rsidRPr="00D938BF" w:rsidRDefault="00453DF2" w:rsidP="00D938BF">
      <w:pPr>
        <w:jc w:val="both"/>
        <w:rPr>
          <w:rFonts w:ascii="Times New Roman" w:hAnsi="Times New Roman" w:cs="Times New Roman"/>
          <w:sz w:val="28"/>
          <w:szCs w:val="28"/>
        </w:rPr>
      </w:pPr>
      <w:r w:rsidRPr="00D938BF">
        <w:rPr>
          <w:rFonts w:ascii="Times New Roman" w:hAnsi="Times New Roman" w:cs="Times New Roman"/>
          <w:b/>
          <w:sz w:val="28"/>
          <w:szCs w:val="28"/>
        </w:rPr>
        <w:t>Примечание</w:t>
      </w:r>
      <w:r w:rsidRPr="00D938BF">
        <w:rPr>
          <w:rFonts w:ascii="Times New Roman" w:hAnsi="Times New Roman" w:cs="Times New Roman"/>
          <w:sz w:val="28"/>
          <w:szCs w:val="28"/>
        </w:rPr>
        <w:t xml:space="preserve"> - Жестовый язык - вид невербального общения глухих людей, сочетание жестов, мимики и артикуляции (форма и движение рта и губ).</w:t>
      </w:r>
    </w:p>
    <w:p w:rsidR="00AC78BC" w:rsidRPr="00D938BF" w:rsidRDefault="00AC78BC" w:rsidP="00D938BF">
      <w:pPr>
        <w:jc w:val="both"/>
        <w:rPr>
          <w:rFonts w:ascii="Times New Roman" w:hAnsi="Times New Roman" w:cs="Times New Roman"/>
          <w:sz w:val="28"/>
          <w:szCs w:val="28"/>
        </w:rPr>
      </w:pPr>
      <w:r w:rsidRPr="00D938BF">
        <w:rPr>
          <w:rStyle w:val="10"/>
          <w:rFonts w:ascii="Times New Roman" w:hAnsi="Times New Roman" w:cs="Times New Roman"/>
          <w:color w:val="1F497D" w:themeColor="text2"/>
        </w:rPr>
        <w:t>Т</w:t>
      </w:r>
      <w:r w:rsidR="00453DF2" w:rsidRPr="00D938BF">
        <w:rPr>
          <w:rStyle w:val="10"/>
          <w:rFonts w:ascii="Times New Roman" w:hAnsi="Times New Roman" w:cs="Times New Roman"/>
          <w:color w:val="1F497D" w:themeColor="text2"/>
        </w:rPr>
        <w:t>актильные средства информации</w:t>
      </w:r>
      <w:r w:rsidR="00453DF2" w:rsidRPr="00D938BF">
        <w:rPr>
          <w:rFonts w:ascii="Times New Roman" w:hAnsi="Times New Roman" w:cs="Times New Roman"/>
          <w:color w:val="1F497D" w:themeColor="text2"/>
          <w:sz w:val="28"/>
          <w:szCs w:val="28"/>
        </w:rPr>
        <w:t>:</w:t>
      </w:r>
      <w:r w:rsidR="00453DF2" w:rsidRPr="00D938BF">
        <w:rPr>
          <w:rFonts w:ascii="Times New Roman" w:hAnsi="Times New Roman" w:cs="Times New Roman"/>
          <w:sz w:val="28"/>
          <w:szCs w:val="28"/>
        </w:rPr>
        <w:t xml:space="preserve"> Носители информации, передаваемой инвалидам по зрению и воспринимаемой путем прикосновения.</w:t>
      </w:r>
    </w:p>
    <w:p w:rsidR="00453DF2" w:rsidRPr="00D938BF" w:rsidRDefault="00AC78BC" w:rsidP="00D938BF">
      <w:pPr>
        <w:jc w:val="both"/>
        <w:rPr>
          <w:rFonts w:ascii="Times New Roman" w:hAnsi="Times New Roman" w:cs="Times New Roman"/>
          <w:sz w:val="28"/>
          <w:szCs w:val="28"/>
        </w:rPr>
      </w:pPr>
      <w:r w:rsidRPr="00D938BF">
        <w:rPr>
          <w:rStyle w:val="10"/>
          <w:rFonts w:ascii="Times New Roman" w:hAnsi="Times New Roman" w:cs="Times New Roman"/>
          <w:color w:val="1F497D" w:themeColor="text2"/>
        </w:rPr>
        <w:t>Т</w:t>
      </w:r>
      <w:r w:rsidR="00453DF2" w:rsidRPr="00D938BF">
        <w:rPr>
          <w:rStyle w:val="10"/>
          <w:rFonts w:ascii="Times New Roman" w:hAnsi="Times New Roman" w:cs="Times New Roman"/>
          <w:color w:val="1F497D" w:themeColor="text2"/>
        </w:rPr>
        <w:t>актильно-контрастные наземные и напольные указатели</w:t>
      </w:r>
      <w:r w:rsidR="00453DF2" w:rsidRPr="00D938BF">
        <w:rPr>
          <w:rFonts w:ascii="Times New Roman" w:hAnsi="Times New Roman" w:cs="Times New Roman"/>
          <w:color w:val="1F497D" w:themeColor="text2"/>
          <w:sz w:val="28"/>
          <w:szCs w:val="28"/>
        </w:rPr>
        <w:t>:</w:t>
      </w:r>
      <w:r w:rsidR="00453DF2" w:rsidRPr="00D938BF">
        <w:rPr>
          <w:rFonts w:ascii="Times New Roman" w:hAnsi="Times New Roman" w:cs="Times New Roman"/>
          <w:sz w:val="28"/>
          <w:szCs w:val="28"/>
        </w:rPr>
        <w:t xml:space="preserve"> Средства информирования и предупреждения, представляющие собой рельефные (тактильные) контрастные полосы определенного рисунка, позволяющие инвалидам по зрению ориентироваться в пространстве путем осязания тростью, стопами ног или используя остаточное зрение. Разделяются по основным типам на предупреждающие, направляющие и поля различного назначения.</w:t>
      </w:r>
    </w:p>
    <w:p w:rsidR="002523DE" w:rsidRPr="00453DF2" w:rsidRDefault="005B2FC3" w:rsidP="00453DF2">
      <w:pPr>
        <w:rPr>
          <w:rFonts w:ascii="Times New Roman" w:hAnsi="Times New Roman" w:cs="Times New Roman"/>
          <w:sz w:val="28"/>
          <w:szCs w:val="28"/>
        </w:rPr>
      </w:pPr>
      <w:r>
        <w:rPr>
          <w:noProof/>
        </w:rPr>
        <w:drawing>
          <wp:inline distT="0" distB="0" distL="0" distR="0">
            <wp:extent cx="5772150" cy="2257425"/>
            <wp:effectExtent l="19050" t="0" r="0" b="0"/>
            <wp:docPr id="315" name="Рисунок 14"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6.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772150" cy="2257425"/>
                    </a:xfrm>
                    <a:prstGeom prst="rect">
                      <a:avLst/>
                    </a:prstGeom>
                    <a:noFill/>
                    <a:ln w="9525">
                      <a:noFill/>
                      <a:miter lim="800000"/>
                      <a:headEnd/>
                      <a:tailEnd/>
                    </a:ln>
                  </pic:spPr>
                </pic:pic>
              </a:graphicData>
            </a:graphic>
          </wp:inline>
        </w:drawing>
      </w:r>
    </w:p>
    <w:p w:rsidR="00453DF2" w:rsidRPr="00D938BF" w:rsidRDefault="00453DF2" w:rsidP="0075484D">
      <w:pPr>
        <w:pStyle w:val="2"/>
        <w:jc w:val="both"/>
        <w:rPr>
          <w:rFonts w:ascii="Times New Roman" w:hAnsi="Times New Roman" w:cs="Times New Roman"/>
          <w:b w:val="0"/>
          <w:color w:val="0D0D0D" w:themeColor="text1" w:themeTint="F2"/>
          <w:sz w:val="28"/>
          <w:szCs w:val="28"/>
        </w:rPr>
      </w:pPr>
      <w:r w:rsidRPr="0075484D">
        <w:rPr>
          <w:rFonts w:ascii="Times New Roman" w:hAnsi="Times New Roman" w:cs="Times New Roman"/>
          <w:color w:val="1F497D" w:themeColor="text2"/>
          <w:sz w:val="28"/>
          <w:szCs w:val="28"/>
        </w:rPr>
        <w:lastRenderedPageBreak/>
        <w:t>Примечание -</w:t>
      </w:r>
      <w:r w:rsidRPr="00D938BF">
        <w:rPr>
          <w:rFonts w:ascii="Times New Roman" w:hAnsi="Times New Roman" w:cs="Times New Roman"/>
          <w:b w:val="0"/>
          <w:color w:val="0D0D0D" w:themeColor="text1" w:themeTint="F2"/>
          <w:sz w:val="28"/>
          <w:szCs w:val="28"/>
        </w:rPr>
        <w:t>Нормируемым параметром для предупреждающих указателей является глубина указателя - расстояние между ближней и дальней границами указателя, преодолеваемое по ходу движения, а для направляющих указателей - ширина указателя, т.е. расстояни</w:t>
      </w:r>
      <w:r w:rsidR="00AC78BC" w:rsidRPr="00D938BF">
        <w:rPr>
          <w:rFonts w:ascii="Times New Roman" w:hAnsi="Times New Roman" w:cs="Times New Roman"/>
          <w:b w:val="0"/>
          <w:color w:val="0D0D0D" w:themeColor="text1" w:themeTint="F2"/>
          <w:sz w:val="28"/>
          <w:szCs w:val="28"/>
        </w:rPr>
        <w:t>е между его боковыми границами.</w:t>
      </w:r>
    </w:p>
    <w:p w:rsidR="00453DF2" w:rsidRPr="00D938BF" w:rsidRDefault="00AC78BC" w:rsidP="0075484D">
      <w:pPr>
        <w:jc w:val="both"/>
        <w:rPr>
          <w:rFonts w:ascii="Times New Roman" w:hAnsi="Times New Roman" w:cs="Times New Roman"/>
          <w:sz w:val="28"/>
          <w:szCs w:val="28"/>
        </w:rPr>
      </w:pPr>
      <w:r w:rsidRPr="0075484D">
        <w:rPr>
          <w:rStyle w:val="10"/>
          <w:rFonts w:ascii="Times New Roman" w:hAnsi="Times New Roman" w:cs="Times New Roman"/>
          <w:color w:val="1F497D" w:themeColor="text2"/>
        </w:rPr>
        <w:t>Т</w:t>
      </w:r>
      <w:r w:rsidR="00453DF2" w:rsidRPr="0075484D">
        <w:rPr>
          <w:rStyle w:val="10"/>
          <w:rFonts w:ascii="Times New Roman" w:hAnsi="Times New Roman" w:cs="Times New Roman"/>
          <w:color w:val="1F497D" w:themeColor="text2"/>
        </w:rPr>
        <w:t>ехнические средства информирования, ориентирования и сигнализации</w:t>
      </w:r>
      <w:r w:rsidR="00453DF2" w:rsidRPr="0075484D">
        <w:rPr>
          <w:rFonts w:ascii="Times New Roman" w:hAnsi="Times New Roman" w:cs="Times New Roman"/>
          <w:color w:val="1F497D" w:themeColor="text2"/>
          <w:sz w:val="28"/>
          <w:szCs w:val="28"/>
        </w:rPr>
        <w:t>:</w:t>
      </w:r>
      <w:r w:rsidR="00453DF2" w:rsidRPr="00D938BF">
        <w:rPr>
          <w:rFonts w:ascii="Times New Roman" w:hAnsi="Times New Roman" w:cs="Times New Roman"/>
          <w:sz w:val="28"/>
          <w:szCs w:val="28"/>
        </w:rPr>
        <w:t xml:space="preserve"> Комплекс различных технических средств, обеспечивающих визуальное, тактильное, звуковое и радиоинформирование, ориентирование в пространстве и сигнализацию об опасности для всех категорий инвалидов и других МГН, с указанием возможных направлений движения и мест получения услуг, способствующих обеспечению доступности, безопасности, информативности и комфортности объекта.</w:t>
      </w:r>
    </w:p>
    <w:p w:rsidR="00453DF2" w:rsidRPr="00D938BF" w:rsidRDefault="00AC78BC" w:rsidP="0075484D">
      <w:pPr>
        <w:jc w:val="both"/>
        <w:rPr>
          <w:rFonts w:ascii="Times New Roman" w:hAnsi="Times New Roman" w:cs="Times New Roman"/>
          <w:sz w:val="28"/>
          <w:szCs w:val="28"/>
        </w:rPr>
      </w:pPr>
      <w:r w:rsidRPr="0075484D">
        <w:rPr>
          <w:rStyle w:val="10"/>
          <w:rFonts w:ascii="Times New Roman" w:hAnsi="Times New Roman" w:cs="Times New Roman"/>
          <w:color w:val="1F497D" w:themeColor="text2"/>
        </w:rPr>
        <w:t>Т</w:t>
      </w:r>
      <w:r w:rsidR="00453DF2" w:rsidRPr="0075484D">
        <w:rPr>
          <w:rStyle w:val="10"/>
          <w:rFonts w:ascii="Times New Roman" w:hAnsi="Times New Roman" w:cs="Times New Roman"/>
          <w:color w:val="1F497D" w:themeColor="text2"/>
        </w:rPr>
        <w:t>ифлотехнические средства</w:t>
      </w:r>
      <w:r w:rsidR="00453DF2" w:rsidRPr="0075484D">
        <w:rPr>
          <w:rFonts w:ascii="Times New Roman" w:hAnsi="Times New Roman" w:cs="Times New Roman"/>
          <w:color w:val="1F497D" w:themeColor="text2"/>
          <w:sz w:val="28"/>
          <w:szCs w:val="28"/>
        </w:rPr>
        <w:t>:</w:t>
      </w:r>
      <w:r w:rsidR="00453DF2" w:rsidRPr="00D938BF">
        <w:rPr>
          <w:rFonts w:ascii="Times New Roman" w:hAnsi="Times New Roman" w:cs="Times New Roman"/>
          <w:sz w:val="28"/>
          <w:szCs w:val="28"/>
        </w:rPr>
        <w:t xml:space="preserve"> Средства, облегчающие инвалидам по зрению работу и усвоение информации (магнитофоны, диктофоны, письменные приборы, брайлевская пишущая машинка).</w:t>
      </w:r>
    </w:p>
    <w:p w:rsidR="00453DF2" w:rsidRPr="00D938BF" w:rsidRDefault="0075484D" w:rsidP="0075484D">
      <w:pPr>
        <w:jc w:val="both"/>
        <w:rPr>
          <w:rFonts w:ascii="Times New Roman" w:hAnsi="Times New Roman" w:cs="Times New Roman"/>
          <w:sz w:val="28"/>
          <w:szCs w:val="28"/>
        </w:rPr>
      </w:pPr>
      <w:r w:rsidRPr="0075484D">
        <w:rPr>
          <w:rFonts w:ascii="Times New Roman" w:eastAsiaTheme="majorEastAsia" w:hAnsi="Times New Roman" w:cs="Times New Roman"/>
          <w:b/>
          <w:bCs/>
          <w:noProof/>
          <w:color w:val="1F497D" w:themeColor="text2"/>
          <w:sz w:val="28"/>
          <w:szCs w:val="28"/>
        </w:rPr>
        <w:drawing>
          <wp:anchor distT="0" distB="0" distL="114300" distR="114300" simplePos="0" relativeHeight="251731968" behindDoc="1" locked="0" layoutInCell="1" allowOverlap="1">
            <wp:simplePos x="0" y="0"/>
            <wp:positionH relativeFrom="column">
              <wp:posOffset>30480</wp:posOffset>
            </wp:positionH>
            <wp:positionV relativeFrom="paragraph">
              <wp:posOffset>97790</wp:posOffset>
            </wp:positionV>
            <wp:extent cx="3288665" cy="2636520"/>
            <wp:effectExtent l="0" t="0" r="0" b="0"/>
            <wp:wrapTight wrapText="bothSides">
              <wp:wrapPolygon edited="0">
                <wp:start x="500" y="0"/>
                <wp:lineTo x="0" y="312"/>
                <wp:lineTo x="0" y="21225"/>
                <wp:lineTo x="500" y="21382"/>
                <wp:lineTo x="21020" y="21382"/>
                <wp:lineTo x="21521" y="21225"/>
                <wp:lineTo x="21521" y="312"/>
                <wp:lineTo x="21020" y="0"/>
                <wp:lineTo x="500" y="0"/>
              </wp:wrapPolygon>
            </wp:wrapTight>
            <wp:docPr id="57" name="Рисунок 5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Похожее изображение"/>
                    <pic:cNvPicPr>
                      <a:picLocks noChangeAspect="1" noChangeArrowheads="1"/>
                    </pic:cNvPicPr>
                  </pic:nvPicPr>
                  <pic:blipFill>
                    <a:blip r:embed="rId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88665" cy="2636520"/>
                    </a:xfrm>
                    <a:prstGeom prst="rect">
                      <a:avLst/>
                    </a:prstGeom>
                    <a:ln>
                      <a:noFill/>
                    </a:ln>
                    <a:effectLst>
                      <a:softEdge rad="112500"/>
                    </a:effectLst>
                  </pic:spPr>
                </pic:pic>
              </a:graphicData>
            </a:graphic>
          </wp:anchor>
        </w:drawing>
      </w:r>
      <w:r w:rsidR="00AC78BC" w:rsidRPr="0075484D">
        <w:rPr>
          <w:rStyle w:val="10"/>
          <w:rFonts w:ascii="Times New Roman" w:hAnsi="Times New Roman" w:cs="Times New Roman"/>
          <w:color w:val="1F497D" w:themeColor="text2"/>
        </w:rPr>
        <w:t>У</w:t>
      </w:r>
      <w:r w:rsidR="00453DF2" w:rsidRPr="0075484D">
        <w:rPr>
          <w:rStyle w:val="10"/>
          <w:rFonts w:ascii="Times New Roman" w:hAnsi="Times New Roman" w:cs="Times New Roman"/>
          <w:color w:val="1F497D" w:themeColor="text2"/>
        </w:rPr>
        <w:t>ниверсальный проект</w:t>
      </w:r>
      <w:r w:rsidR="00453DF2" w:rsidRPr="00D938BF">
        <w:rPr>
          <w:rFonts w:ascii="Times New Roman" w:hAnsi="Times New Roman" w:cs="Times New Roman"/>
          <w:sz w:val="28"/>
          <w:szCs w:val="28"/>
        </w:rPr>
        <w:t xml:space="preserve"> (дизайн): Проект (дизайн)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адаптации или специального дизайна. Универсальный проект (дизайн) не исключает ассистивные (специализированные) устройства для конкретных групп инвалидов, где это необходимо</w:t>
      </w:r>
      <w:r>
        <w:rPr>
          <w:rFonts w:ascii="Times New Roman" w:hAnsi="Times New Roman" w:cs="Times New Roman"/>
          <w:sz w:val="28"/>
          <w:szCs w:val="28"/>
        </w:rPr>
        <w:t>.</w:t>
      </w:r>
    </w:p>
    <w:p w:rsidR="00AC78BC" w:rsidRPr="00453DF2" w:rsidRDefault="00F476B9" w:rsidP="00015E22">
      <w:pPr>
        <w:jc w:val="both"/>
        <w:rPr>
          <w:rFonts w:ascii="Times New Roman" w:hAnsi="Times New Roman" w:cs="Times New Roman"/>
          <w:sz w:val="28"/>
          <w:szCs w:val="28"/>
        </w:rPr>
      </w:pPr>
      <w:r w:rsidRPr="00AC78BC">
        <w:rPr>
          <w:rFonts w:ascii="Times New Roman" w:hAnsi="Times New Roman" w:cs="Times New Roman"/>
          <w:noProof/>
          <w:sz w:val="28"/>
          <w:szCs w:val="28"/>
        </w:rPr>
        <w:drawing>
          <wp:anchor distT="0" distB="0" distL="114300" distR="114300" simplePos="0" relativeHeight="251740160" behindDoc="0" locked="0" layoutInCell="1" allowOverlap="1">
            <wp:simplePos x="0" y="0"/>
            <wp:positionH relativeFrom="column">
              <wp:posOffset>2352675</wp:posOffset>
            </wp:positionH>
            <wp:positionV relativeFrom="paragraph">
              <wp:posOffset>3810</wp:posOffset>
            </wp:positionV>
            <wp:extent cx="4125595" cy="1494155"/>
            <wp:effectExtent l="0" t="0" r="0" b="0"/>
            <wp:wrapSquare wrapText="bothSides"/>
            <wp:docPr id="8" name="Рисунок 54" descr="Картинки по запросу Фотолюминесцентный материал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Картинки по запросу Фотолюминесцентный материал инвалидов"/>
                    <pic:cNvPicPr>
                      <a:picLocks noChangeAspect="1" noChangeArrowheads="1"/>
                    </pic:cNvPicPr>
                  </pic:nvPicPr>
                  <pic:blipFill>
                    <a:blip r:embed="rId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125595" cy="1494155"/>
                    </a:xfrm>
                    <a:prstGeom prst="rect">
                      <a:avLst/>
                    </a:prstGeom>
                    <a:ln>
                      <a:noFill/>
                    </a:ln>
                    <a:effectLst>
                      <a:softEdge rad="112500"/>
                    </a:effectLst>
                  </pic:spPr>
                </pic:pic>
              </a:graphicData>
            </a:graphic>
          </wp:anchor>
        </w:drawing>
      </w:r>
      <w:r w:rsidR="00015E22">
        <w:rPr>
          <w:rFonts w:ascii="Times New Roman" w:hAnsi="Times New Roman" w:cs="Times New Roman"/>
          <w:noProof/>
          <w:sz w:val="28"/>
          <w:szCs w:val="28"/>
        </w:rPr>
        <w:drawing>
          <wp:anchor distT="0" distB="0" distL="114300" distR="114300" simplePos="0" relativeHeight="251729920" behindDoc="1" locked="0" layoutInCell="1" allowOverlap="1">
            <wp:simplePos x="0" y="0"/>
            <wp:positionH relativeFrom="column">
              <wp:posOffset>2729</wp:posOffset>
            </wp:positionH>
            <wp:positionV relativeFrom="paragraph">
              <wp:posOffset>1495530</wp:posOffset>
            </wp:positionV>
            <wp:extent cx="2724785" cy="1810385"/>
            <wp:effectExtent l="0" t="0" r="0" b="0"/>
            <wp:wrapTight wrapText="bothSides">
              <wp:wrapPolygon edited="0">
                <wp:start x="604" y="0"/>
                <wp:lineTo x="0" y="455"/>
                <wp:lineTo x="0" y="21138"/>
                <wp:lineTo x="604" y="21365"/>
                <wp:lineTo x="20840" y="21365"/>
                <wp:lineTo x="21444" y="21138"/>
                <wp:lineTo x="21444" y="455"/>
                <wp:lineTo x="20840" y="0"/>
                <wp:lineTo x="604" y="0"/>
              </wp:wrapPolygon>
            </wp:wrapTight>
            <wp:docPr id="51" name="Рисунок 51" descr="Картинки по запросу Шрифт Брай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Картинки по запросу Шрифт Брайля инвалидов"/>
                    <pic:cNvPicPr>
                      <a:picLocks noChangeAspect="1" noChangeArrowheads="1"/>
                    </pic:cNvPicPr>
                  </pic:nvPicPr>
                  <pic:blipFill>
                    <a:blip r:embed="rId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24785" cy="1810385"/>
                    </a:xfrm>
                    <a:prstGeom prst="rect">
                      <a:avLst/>
                    </a:prstGeom>
                    <a:ln>
                      <a:noFill/>
                    </a:ln>
                    <a:effectLst>
                      <a:softEdge rad="112500"/>
                    </a:effectLst>
                  </pic:spPr>
                </pic:pic>
              </a:graphicData>
            </a:graphic>
          </wp:anchor>
        </w:drawing>
      </w:r>
      <w:r w:rsidR="00AC78BC" w:rsidRPr="0075484D">
        <w:rPr>
          <w:rStyle w:val="10"/>
          <w:rFonts w:ascii="Times New Roman" w:hAnsi="Times New Roman" w:cs="Times New Roman"/>
          <w:color w:val="1F497D" w:themeColor="text2"/>
        </w:rPr>
        <w:t>Ф</w:t>
      </w:r>
      <w:r w:rsidR="00453DF2" w:rsidRPr="0075484D">
        <w:rPr>
          <w:rStyle w:val="10"/>
          <w:rFonts w:ascii="Times New Roman" w:hAnsi="Times New Roman" w:cs="Times New Roman"/>
          <w:color w:val="1F497D" w:themeColor="text2"/>
        </w:rPr>
        <w:t>отолюминесцентный материал</w:t>
      </w:r>
      <w:r w:rsidR="00453DF2" w:rsidRPr="0075484D">
        <w:rPr>
          <w:rFonts w:ascii="Times New Roman" w:hAnsi="Times New Roman" w:cs="Times New Roman"/>
          <w:color w:val="1F497D" w:themeColor="text2"/>
          <w:sz w:val="28"/>
          <w:szCs w:val="28"/>
        </w:rPr>
        <w:t>:</w:t>
      </w:r>
      <w:r w:rsidR="00453DF2" w:rsidRPr="00D938BF">
        <w:rPr>
          <w:rFonts w:ascii="Times New Roman" w:hAnsi="Times New Roman" w:cs="Times New Roman"/>
          <w:sz w:val="28"/>
          <w:szCs w:val="28"/>
        </w:rPr>
        <w:t xml:space="preserve"> Материал, обладающий свойством фотолюминесценции, которая может проявляться как во время возбуждения, так и в течение некоторого времени после окончания возбуждения светом естественного или искусственного происхождения.</w:t>
      </w:r>
    </w:p>
    <w:p w:rsidR="00446193" w:rsidRPr="00F476B9" w:rsidRDefault="00AC78BC" w:rsidP="00F476B9">
      <w:pPr>
        <w:jc w:val="both"/>
        <w:rPr>
          <w:rFonts w:ascii="Times New Roman" w:hAnsi="Times New Roman" w:cs="Times New Roman"/>
          <w:sz w:val="28"/>
          <w:szCs w:val="28"/>
        </w:rPr>
      </w:pPr>
      <w:r w:rsidRPr="00015E22">
        <w:rPr>
          <w:rStyle w:val="10"/>
          <w:rFonts w:ascii="Times New Roman" w:hAnsi="Times New Roman" w:cs="Times New Roman"/>
          <w:color w:val="1F497D" w:themeColor="text2"/>
        </w:rPr>
        <w:t>Ш</w:t>
      </w:r>
      <w:r w:rsidR="00453DF2" w:rsidRPr="00015E22">
        <w:rPr>
          <w:rStyle w:val="10"/>
          <w:rFonts w:ascii="Times New Roman" w:hAnsi="Times New Roman" w:cs="Times New Roman"/>
          <w:color w:val="1F497D" w:themeColor="text2"/>
        </w:rPr>
        <w:t>рифт Брайля:</w:t>
      </w:r>
      <w:r w:rsidR="00453DF2" w:rsidRPr="00015E22">
        <w:rPr>
          <w:rFonts w:ascii="Times New Roman" w:hAnsi="Times New Roman" w:cs="Times New Roman"/>
          <w:sz w:val="28"/>
          <w:szCs w:val="28"/>
        </w:rPr>
        <w:t xml:space="preserve"> Специальный рельефно-точечный шрифт для лиц с полной потерей зрения (незрячих) и слабовидящих.</w:t>
      </w:r>
    </w:p>
    <w:p w:rsidR="00182E0C" w:rsidRDefault="00650972" w:rsidP="00F476B9">
      <w:pPr>
        <w:pStyle w:val="3"/>
        <w:shd w:val="clear" w:color="auto" w:fill="FFFFFF"/>
        <w:spacing w:before="375" w:after="225"/>
        <w:jc w:val="center"/>
        <w:textAlignment w:val="baseline"/>
        <w:rPr>
          <w:b w:val="0"/>
          <w:color w:val="C00000"/>
          <w:sz w:val="44"/>
          <w:szCs w:val="44"/>
        </w:rPr>
      </w:pPr>
      <w:r>
        <w:rPr>
          <w:color w:val="C00000"/>
          <w:sz w:val="44"/>
          <w:szCs w:val="44"/>
          <w:highlight w:val="yellow"/>
        </w:rPr>
        <w:lastRenderedPageBreak/>
        <w:t xml:space="preserve">8. </w:t>
      </w:r>
      <w:r w:rsidR="00182E0C">
        <w:rPr>
          <w:color w:val="C00000"/>
          <w:sz w:val="44"/>
          <w:szCs w:val="44"/>
          <w:highlight w:val="yellow"/>
        </w:rPr>
        <w:t>Требования к участкам и территориям</w:t>
      </w:r>
      <w:r w:rsidR="00182E0C" w:rsidRPr="00ED18AA">
        <w:rPr>
          <w:b w:val="0"/>
          <w:color w:val="C00000"/>
          <w:sz w:val="44"/>
          <w:szCs w:val="44"/>
          <w:highlight w:val="yellow"/>
        </w:rPr>
        <w:t>.</w:t>
      </w:r>
    </w:p>
    <w:p w:rsidR="00182E0C" w:rsidRPr="00F476B9" w:rsidRDefault="00182E0C" w:rsidP="00182E0C">
      <w:pPr>
        <w:pStyle w:val="3"/>
        <w:shd w:val="clear" w:color="auto" w:fill="FFFFFF"/>
        <w:spacing w:before="375" w:after="225"/>
        <w:textAlignment w:val="baseline"/>
        <w:rPr>
          <w:rStyle w:val="10"/>
          <w:rFonts w:ascii="Times New Roman" w:hAnsi="Times New Roman" w:cs="Times New Roman"/>
          <w:b/>
          <w:color w:val="1F497D" w:themeColor="text2"/>
        </w:rPr>
      </w:pPr>
      <w:r w:rsidRPr="00F476B9">
        <w:rPr>
          <w:rStyle w:val="10"/>
          <w:rFonts w:ascii="Times New Roman" w:hAnsi="Times New Roman" w:cs="Times New Roman"/>
          <w:b/>
          <w:color w:val="1F497D" w:themeColor="text2"/>
        </w:rPr>
        <w:t>Входы и пути движения</w:t>
      </w:r>
      <w:r w:rsidR="00F476B9">
        <w:rPr>
          <w:rStyle w:val="10"/>
          <w:rFonts w:ascii="Times New Roman" w:hAnsi="Times New Roman" w:cs="Times New Roman"/>
          <w:b/>
          <w:color w:val="1F497D" w:themeColor="text2"/>
        </w:rPr>
        <w:t>:</w:t>
      </w:r>
    </w:p>
    <w:p w:rsidR="00182E0C" w:rsidRPr="00F476B9" w:rsidRDefault="00182E0C" w:rsidP="00F476B9">
      <w:pPr>
        <w:pStyle w:val="af1"/>
        <w:ind w:firstLine="708"/>
        <w:jc w:val="both"/>
        <w:rPr>
          <w:rFonts w:ascii="Times New Roman" w:hAnsi="Times New Roman" w:cs="Times New Roman"/>
          <w:color w:val="000000" w:themeColor="text1"/>
          <w:sz w:val="28"/>
          <w:szCs w:val="28"/>
        </w:rPr>
      </w:pPr>
      <w:r w:rsidRPr="00F476B9">
        <w:rPr>
          <w:rFonts w:ascii="Times New Roman" w:hAnsi="Times New Roman" w:cs="Times New Roman"/>
          <w:color w:val="000000" w:themeColor="text1"/>
          <w:sz w:val="28"/>
          <w:szCs w:val="28"/>
        </w:rPr>
        <w:t xml:space="preserve">Для обеспечения удобного и безопасного передвижения всех посетителей зданий и сооружений объекта, включая маломобильные группы населения, от места прибытия на объект до входа следует уделить большое внимание планировке и оборудованию пешеходных путей движения. </w:t>
      </w:r>
    </w:p>
    <w:p w:rsidR="00182E0C" w:rsidRPr="00F476B9" w:rsidRDefault="00182E0C" w:rsidP="00F476B9">
      <w:pPr>
        <w:pStyle w:val="af1"/>
        <w:jc w:val="both"/>
        <w:rPr>
          <w:rFonts w:ascii="Times New Roman" w:hAnsi="Times New Roman" w:cs="Times New Roman"/>
          <w:color w:val="000000" w:themeColor="text1"/>
          <w:sz w:val="28"/>
          <w:szCs w:val="28"/>
        </w:rPr>
      </w:pPr>
    </w:p>
    <w:p w:rsidR="00182E0C" w:rsidRPr="00F476B9" w:rsidRDefault="00182E0C" w:rsidP="00F476B9">
      <w:pPr>
        <w:pStyle w:val="af1"/>
        <w:ind w:firstLine="708"/>
        <w:jc w:val="both"/>
        <w:rPr>
          <w:rFonts w:ascii="Times New Roman" w:hAnsi="Times New Roman" w:cs="Times New Roman"/>
          <w:color w:val="000000" w:themeColor="text1"/>
          <w:sz w:val="28"/>
          <w:szCs w:val="28"/>
        </w:rPr>
      </w:pPr>
      <w:r w:rsidRPr="00F476B9">
        <w:rPr>
          <w:rFonts w:ascii="Times New Roman" w:hAnsi="Times New Roman" w:cs="Times New Roman"/>
          <w:color w:val="000000" w:themeColor="text1"/>
          <w:sz w:val="28"/>
          <w:szCs w:val="28"/>
        </w:rPr>
        <w:t xml:space="preserve">Для этого на обязательной основе должны быть предусмотрены условия беспрепятственного, безопасного и удобного передвижения МГН по участку к доступному входу в здание. Эти пути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 </w:t>
      </w:r>
    </w:p>
    <w:p w:rsidR="00182E0C" w:rsidRPr="00F476B9" w:rsidRDefault="00182E0C" w:rsidP="00182E0C">
      <w:pPr>
        <w:pStyle w:val="af1"/>
        <w:rPr>
          <w:rFonts w:ascii="Times New Roman" w:hAnsi="Times New Roman" w:cs="Times New Roman"/>
          <w:color w:val="000000" w:themeColor="text1"/>
          <w:sz w:val="28"/>
          <w:szCs w:val="28"/>
        </w:rPr>
      </w:pPr>
    </w:p>
    <w:p w:rsidR="00182E0C" w:rsidRDefault="00182E0C" w:rsidP="00182E0C">
      <w:pPr>
        <w:pStyle w:val="af1"/>
        <w:rPr>
          <w:rFonts w:ascii="Times New Roman" w:hAnsi="Times New Roman" w:cs="Times New Roman"/>
          <w:b/>
          <w:color w:val="1F497D" w:themeColor="text2"/>
          <w:sz w:val="28"/>
          <w:szCs w:val="28"/>
        </w:rPr>
      </w:pPr>
      <w:r w:rsidRPr="00F476B9">
        <w:rPr>
          <w:rFonts w:ascii="Times New Roman" w:hAnsi="Times New Roman" w:cs="Times New Roman"/>
          <w:b/>
          <w:color w:val="1F497D" w:themeColor="text2"/>
          <w:sz w:val="28"/>
          <w:szCs w:val="28"/>
        </w:rPr>
        <w:t>Помимо требований СП 59.13300.2016 при организации путей движения следует учитывать и нормы СП 42.13300.2012.</w:t>
      </w:r>
    </w:p>
    <w:p w:rsidR="00F476B9" w:rsidRPr="00F476B9" w:rsidRDefault="00F476B9" w:rsidP="00F476B9"/>
    <w:p w:rsidR="00182E0C" w:rsidRPr="00F476B9" w:rsidRDefault="00182E0C" w:rsidP="00F476B9">
      <w:pPr>
        <w:pStyle w:val="af1"/>
        <w:rPr>
          <w:rFonts w:ascii="Times New Roman" w:hAnsi="Times New Roman" w:cs="Times New Roman"/>
          <w:color w:val="000000" w:themeColor="text1"/>
          <w:sz w:val="28"/>
          <w:szCs w:val="28"/>
        </w:rPr>
      </w:pPr>
      <w:r>
        <w:rPr>
          <w:noProof/>
        </w:rPr>
        <w:drawing>
          <wp:inline distT="0" distB="0" distL="0" distR="0">
            <wp:extent cx="6443811" cy="3575713"/>
            <wp:effectExtent l="0" t="0" r="0" b="0"/>
            <wp:docPr id="7" name="Рисунок 3" descr="http://pandia.ru/text/78/600/images/image07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andia.ru/text/78/600/images/image071_3.jpg"/>
                    <pic:cNvPicPr>
                      <a:picLocks noChangeAspect="1" noChangeArrowheads="1"/>
                    </pic:cNvPicPr>
                  </pic:nvPicPr>
                  <pic:blipFill>
                    <a:blip r:embed="rId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51517" cy="3579989"/>
                    </a:xfrm>
                    <a:prstGeom prst="rect">
                      <a:avLst/>
                    </a:prstGeom>
                    <a:noFill/>
                    <a:ln w="9525">
                      <a:noFill/>
                      <a:miter lim="800000"/>
                      <a:headEnd/>
                      <a:tailEnd/>
                    </a:ln>
                  </pic:spPr>
                </pic:pic>
              </a:graphicData>
            </a:graphic>
          </wp:inline>
        </w:drawing>
      </w:r>
    </w:p>
    <w:p w:rsidR="00F476B9" w:rsidRDefault="00182E0C" w:rsidP="00F476B9">
      <w:pPr>
        <w:pStyle w:val="af1"/>
        <w:ind w:firstLine="708"/>
        <w:jc w:val="both"/>
        <w:rPr>
          <w:rFonts w:ascii="Times New Roman" w:hAnsi="Times New Roman" w:cs="Times New Roman"/>
          <w:color w:val="000000" w:themeColor="text1"/>
          <w:sz w:val="28"/>
          <w:szCs w:val="28"/>
        </w:rPr>
      </w:pPr>
      <w:r w:rsidRPr="00751144">
        <w:rPr>
          <w:rFonts w:ascii="Times New Roman" w:hAnsi="Times New Roman" w:cs="Times New Roman"/>
          <w:color w:val="000000" w:themeColor="text1"/>
          <w:sz w:val="28"/>
          <w:szCs w:val="28"/>
        </w:rPr>
        <w:t xml:space="preserve">Главным условием беспрепятственного передвижения инвалидов по территории является ширина путей движения. Вторым важным условием доступности объекта является ровная поверхность. </w:t>
      </w:r>
    </w:p>
    <w:p w:rsidR="00F476B9" w:rsidRDefault="00F476B9" w:rsidP="00F476B9">
      <w:pPr>
        <w:pStyle w:val="af1"/>
        <w:ind w:firstLine="708"/>
        <w:jc w:val="both"/>
        <w:rPr>
          <w:rFonts w:ascii="Times New Roman" w:hAnsi="Times New Roman" w:cs="Times New Roman"/>
          <w:color w:val="000000" w:themeColor="text1"/>
          <w:sz w:val="28"/>
          <w:szCs w:val="28"/>
        </w:rPr>
      </w:pPr>
    </w:p>
    <w:p w:rsidR="00182E0C" w:rsidRPr="00F476B9" w:rsidRDefault="00182E0C" w:rsidP="00F476B9">
      <w:pPr>
        <w:pStyle w:val="af1"/>
        <w:ind w:firstLine="708"/>
        <w:jc w:val="both"/>
        <w:rPr>
          <w:rFonts w:ascii="Times New Roman" w:hAnsi="Times New Roman" w:cs="Times New Roman"/>
          <w:b/>
          <w:color w:val="1F497D" w:themeColor="text2"/>
          <w:sz w:val="28"/>
          <w:szCs w:val="28"/>
        </w:rPr>
      </w:pPr>
      <w:r w:rsidRPr="00F476B9">
        <w:rPr>
          <w:rFonts w:ascii="Times New Roman" w:hAnsi="Times New Roman" w:cs="Times New Roman"/>
          <w:b/>
          <w:color w:val="1F497D" w:themeColor="text2"/>
          <w:sz w:val="28"/>
          <w:szCs w:val="28"/>
        </w:rPr>
        <w:t>Для безопасного передвижения инвалидов важно качество покрытия: не должно быть неровностей, широких незаполненных швов между плитами, больших вертикальных перепадов высоты.</w:t>
      </w:r>
    </w:p>
    <w:p w:rsidR="00182E0C" w:rsidRPr="00F476B9" w:rsidRDefault="00182E0C" w:rsidP="00F476B9">
      <w:pPr>
        <w:pStyle w:val="2"/>
        <w:jc w:val="both"/>
        <w:rPr>
          <w:rFonts w:ascii="Times New Roman" w:hAnsi="Times New Roman" w:cs="Times New Roman"/>
          <w:color w:val="C00000"/>
          <w:sz w:val="28"/>
          <w:szCs w:val="28"/>
        </w:rPr>
      </w:pPr>
      <w:r w:rsidRPr="00F476B9">
        <w:rPr>
          <w:rFonts w:ascii="Times New Roman" w:hAnsi="Times New Roman" w:cs="Times New Roman"/>
          <w:color w:val="C00000"/>
          <w:sz w:val="28"/>
          <w:szCs w:val="28"/>
        </w:rPr>
        <w:lastRenderedPageBreak/>
        <w:t>СП 59.13330.2016 - 5.1.1 Минимальный размер земельного участка здания или сооружения должен включать в себя необходимую площадь для размещения функционально связанных со зданием подъездов и стоянок (парковок) для транспортных средств, управляемых инвалидами или перевозящих инвалидов, пешеходных маршрутов и мест отдыха, адаптированных к возможностям инвалидов и других МГН.</w:t>
      </w:r>
    </w:p>
    <w:p w:rsidR="00182E0C" w:rsidRDefault="005158F8" w:rsidP="00182E0C">
      <w:pPr>
        <w:rPr>
          <w:rFonts w:ascii="Times New Roman" w:hAnsi="Times New Roman" w:cs="Times New Roman"/>
          <w:sz w:val="28"/>
          <w:szCs w:val="28"/>
        </w:rPr>
      </w:pPr>
      <w:r>
        <w:rPr>
          <w:noProof/>
        </w:rPr>
        <w:drawing>
          <wp:anchor distT="0" distB="0" distL="114300" distR="114300" simplePos="0" relativeHeight="251659264" behindDoc="1" locked="0" layoutInCell="1" allowOverlap="1">
            <wp:simplePos x="0" y="0"/>
            <wp:positionH relativeFrom="column">
              <wp:posOffset>16510</wp:posOffset>
            </wp:positionH>
            <wp:positionV relativeFrom="paragraph">
              <wp:posOffset>92075</wp:posOffset>
            </wp:positionV>
            <wp:extent cx="4994910" cy="2690495"/>
            <wp:effectExtent l="0" t="0" r="0" b="0"/>
            <wp:wrapTight wrapText="bothSides">
              <wp:wrapPolygon edited="0">
                <wp:start x="330" y="0"/>
                <wp:lineTo x="0" y="306"/>
                <wp:lineTo x="0" y="21258"/>
                <wp:lineTo x="330" y="21411"/>
                <wp:lineTo x="21172" y="21411"/>
                <wp:lineTo x="21501" y="21258"/>
                <wp:lineTo x="21501" y="306"/>
                <wp:lineTo x="21172" y="0"/>
                <wp:lineTo x="330" y="0"/>
              </wp:wrapPolygon>
            </wp:wrapTight>
            <wp:docPr id="10" name="Рисунок 4" descr="Картинки по запросу парковк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парковка для инвалидов"/>
                    <pic:cNvPicPr>
                      <a:picLocks noChangeAspect="1" noChangeArrowheads="1"/>
                    </pic:cNvPicPr>
                  </pic:nvPicPr>
                  <pic:blipFill>
                    <a:blip r:embed="rId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994910" cy="2690495"/>
                    </a:xfrm>
                    <a:prstGeom prst="rect">
                      <a:avLst/>
                    </a:prstGeom>
                    <a:ln>
                      <a:noFill/>
                    </a:ln>
                    <a:effectLst>
                      <a:softEdge rad="112500"/>
                    </a:effectLst>
                  </pic:spPr>
                </pic:pic>
              </a:graphicData>
            </a:graphic>
          </wp:anchor>
        </w:drawing>
      </w:r>
    </w:p>
    <w:p w:rsidR="00182E0C" w:rsidRDefault="00182E0C" w:rsidP="00182E0C">
      <w:pPr>
        <w:rPr>
          <w:rFonts w:ascii="Times New Roman" w:hAnsi="Times New Roman" w:cs="Times New Roman"/>
          <w:sz w:val="28"/>
          <w:szCs w:val="28"/>
        </w:rPr>
      </w:pPr>
    </w:p>
    <w:p w:rsidR="00182E0C" w:rsidRDefault="00182E0C" w:rsidP="00182E0C">
      <w:pPr>
        <w:rPr>
          <w:rFonts w:ascii="Times New Roman" w:hAnsi="Times New Roman" w:cs="Times New Roman"/>
          <w:sz w:val="28"/>
          <w:szCs w:val="28"/>
        </w:rPr>
      </w:pPr>
    </w:p>
    <w:p w:rsidR="00182E0C" w:rsidRDefault="00182E0C" w:rsidP="00182E0C">
      <w:pPr>
        <w:rPr>
          <w:rFonts w:ascii="Times New Roman" w:hAnsi="Times New Roman" w:cs="Times New Roman"/>
          <w:sz w:val="28"/>
          <w:szCs w:val="28"/>
        </w:rPr>
      </w:pPr>
    </w:p>
    <w:p w:rsidR="00182E0C" w:rsidRDefault="00182E0C" w:rsidP="00182E0C">
      <w:pPr>
        <w:rPr>
          <w:rFonts w:ascii="Times New Roman" w:hAnsi="Times New Roman" w:cs="Times New Roman"/>
          <w:sz w:val="28"/>
          <w:szCs w:val="28"/>
        </w:rPr>
      </w:pPr>
    </w:p>
    <w:p w:rsidR="00182E0C" w:rsidRDefault="00182E0C" w:rsidP="00182E0C">
      <w:pPr>
        <w:rPr>
          <w:rFonts w:ascii="Times New Roman" w:hAnsi="Times New Roman" w:cs="Times New Roman"/>
          <w:sz w:val="28"/>
          <w:szCs w:val="28"/>
        </w:rPr>
      </w:pPr>
    </w:p>
    <w:p w:rsidR="00182E0C" w:rsidRDefault="00182E0C" w:rsidP="00182E0C">
      <w:pPr>
        <w:rPr>
          <w:rFonts w:ascii="Times New Roman" w:hAnsi="Times New Roman" w:cs="Times New Roman"/>
          <w:sz w:val="28"/>
          <w:szCs w:val="28"/>
        </w:rPr>
      </w:pPr>
    </w:p>
    <w:p w:rsidR="00182E0C" w:rsidRDefault="00182E0C" w:rsidP="00182E0C">
      <w:pPr>
        <w:rPr>
          <w:rFonts w:ascii="Times New Roman" w:hAnsi="Times New Roman" w:cs="Times New Roman"/>
          <w:sz w:val="28"/>
          <w:szCs w:val="28"/>
        </w:rPr>
      </w:pPr>
    </w:p>
    <w:p w:rsidR="00182E0C" w:rsidRDefault="00F476B9" w:rsidP="00182E0C">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1184" behindDoc="1" locked="0" layoutInCell="1" allowOverlap="1">
            <wp:simplePos x="0" y="0"/>
            <wp:positionH relativeFrom="column">
              <wp:posOffset>3120532</wp:posOffset>
            </wp:positionH>
            <wp:positionV relativeFrom="paragraph">
              <wp:posOffset>10671</wp:posOffset>
            </wp:positionV>
            <wp:extent cx="3355975" cy="2503805"/>
            <wp:effectExtent l="0" t="0" r="0" b="0"/>
            <wp:wrapTight wrapText="bothSides">
              <wp:wrapPolygon edited="0">
                <wp:start x="490" y="0"/>
                <wp:lineTo x="0" y="329"/>
                <wp:lineTo x="0" y="21036"/>
                <wp:lineTo x="368" y="21364"/>
                <wp:lineTo x="490" y="21364"/>
                <wp:lineTo x="20967" y="21364"/>
                <wp:lineTo x="21089" y="21364"/>
                <wp:lineTo x="21457" y="21036"/>
                <wp:lineTo x="21457" y="329"/>
                <wp:lineTo x="20967" y="0"/>
                <wp:lineTo x="490" y="0"/>
              </wp:wrapPolygon>
            </wp:wrapTight>
            <wp:docPr id="13" name="Рисунок 8"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3.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55975" cy="2503805"/>
                    </a:xfrm>
                    <a:prstGeom prst="rect">
                      <a:avLst/>
                    </a:prstGeom>
                    <a:ln>
                      <a:noFill/>
                    </a:ln>
                    <a:effectLst>
                      <a:softEdge rad="112500"/>
                    </a:effectLst>
                  </pic:spPr>
                </pic:pic>
              </a:graphicData>
            </a:graphic>
          </wp:anchor>
        </w:drawing>
      </w:r>
    </w:p>
    <w:p w:rsidR="00182E0C" w:rsidRDefault="00182E0C" w:rsidP="00F476B9">
      <w:pPr>
        <w:jc w:val="both"/>
        <w:rPr>
          <w:rFonts w:ascii="Times New Roman" w:hAnsi="Times New Roman" w:cs="Times New Roman"/>
          <w:sz w:val="28"/>
          <w:szCs w:val="28"/>
        </w:rPr>
      </w:pPr>
      <w:r w:rsidRPr="00281953">
        <w:rPr>
          <w:rFonts w:ascii="Times New Roman" w:hAnsi="Times New Roman" w:cs="Times New Roman"/>
          <w:sz w:val="28"/>
          <w:szCs w:val="28"/>
        </w:rPr>
        <w:t xml:space="preserve">Собственная территория у объекта, доступная для посетителей, может отсутствовать. </w:t>
      </w:r>
    </w:p>
    <w:p w:rsidR="008A644A" w:rsidRDefault="008A644A" w:rsidP="00F476B9">
      <w:pPr>
        <w:jc w:val="both"/>
        <w:rPr>
          <w:rStyle w:val="10"/>
          <w:rFonts w:ascii="Times New Roman" w:hAnsi="Times New Roman" w:cs="Times New Roman"/>
          <w:b w:val="0"/>
          <w:color w:val="000000" w:themeColor="text1"/>
        </w:rPr>
      </w:pPr>
    </w:p>
    <w:p w:rsidR="008A644A" w:rsidRDefault="00182E0C" w:rsidP="00F476B9">
      <w:pPr>
        <w:jc w:val="both"/>
        <w:rPr>
          <w:rFonts w:ascii="Times New Roman" w:hAnsi="Times New Roman" w:cs="Times New Roman"/>
          <w:sz w:val="28"/>
          <w:szCs w:val="28"/>
        </w:rPr>
      </w:pPr>
      <w:r w:rsidRPr="008A644A">
        <w:rPr>
          <w:rStyle w:val="10"/>
          <w:rFonts w:ascii="Times New Roman" w:hAnsi="Times New Roman" w:cs="Times New Roman"/>
          <w:b w:val="0"/>
          <w:color w:val="000000" w:themeColor="text1"/>
        </w:rPr>
        <w:t>Например</w:t>
      </w:r>
      <w:r w:rsidRPr="008A644A">
        <w:rPr>
          <w:rFonts w:ascii="Times New Roman" w:hAnsi="Times New Roman" w:cs="Times New Roman"/>
          <w:b/>
          <w:color w:val="000000" w:themeColor="text1"/>
          <w:sz w:val="28"/>
          <w:szCs w:val="28"/>
        </w:rPr>
        <w:t>,</w:t>
      </w:r>
      <w:r w:rsidRPr="00281953">
        <w:rPr>
          <w:rFonts w:ascii="Times New Roman" w:hAnsi="Times New Roman" w:cs="Times New Roman"/>
          <w:sz w:val="28"/>
          <w:szCs w:val="28"/>
        </w:rPr>
        <w:t>вход в здание осуществляется непосредственно с улицы</w:t>
      </w:r>
      <w:r w:rsidR="00C01DE8">
        <w:rPr>
          <w:rFonts w:ascii="Times New Roman" w:hAnsi="Times New Roman" w:cs="Times New Roman"/>
          <w:sz w:val="28"/>
          <w:szCs w:val="28"/>
        </w:rPr>
        <w:t xml:space="preserve">. </w:t>
      </w:r>
    </w:p>
    <w:p w:rsidR="008A644A" w:rsidRDefault="00F476B9" w:rsidP="00C01DE8">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2208" behindDoc="1" locked="0" layoutInCell="1" allowOverlap="1">
            <wp:simplePos x="0" y="0"/>
            <wp:positionH relativeFrom="column">
              <wp:posOffset>3175</wp:posOffset>
            </wp:positionH>
            <wp:positionV relativeFrom="paragraph">
              <wp:posOffset>129540</wp:posOffset>
            </wp:positionV>
            <wp:extent cx="4283710" cy="2954655"/>
            <wp:effectExtent l="0" t="0" r="0" b="0"/>
            <wp:wrapTight wrapText="bothSides">
              <wp:wrapPolygon edited="0">
                <wp:start x="384" y="0"/>
                <wp:lineTo x="0" y="279"/>
                <wp:lineTo x="0" y="21308"/>
                <wp:lineTo x="384" y="21447"/>
                <wp:lineTo x="21133" y="21447"/>
                <wp:lineTo x="21517" y="21308"/>
                <wp:lineTo x="21517" y="279"/>
                <wp:lineTo x="21133" y="0"/>
                <wp:lineTo x="384" y="0"/>
              </wp:wrapPolygon>
            </wp:wrapTight>
            <wp:docPr id="64" name="Рисунок 1" descr="C:\Users\Пользователь\Desktop\Вход на земельный участок проектируемого или приспосабливаемого объекта следует оборудовать доступными для МГН элементами информации об объекте 730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Вход на земельный участок проектируемого или приспосабливаемого объекта следует оборудовать доступными для МГН элементами информации об объекте 730 изображений найдено в Яндекс.Картинках - Opera.jpg"/>
                    <pic:cNvPicPr>
                      <a:picLocks noChangeAspect="1" noChangeArrowheads="1"/>
                    </pic:cNvPicPr>
                  </pic:nvPicPr>
                  <pic:blipFill>
                    <a:blip r:embed="rId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283710" cy="2954655"/>
                    </a:xfrm>
                    <a:prstGeom prst="rect">
                      <a:avLst/>
                    </a:prstGeom>
                    <a:ln>
                      <a:noFill/>
                    </a:ln>
                    <a:effectLst>
                      <a:softEdge rad="112500"/>
                    </a:effectLst>
                  </pic:spPr>
                </pic:pic>
              </a:graphicData>
            </a:graphic>
          </wp:anchor>
        </w:drawing>
      </w:r>
    </w:p>
    <w:p w:rsidR="008A644A" w:rsidRDefault="008A644A" w:rsidP="00C01DE8">
      <w:pPr>
        <w:rPr>
          <w:rFonts w:ascii="Times New Roman" w:hAnsi="Times New Roman" w:cs="Times New Roman"/>
          <w:sz w:val="28"/>
          <w:szCs w:val="28"/>
        </w:rPr>
      </w:pPr>
    </w:p>
    <w:p w:rsidR="00C01DE8" w:rsidRDefault="00C01DE8" w:rsidP="00F476B9">
      <w:pPr>
        <w:jc w:val="both"/>
        <w:rPr>
          <w:rFonts w:ascii="Times New Roman" w:hAnsi="Times New Roman" w:cs="Times New Roman"/>
          <w:sz w:val="28"/>
          <w:szCs w:val="28"/>
        </w:rPr>
      </w:pPr>
      <w:r w:rsidRPr="00C01DE8">
        <w:rPr>
          <w:rFonts w:ascii="Times New Roman" w:hAnsi="Times New Roman" w:cs="Times New Roman"/>
          <w:sz w:val="28"/>
          <w:szCs w:val="28"/>
        </w:rPr>
        <w:t>Вход на земельный участок проектируемого или приспосабливаемого объекта следуетоборудовать доступными для МГН элементами информации об объекте.</w:t>
      </w:r>
    </w:p>
    <w:p w:rsidR="00182E0C" w:rsidRDefault="00182E0C" w:rsidP="00182E0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01DE8" w:rsidRDefault="00C01DE8" w:rsidP="00182E0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01DE8" w:rsidRDefault="00C01DE8" w:rsidP="00182E0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01DE8" w:rsidRDefault="00C01DE8" w:rsidP="00182E0C">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182E0C" w:rsidRPr="004A11CE" w:rsidRDefault="00650972" w:rsidP="005158F8">
      <w:pPr>
        <w:pStyle w:val="af1"/>
        <w:jc w:val="center"/>
        <w:rPr>
          <w:b/>
          <w:color w:val="C00000"/>
          <w:sz w:val="36"/>
          <w:szCs w:val="36"/>
        </w:rPr>
      </w:pPr>
      <w:r>
        <w:rPr>
          <w:b/>
          <w:color w:val="C00000"/>
          <w:sz w:val="36"/>
          <w:szCs w:val="36"/>
          <w:highlight w:val="yellow"/>
        </w:rPr>
        <w:lastRenderedPageBreak/>
        <w:t xml:space="preserve">9. </w:t>
      </w:r>
      <w:r w:rsidR="00182E0C" w:rsidRPr="004A11CE">
        <w:rPr>
          <w:b/>
          <w:color w:val="C00000"/>
          <w:sz w:val="36"/>
          <w:szCs w:val="36"/>
          <w:highlight w:val="yellow"/>
        </w:rPr>
        <w:t>Элементы территории общественного здания:</w:t>
      </w:r>
    </w:p>
    <w:p w:rsidR="00182E0C" w:rsidRPr="00182E0C" w:rsidRDefault="00182E0C" w:rsidP="00182E0C">
      <w:pPr>
        <w:rPr>
          <w:rFonts w:ascii="Times New Roman" w:hAnsi="Times New Roman" w:cs="Times New Roman"/>
          <w:b/>
          <w:color w:val="C00000"/>
          <w:sz w:val="28"/>
          <w:szCs w:val="28"/>
        </w:rPr>
      </w:pPr>
      <w:r>
        <w:rPr>
          <w:rFonts w:ascii="Times New Roman" w:hAnsi="Times New Roman" w:cs="Times New Roman"/>
          <w:b/>
          <w:noProof/>
          <w:color w:val="C00000"/>
          <w:sz w:val="28"/>
          <w:szCs w:val="28"/>
        </w:rPr>
        <w:drawing>
          <wp:inline distT="0" distB="0" distL="0" distR="0">
            <wp:extent cx="5643350" cy="1924953"/>
            <wp:effectExtent l="0" t="0" r="0" b="0"/>
            <wp:docPr id="16" name="Рисунок 2" descr="C:\Users\Пользователь\Desktop\Описание маршрута следования к объекту.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Описание маршрута следования к объекту.docx - Microsoft Word.jpg"/>
                    <pic:cNvPicPr>
                      <a:picLocks noChangeAspect="1" noChangeArrowheads="1"/>
                    </pic:cNvPicPr>
                  </pic:nvPicPr>
                  <pic:blipFill>
                    <a:blip r:embed="rId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643350" cy="1924953"/>
                    </a:xfrm>
                    <a:prstGeom prst="rect">
                      <a:avLst/>
                    </a:prstGeom>
                    <a:noFill/>
                    <a:ln w="9525">
                      <a:noFill/>
                      <a:miter lim="800000"/>
                      <a:headEnd/>
                      <a:tailEnd/>
                    </a:ln>
                  </pic:spPr>
                </pic:pic>
              </a:graphicData>
            </a:graphic>
          </wp:inline>
        </w:drawing>
      </w:r>
    </w:p>
    <w:p w:rsidR="00182E0C" w:rsidRPr="005158F8" w:rsidRDefault="00182E0C" w:rsidP="005158F8">
      <w:pPr>
        <w:pStyle w:val="1"/>
        <w:jc w:val="both"/>
        <w:rPr>
          <w:rFonts w:ascii="Times New Roman" w:hAnsi="Times New Roman" w:cs="Times New Roman"/>
        </w:rPr>
      </w:pPr>
      <w:r w:rsidRPr="005158F8">
        <w:rPr>
          <w:rFonts w:ascii="Times New Roman" w:hAnsi="Times New Roman" w:cs="Times New Roman"/>
        </w:rPr>
        <w:t>Вход на территорию.</w:t>
      </w:r>
    </w:p>
    <w:p w:rsidR="00182E0C" w:rsidRPr="005158F8" w:rsidRDefault="00182E0C" w:rsidP="005158F8">
      <w:pPr>
        <w:pStyle w:val="2"/>
        <w:jc w:val="both"/>
        <w:rPr>
          <w:rFonts w:ascii="Times New Roman" w:hAnsi="Times New Roman" w:cs="Times New Roman"/>
          <w:color w:val="C00000"/>
          <w:sz w:val="28"/>
          <w:szCs w:val="28"/>
        </w:rPr>
      </w:pPr>
      <w:r w:rsidRPr="005158F8">
        <w:rPr>
          <w:rFonts w:ascii="Times New Roman" w:hAnsi="Times New Roman" w:cs="Times New Roman"/>
          <w:color w:val="C00000"/>
          <w:sz w:val="28"/>
          <w:szCs w:val="28"/>
        </w:rPr>
        <w:t>5.1.2 На путях движения МГН не допускается применять непрозрачные калитки на навесных петлях двустороннего действия, калитки с вращающимися полотнами, турникеты и другие устройства, создающие препятствие для движения МГН.</w:t>
      </w:r>
    </w:p>
    <w:p w:rsidR="00182E0C" w:rsidRPr="005158F8" w:rsidRDefault="005158F8" w:rsidP="005158F8">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3232" behindDoc="0" locked="0" layoutInCell="1" allowOverlap="1">
            <wp:simplePos x="0" y="0"/>
            <wp:positionH relativeFrom="column">
              <wp:posOffset>1865630</wp:posOffset>
            </wp:positionH>
            <wp:positionV relativeFrom="paragraph">
              <wp:posOffset>427990</wp:posOffset>
            </wp:positionV>
            <wp:extent cx="4612640" cy="1633220"/>
            <wp:effectExtent l="0" t="0" r="0" b="0"/>
            <wp:wrapSquare wrapText="bothSides"/>
            <wp:docPr id="546" name="Рисунок 1" descr="C:\Users\Пользователь\Desktop\1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Microsoft Word.jpg"/>
                    <pic:cNvPicPr>
                      <a:picLocks noChangeAspect="1" noChangeArrowheads="1"/>
                    </pic:cNvPicPr>
                  </pic:nvPicPr>
                  <pic:blipFill>
                    <a:blip r:embed="rId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612640" cy="1633220"/>
                    </a:xfrm>
                    <a:prstGeom prst="rect">
                      <a:avLst/>
                    </a:prstGeom>
                    <a:noFill/>
                    <a:ln w="9525">
                      <a:noFill/>
                      <a:miter lim="800000"/>
                      <a:headEnd/>
                      <a:tailEnd/>
                    </a:ln>
                  </pic:spPr>
                </pic:pic>
              </a:graphicData>
            </a:graphic>
          </wp:anchor>
        </w:drawing>
      </w:r>
      <w:r w:rsidR="00182E0C" w:rsidRPr="005158F8">
        <w:rPr>
          <w:rFonts w:ascii="Times New Roman" w:hAnsi="Times New Roman" w:cs="Times New Roman"/>
          <w:sz w:val="28"/>
          <w:szCs w:val="28"/>
        </w:rPr>
        <w:t xml:space="preserve">Территория может быть с ограждением или со свободным проходом без ограждения. </w:t>
      </w:r>
    </w:p>
    <w:p w:rsidR="00182E0C" w:rsidRDefault="00182E0C" w:rsidP="005158F8">
      <w:pPr>
        <w:jc w:val="both"/>
        <w:rPr>
          <w:rFonts w:ascii="Times New Roman" w:hAnsi="Times New Roman" w:cs="Times New Roman"/>
          <w:sz w:val="28"/>
          <w:szCs w:val="28"/>
        </w:rPr>
      </w:pPr>
      <w:r w:rsidRPr="005158F8">
        <w:rPr>
          <w:rFonts w:ascii="Times New Roman" w:hAnsi="Times New Roman" w:cs="Times New Roman"/>
          <w:sz w:val="28"/>
          <w:szCs w:val="28"/>
        </w:rPr>
        <w:t xml:space="preserve"> Для проезда инвалида на кресле-коляске ширина прохода на огороженную территорию должна быть не менее 0,9 м.</w:t>
      </w:r>
    </w:p>
    <w:p w:rsidR="00182E0C" w:rsidRPr="00335230" w:rsidRDefault="00182E0C" w:rsidP="005158F8">
      <w:pPr>
        <w:ind w:firstLine="708"/>
        <w:jc w:val="both"/>
        <w:rPr>
          <w:rFonts w:ascii="Times New Roman" w:hAnsi="Times New Roman" w:cs="Times New Roman"/>
          <w:sz w:val="28"/>
          <w:szCs w:val="28"/>
        </w:rPr>
      </w:pPr>
      <w:r w:rsidRPr="00335230">
        <w:rPr>
          <w:rFonts w:ascii="Times New Roman" w:hAnsi="Times New Roman" w:cs="Times New Roman"/>
          <w:sz w:val="28"/>
          <w:szCs w:val="28"/>
        </w:rPr>
        <w:t>Кроме того, для беспрепятственного проезда через калитку (ворота) инвалида на кресле-коляске высота бортового камня, других перепадов уровня на пешех</w:t>
      </w:r>
      <w:r>
        <w:rPr>
          <w:rFonts w:ascii="Times New Roman" w:hAnsi="Times New Roman" w:cs="Times New Roman"/>
          <w:sz w:val="28"/>
          <w:szCs w:val="28"/>
        </w:rPr>
        <w:t>одном пути не должна превышать 1.4</w:t>
      </w:r>
      <w:r w:rsidRPr="00335230">
        <w:rPr>
          <w:rFonts w:ascii="Times New Roman" w:hAnsi="Times New Roman" w:cs="Times New Roman"/>
          <w:sz w:val="28"/>
          <w:szCs w:val="28"/>
        </w:rPr>
        <w:t xml:space="preserve"> см. </w:t>
      </w:r>
    </w:p>
    <w:p w:rsidR="00182E0C" w:rsidRDefault="00182E0C" w:rsidP="005158F8">
      <w:pPr>
        <w:ind w:firstLine="708"/>
        <w:jc w:val="both"/>
        <w:rPr>
          <w:rFonts w:ascii="Times New Roman" w:hAnsi="Times New Roman" w:cs="Times New Roman"/>
          <w:sz w:val="28"/>
          <w:szCs w:val="28"/>
        </w:rPr>
      </w:pPr>
      <w:r w:rsidRPr="00335230">
        <w:rPr>
          <w:rFonts w:ascii="Times New Roman" w:hAnsi="Times New Roman" w:cs="Times New Roman"/>
          <w:sz w:val="28"/>
          <w:szCs w:val="28"/>
        </w:rPr>
        <w:t xml:space="preserve">Преградой </w:t>
      </w:r>
      <w:r w:rsidR="005158F8" w:rsidRPr="00335230">
        <w:rPr>
          <w:rFonts w:ascii="Times New Roman" w:hAnsi="Times New Roman" w:cs="Times New Roman"/>
          <w:sz w:val="28"/>
          <w:szCs w:val="28"/>
        </w:rPr>
        <w:t>для инвалидов</w:t>
      </w:r>
      <w:r w:rsidRPr="00335230">
        <w:rPr>
          <w:rFonts w:ascii="Times New Roman" w:hAnsi="Times New Roman" w:cs="Times New Roman"/>
          <w:sz w:val="28"/>
          <w:szCs w:val="28"/>
        </w:rPr>
        <w:t>-</w:t>
      </w:r>
      <w:r w:rsidR="005158F8" w:rsidRPr="00335230">
        <w:rPr>
          <w:rFonts w:ascii="Times New Roman" w:hAnsi="Times New Roman" w:cs="Times New Roman"/>
          <w:sz w:val="28"/>
          <w:szCs w:val="28"/>
        </w:rPr>
        <w:t>колясочников являются</w:t>
      </w:r>
      <w:r>
        <w:rPr>
          <w:rFonts w:ascii="Times New Roman" w:hAnsi="Times New Roman" w:cs="Times New Roman"/>
          <w:sz w:val="28"/>
          <w:szCs w:val="28"/>
        </w:rPr>
        <w:t xml:space="preserve"> турникеты - триподы, </w:t>
      </w:r>
      <w:r w:rsidR="005158F8">
        <w:rPr>
          <w:rFonts w:ascii="Times New Roman" w:hAnsi="Times New Roman" w:cs="Times New Roman"/>
          <w:sz w:val="28"/>
          <w:szCs w:val="28"/>
        </w:rPr>
        <w:t xml:space="preserve">так как </w:t>
      </w:r>
      <w:r w:rsidRPr="00335230">
        <w:rPr>
          <w:rFonts w:ascii="Times New Roman" w:hAnsi="Times New Roman" w:cs="Times New Roman"/>
          <w:sz w:val="28"/>
          <w:szCs w:val="28"/>
        </w:rPr>
        <w:t xml:space="preserve">даже при опущенных штангах проход остается менее 0,9 м. Они опасны и для инвалидов по зрению и опорников. </w:t>
      </w:r>
    </w:p>
    <w:p w:rsidR="00182E0C" w:rsidRPr="00335230" w:rsidRDefault="00A40D1C" w:rsidP="00182E0C">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074" cy="1460311"/>
            <wp:effectExtent l="0" t="0" r="0" b="0"/>
            <wp:docPr id="316" name="Рисунок 15"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6.jpg"/>
                    <pic:cNvPicPr>
                      <a:picLocks noChangeAspect="1" noChangeArrowheads="1"/>
                    </pic:cNvPicPr>
                  </pic:nvPicPr>
                  <pic:blipFill>
                    <a:blip r:embed="rId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50849" cy="1462960"/>
                    </a:xfrm>
                    <a:prstGeom prst="rect">
                      <a:avLst/>
                    </a:prstGeom>
                    <a:noFill/>
                    <a:ln w="9525">
                      <a:noFill/>
                      <a:miter lim="800000"/>
                      <a:headEnd/>
                      <a:tailEnd/>
                    </a:ln>
                  </pic:spPr>
                </pic:pic>
              </a:graphicData>
            </a:graphic>
          </wp:inline>
        </w:drawing>
      </w:r>
    </w:p>
    <w:p w:rsidR="00182E0C" w:rsidRDefault="00182E0C" w:rsidP="00182E0C">
      <w:pPr>
        <w:rPr>
          <w:rFonts w:ascii="Times New Roman" w:hAnsi="Times New Roman" w:cs="Times New Roman"/>
          <w:sz w:val="28"/>
          <w:szCs w:val="28"/>
        </w:rPr>
      </w:pPr>
      <w:r w:rsidRPr="00335230">
        <w:rPr>
          <w:rFonts w:ascii="Times New Roman" w:hAnsi="Times New Roman" w:cs="Times New Roman"/>
          <w:sz w:val="28"/>
          <w:szCs w:val="28"/>
        </w:rPr>
        <w:t>Объекты, где из-за недоступности проходной для прохода инвалидов открывают ворота для транспорта, будут частично доступными.</w:t>
      </w:r>
    </w:p>
    <w:p w:rsidR="00583676" w:rsidRPr="00BC4F01" w:rsidRDefault="00BC4F01" w:rsidP="00BC4F01">
      <w:pPr>
        <w:pStyle w:val="af1"/>
        <w:jc w:val="center"/>
        <w:rPr>
          <w:b/>
          <w:color w:val="C00000"/>
          <w:sz w:val="36"/>
          <w:szCs w:val="36"/>
        </w:rPr>
      </w:pPr>
      <w:r>
        <w:rPr>
          <w:b/>
          <w:noProof/>
          <w:color w:val="C00000"/>
          <w:sz w:val="36"/>
          <w:szCs w:val="36"/>
        </w:rPr>
        <w:lastRenderedPageBreak/>
        <w:drawing>
          <wp:anchor distT="0" distB="0" distL="114300" distR="114300" simplePos="0" relativeHeight="251661312" behindDoc="1" locked="0" layoutInCell="1" allowOverlap="1">
            <wp:simplePos x="0" y="0"/>
            <wp:positionH relativeFrom="column">
              <wp:posOffset>4063365</wp:posOffset>
            </wp:positionH>
            <wp:positionV relativeFrom="paragraph">
              <wp:posOffset>356870</wp:posOffset>
            </wp:positionV>
            <wp:extent cx="2417445" cy="1606550"/>
            <wp:effectExtent l="0" t="0" r="0" b="0"/>
            <wp:wrapTight wrapText="bothSides">
              <wp:wrapPolygon edited="0">
                <wp:start x="681" y="0"/>
                <wp:lineTo x="0" y="512"/>
                <wp:lineTo x="0" y="20746"/>
                <wp:lineTo x="511" y="21258"/>
                <wp:lineTo x="681" y="21258"/>
                <wp:lineTo x="20766" y="21258"/>
                <wp:lineTo x="20936" y="21258"/>
                <wp:lineTo x="21447" y="20746"/>
                <wp:lineTo x="21447" y="512"/>
                <wp:lineTo x="20766" y="0"/>
                <wp:lineTo x="681" y="0"/>
              </wp:wrapPolygon>
            </wp:wrapTight>
            <wp:docPr id="439" name="Рисунок 7"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3.jpg"/>
                    <pic:cNvPicPr>
                      <a:picLocks noChangeAspect="1" noChangeArrowheads="1"/>
                    </pic:cNvPicPr>
                  </pic:nvPicPr>
                  <pic:blipFill>
                    <a:blip r:embed="rId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417445" cy="1606550"/>
                    </a:xfrm>
                    <a:prstGeom prst="rect">
                      <a:avLst/>
                    </a:prstGeom>
                    <a:ln>
                      <a:noFill/>
                    </a:ln>
                    <a:effectLst>
                      <a:softEdge rad="112500"/>
                    </a:effectLst>
                  </pic:spPr>
                </pic:pic>
              </a:graphicData>
            </a:graphic>
          </wp:anchor>
        </w:drawing>
      </w:r>
      <w:r w:rsidR="00650972">
        <w:rPr>
          <w:b/>
          <w:color w:val="C00000"/>
          <w:sz w:val="36"/>
          <w:szCs w:val="36"/>
          <w:highlight w:val="yellow"/>
        </w:rPr>
        <w:t xml:space="preserve">10. </w:t>
      </w:r>
      <w:r w:rsidR="00583676" w:rsidRPr="00583676">
        <w:rPr>
          <w:b/>
          <w:color w:val="C00000"/>
          <w:sz w:val="36"/>
          <w:szCs w:val="36"/>
          <w:highlight w:val="yellow"/>
        </w:rPr>
        <w:t>Система средств информационной поддержки</w:t>
      </w:r>
    </w:p>
    <w:p w:rsidR="00182E0C" w:rsidRPr="00BC4F01" w:rsidRDefault="00182E0C" w:rsidP="00BC4F01">
      <w:pPr>
        <w:pStyle w:val="2"/>
        <w:jc w:val="both"/>
        <w:rPr>
          <w:rFonts w:ascii="Times New Roman" w:eastAsia="Times New Roman" w:hAnsi="Times New Roman" w:cs="Times New Roman"/>
          <w:snapToGrid w:val="0"/>
          <w:color w:val="C00000"/>
          <w:w w:val="0"/>
          <w:sz w:val="28"/>
          <w:szCs w:val="28"/>
          <w:u w:color="000000"/>
          <w:bdr w:val="none" w:sz="0" w:space="0" w:color="000000"/>
          <w:shd w:val="clear" w:color="000000" w:fill="000000"/>
        </w:rPr>
      </w:pPr>
      <w:r w:rsidRPr="00BC4F01">
        <w:rPr>
          <w:rFonts w:ascii="Times New Roman" w:hAnsi="Times New Roman" w:cs="Times New Roman"/>
          <w:color w:val="C00000"/>
          <w:sz w:val="28"/>
          <w:szCs w:val="28"/>
        </w:rPr>
        <w:t>5.1.3 Пешеходные пути должны иметь непрерывную связь с внешними, по отношению к участку, транспортными и пешеходными коммуникациями, остановочными пунктами пассажирского транспорта общего пользования.</w:t>
      </w:r>
    </w:p>
    <w:p w:rsidR="00182E0C" w:rsidRPr="00BC4F01" w:rsidRDefault="00182E0C" w:rsidP="00BC4F01">
      <w:pPr>
        <w:jc w:val="both"/>
        <w:rPr>
          <w:rFonts w:ascii="Times New Roman" w:hAnsi="Times New Roman" w:cs="Times New Roman"/>
          <w:sz w:val="28"/>
          <w:szCs w:val="28"/>
        </w:rPr>
      </w:pPr>
    </w:p>
    <w:p w:rsidR="00182E0C" w:rsidRPr="00BC4F01" w:rsidRDefault="00182E0C" w:rsidP="00BC4F01">
      <w:pPr>
        <w:ind w:firstLine="708"/>
        <w:jc w:val="both"/>
        <w:rPr>
          <w:rFonts w:ascii="Times New Roman" w:hAnsi="Times New Roman" w:cs="Times New Roman"/>
          <w:sz w:val="28"/>
          <w:szCs w:val="28"/>
        </w:rPr>
      </w:pPr>
      <w:r w:rsidRPr="00BC4F01">
        <w:rPr>
          <w:rFonts w:ascii="Times New Roman" w:hAnsi="Times New Roman" w:cs="Times New Roman"/>
          <w:sz w:val="28"/>
          <w:szCs w:val="28"/>
        </w:rPr>
        <w:t>Система средств информационной поддержки и навигации должна быть обеспечена на всех путях движения, доступных для МГН на часы работы организации (учреждения или предприятия).</w:t>
      </w:r>
    </w:p>
    <w:p w:rsidR="00182E0C" w:rsidRPr="00BC4F01" w:rsidRDefault="00182E0C" w:rsidP="00ED7361">
      <w:pPr>
        <w:ind w:firstLine="708"/>
        <w:jc w:val="both"/>
        <w:rPr>
          <w:rFonts w:ascii="Times New Roman" w:hAnsi="Times New Roman" w:cs="Times New Roman"/>
          <w:sz w:val="28"/>
          <w:szCs w:val="28"/>
        </w:rPr>
      </w:pPr>
      <w:r w:rsidRPr="00BC4F01">
        <w:rPr>
          <w:rFonts w:ascii="Times New Roman" w:hAnsi="Times New Roman" w:cs="Times New Roman"/>
          <w:sz w:val="28"/>
          <w:szCs w:val="28"/>
        </w:rPr>
        <w:t xml:space="preserve">На путях движения, доступных для посетителей, должны быть размещены информационные указатели. Указатели направления к главному входу (для информирования в первую очередь глухих) и доступному входу для колясочников не требуются, если вход (входы) в здание находится в непосредственной видимости от входа на территорию или их расположение легко определяется. Инвалидам указатели необходимы, если вход трудно найти, имеется отдельный доступный вход с пандусом или </w:t>
      </w:r>
      <w:r w:rsidR="00BC4F01" w:rsidRPr="00BC4F01">
        <w:rPr>
          <w:rFonts w:ascii="Times New Roman" w:hAnsi="Times New Roman" w:cs="Times New Roman"/>
          <w:sz w:val="28"/>
          <w:szCs w:val="28"/>
        </w:rPr>
        <w:t>подъемником,</w:t>
      </w:r>
      <w:r w:rsidRPr="00BC4F01">
        <w:rPr>
          <w:rFonts w:ascii="Times New Roman" w:hAnsi="Times New Roman" w:cs="Times New Roman"/>
          <w:sz w:val="28"/>
          <w:szCs w:val="28"/>
        </w:rPr>
        <w:t xml:space="preserve"> или, например, вход на пандус малозаметен. Отсутствие указателей может привести к дополнительной затрате сил и времени у инвалида при поиске доступного входа. Степень доступности объекта при отсутствии указателей не меняется.</w:t>
      </w:r>
    </w:p>
    <w:p w:rsidR="00D304A1" w:rsidRPr="00BC4F01" w:rsidRDefault="00BC4F01" w:rsidP="00BC4F01">
      <w:pPr>
        <w:ind w:firstLine="708"/>
        <w:jc w:val="both"/>
        <w:rPr>
          <w:rFonts w:ascii="Times New Roman" w:hAnsi="Times New Roman" w:cs="Times New Roman"/>
          <w:sz w:val="28"/>
          <w:szCs w:val="28"/>
        </w:rPr>
      </w:pPr>
      <w:r w:rsidRPr="00BC4F01">
        <w:rPr>
          <w:rFonts w:ascii="Times New Roman" w:hAnsi="Times New Roman" w:cs="Times New Roman"/>
          <w:noProof/>
          <w:sz w:val="28"/>
          <w:szCs w:val="28"/>
        </w:rPr>
        <w:drawing>
          <wp:anchor distT="0" distB="0" distL="114300" distR="114300" simplePos="0" relativeHeight="251744256" behindDoc="0" locked="0" layoutInCell="1" allowOverlap="1">
            <wp:simplePos x="0" y="0"/>
            <wp:positionH relativeFrom="column">
              <wp:posOffset>3175</wp:posOffset>
            </wp:positionH>
            <wp:positionV relativeFrom="paragraph">
              <wp:posOffset>284717</wp:posOffset>
            </wp:positionV>
            <wp:extent cx="3616884" cy="1125940"/>
            <wp:effectExtent l="0" t="0" r="0" b="0"/>
            <wp:wrapSquare wrapText="bothSides"/>
            <wp:docPr id="547" name="Рисунок 2" descr="C:\Users\Пользователь\Desktop\1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Microsoft Word.jpg"/>
                    <pic:cNvPicPr>
                      <a:picLocks noChangeAspect="1" noChangeArrowheads="1"/>
                    </pic:cNvPicPr>
                  </pic:nvPicPr>
                  <pic:blipFill>
                    <a:blip r:embed="rId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16884" cy="1125940"/>
                    </a:xfrm>
                    <a:prstGeom prst="rect">
                      <a:avLst/>
                    </a:prstGeom>
                    <a:noFill/>
                    <a:ln w="9525">
                      <a:noFill/>
                      <a:miter lim="800000"/>
                      <a:headEnd/>
                      <a:tailEnd/>
                    </a:ln>
                  </pic:spPr>
                </pic:pic>
              </a:graphicData>
            </a:graphic>
          </wp:anchor>
        </w:drawing>
      </w:r>
      <w:r w:rsidR="00182E0C" w:rsidRPr="00BC4F01">
        <w:rPr>
          <w:rFonts w:ascii="Times New Roman" w:hAnsi="Times New Roman" w:cs="Times New Roman"/>
          <w:sz w:val="28"/>
          <w:szCs w:val="28"/>
        </w:rPr>
        <w:t xml:space="preserve">Указатели направления движения к доступному входу для инвалидов </w:t>
      </w:r>
      <w:r w:rsidRPr="00BC4F01">
        <w:rPr>
          <w:rFonts w:ascii="Times New Roman" w:hAnsi="Times New Roman" w:cs="Times New Roman"/>
          <w:sz w:val="28"/>
          <w:szCs w:val="28"/>
        </w:rPr>
        <w:t>накресле</w:t>
      </w:r>
      <w:r w:rsidR="00182E0C" w:rsidRPr="00BC4F01">
        <w:rPr>
          <w:rFonts w:ascii="Times New Roman" w:hAnsi="Times New Roman" w:cs="Times New Roman"/>
          <w:sz w:val="28"/>
          <w:szCs w:val="28"/>
        </w:rPr>
        <w:t xml:space="preserve">-коляске должны быть размещены на </w:t>
      </w:r>
      <w:r w:rsidRPr="00BC4F01">
        <w:rPr>
          <w:rFonts w:ascii="Times New Roman" w:hAnsi="Times New Roman" w:cs="Times New Roman"/>
          <w:sz w:val="28"/>
          <w:szCs w:val="28"/>
        </w:rPr>
        <w:t>высоте</w:t>
      </w:r>
      <w:r>
        <w:rPr>
          <w:rFonts w:ascii="Times New Roman" w:hAnsi="Times New Roman" w:cs="Times New Roman"/>
          <w:sz w:val="28"/>
          <w:szCs w:val="28"/>
        </w:rPr>
        <w:t>,</w:t>
      </w:r>
      <w:r w:rsidRPr="00BC4F01">
        <w:rPr>
          <w:rFonts w:ascii="Times New Roman" w:hAnsi="Times New Roman" w:cs="Times New Roman"/>
          <w:sz w:val="28"/>
          <w:szCs w:val="28"/>
        </w:rPr>
        <w:t xml:space="preserve"> примерно</w:t>
      </w:r>
      <w:r w:rsidR="00182E0C" w:rsidRPr="004F3F7B">
        <w:rPr>
          <w:rFonts w:ascii="Times New Roman" w:hAnsi="Times New Roman" w:cs="Times New Roman"/>
          <w:b/>
          <w:sz w:val="28"/>
          <w:szCs w:val="28"/>
        </w:rPr>
        <w:t>1,2-1,4 м</w:t>
      </w:r>
      <w:r w:rsidR="004F3F7B">
        <w:rPr>
          <w:rFonts w:ascii="Times New Roman" w:hAnsi="Times New Roman" w:cs="Times New Roman"/>
          <w:b/>
          <w:sz w:val="28"/>
          <w:szCs w:val="28"/>
        </w:rPr>
        <w:t>,</w:t>
      </w:r>
      <w:r w:rsidR="00182E0C" w:rsidRPr="00BC4F01">
        <w:rPr>
          <w:rFonts w:ascii="Times New Roman" w:hAnsi="Times New Roman" w:cs="Times New Roman"/>
          <w:sz w:val="28"/>
          <w:szCs w:val="28"/>
        </w:rPr>
        <w:t xml:space="preserve"> в зоне комфортного восприятия инвалида на кресле- коляске.</w:t>
      </w:r>
    </w:p>
    <w:p w:rsidR="00182E0C" w:rsidRPr="00BC4F01" w:rsidRDefault="00ED7361" w:rsidP="00ED7361">
      <w:pPr>
        <w:ind w:firstLine="708"/>
        <w:jc w:val="both"/>
        <w:rPr>
          <w:rFonts w:ascii="Times New Roman" w:hAnsi="Times New Roman" w:cs="Times New Roman"/>
          <w:sz w:val="28"/>
          <w:szCs w:val="28"/>
        </w:rPr>
      </w:pPr>
      <w:r>
        <w:rPr>
          <w:noProof/>
        </w:rPr>
        <w:drawing>
          <wp:anchor distT="0" distB="0" distL="114300" distR="114300" simplePos="0" relativeHeight="251746304" behindDoc="0" locked="0" layoutInCell="1" allowOverlap="1">
            <wp:simplePos x="0" y="0"/>
            <wp:positionH relativeFrom="column">
              <wp:posOffset>5653405</wp:posOffset>
            </wp:positionH>
            <wp:positionV relativeFrom="paragraph">
              <wp:posOffset>996315</wp:posOffset>
            </wp:positionV>
            <wp:extent cx="589915" cy="984250"/>
            <wp:effectExtent l="0" t="0" r="0" b="0"/>
            <wp:wrapSquare wrapText="bothSides"/>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89915" cy="984250"/>
                    </a:xfrm>
                    <a:prstGeom prst="rect">
                      <a:avLst/>
                    </a:prstGeom>
                    <a:noFill/>
                    <a:ln>
                      <a:noFill/>
                    </a:ln>
                  </pic:spPr>
                </pic:pic>
              </a:graphicData>
            </a:graphic>
          </wp:anchor>
        </w:drawing>
      </w:r>
      <w:r w:rsidRPr="004B0115">
        <w:rPr>
          <w:rFonts w:ascii="Times New Roman" w:hAnsi="Times New Roman" w:cs="Times New Roman"/>
          <w:noProof/>
          <w:sz w:val="28"/>
          <w:szCs w:val="28"/>
        </w:rPr>
        <w:drawing>
          <wp:anchor distT="0" distB="0" distL="114300" distR="114300" simplePos="0" relativeHeight="251745280" behindDoc="0" locked="0" layoutInCell="1" allowOverlap="1">
            <wp:simplePos x="0" y="0"/>
            <wp:positionH relativeFrom="column">
              <wp:posOffset>3175</wp:posOffset>
            </wp:positionH>
            <wp:positionV relativeFrom="paragraph">
              <wp:posOffset>1021715</wp:posOffset>
            </wp:positionV>
            <wp:extent cx="5390515" cy="883920"/>
            <wp:effectExtent l="0" t="0" r="0" b="0"/>
            <wp:wrapSquare wrapText="bothSides"/>
            <wp:docPr id="453" name="Рисунок 9"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3.jpg"/>
                    <pic:cNvPicPr>
                      <a:picLocks noChangeAspect="1" noChangeArrowheads="1"/>
                    </pic:cNvPicPr>
                  </pic:nvPicPr>
                  <pic:blipFill>
                    <a:blip r:embed="rId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390515" cy="883920"/>
                    </a:xfrm>
                    <a:prstGeom prst="rect">
                      <a:avLst/>
                    </a:prstGeom>
                    <a:noFill/>
                    <a:ln w="9525">
                      <a:noFill/>
                      <a:miter lim="800000"/>
                      <a:headEnd/>
                      <a:tailEnd/>
                    </a:ln>
                  </pic:spPr>
                </pic:pic>
              </a:graphicData>
            </a:graphic>
          </wp:anchor>
        </w:drawing>
      </w:r>
      <w:r w:rsidR="00182E0C" w:rsidRPr="00BC4F01">
        <w:rPr>
          <w:rFonts w:ascii="Times New Roman" w:hAnsi="Times New Roman" w:cs="Times New Roman"/>
          <w:sz w:val="28"/>
          <w:szCs w:val="28"/>
        </w:rPr>
        <w:t>Вход на земельный участок проектируемого или приспосабливаемого объекта следует оборудовать доступными для МГН элементами информации об объекте.  Информация должна быть предоставлена в форме, доступной для инвалидов. Текст должен быть достаточно крупным и контрастным, поверхность вывески не должна бликовать (должна быть матовой). Высота размещения не более 1,7 м.Знак доступности для инвалидов необходим только в том случае, если объект действительно доступен для всех категорий инвалидов. Если объект доступен лишь для некоторых категорий инвалидов, то устанавливаются знаки доступности для соответствующих категорий.</w:t>
      </w:r>
    </w:p>
    <w:p w:rsidR="00182E0C" w:rsidRDefault="00182E0C" w:rsidP="00ED7361">
      <w:pPr>
        <w:ind w:firstLine="708"/>
        <w:jc w:val="both"/>
        <w:rPr>
          <w:rFonts w:ascii="Times New Roman" w:hAnsi="Times New Roman" w:cs="Times New Roman"/>
          <w:sz w:val="28"/>
          <w:szCs w:val="28"/>
        </w:rPr>
      </w:pPr>
      <w:r w:rsidRPr="004B0115">
        <w:rPr>
          <w:rFonts w:ascii="Times New Roman" w:hAnsi="Times New Roman" w:cs="Times New Roman"/>
          <w:sz w:val="28"/>
          <w:szCs w:val="28"/>
        </w:rPr>
        <w:lastRenderedPageBreak/>
        <w:t>Отсутствие информации на входе на огороженную территорию не дела</w:t>
      </w:r>
      <w:r>
        <w:rPr>
          <w:rFonts w:ascii="Times New Roman" w:hAnsi="Times New Roman" w:cs="Times New Roman"/>
          <w:sz w:val="28"/>
          <w:szCs w:val="28"/>
        </w:rPr>
        <w:t xml:space="preserve">ет объект недоступным.В </w:t>
      </w:r>
      <w:r w:rsidR="00BC4F01">
        <w:rPr>
          <w:rFonts w:ascii="Times New Roman" w:hAnsi="Times New Roman" w:cs="Times New Roman"/>
          <w:sz w:val="28"/>
          <w:szCs w:val="28"/>
        </w:rPr>
        <w:t>данном случае не</w:t>
      </w:r>
      <w:r>
        <w:rPr>
          <w:rFonts w:ascii="Times New Roman" w:hAnsi="Times New Roman" w:cs="Times New Roman"/>
          <w:sz w:val="28"/>
          <w:szCs w:val="28"/>
        </w:rPr>
        <w:t xml:space="preserve"> выполняютсятребования </w:t>
      </w:r>
      <w:r w:rsidRPr="004B0115">
        <w:rPr>
          <w:rFonts w:ascii="Times New Roman" w:hAnsi="Times New Roman" w:cs="Times New Roman"/>
          <w:sz w:val="28"/>
          <w:szCs w:val="28"/>
        </w:rPr>
        <w:t>покритерию«информативность», посетителям придется потратить дополнительное время и силы на проход к главному входу, чтобы выяснить назначение объекта.</w:t>
      </w:r>
    </w:p>
    <w:p w:rsidR="007D7A58" w:rsidRDefault="007D7A58" w:rsidP="00182E0C">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52531" cy="1696259"/>
            <wp:effectExtent l="0" t="0" r="0" b="0"/>
            <wp:docPr id="548" name="Рисунок 3" descr="C:\Users\Пользователь\Desktop\1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1Microsoft Word.jpg"/>
                    <pic:cNvPicPr>
                      <a:picLocks noChangeAspect="1" noChangeArrowheads="1"/>
                    </pic:cNvPicPr>
                  </pic:nvPicPr>
                  <pic:blipFill>
                    <a:blip r:embed="rId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752531" cy="1696259"/>
                    </a:xfrm>
                    <a:prstGeom prst="rect">
                      <a:avLst/>
                    </a:prstGeom>
                    <a:noFill/>
                    <a:ln w="9525">
                      <a:noFill/>
                      <a:miter lim="800000"/>
                      <a:headEnd/>
                      <a:tailEnd/>
                    </a:ln>
                  </pic:spPr>
                </pic:pic>
              </a:graphicData>
            </a:graphic>
          </wp:inline>
        </w:drawing>
      </w:r>
    </w:p>
    <w:p w:rsidR="00182E0C" w:rsidRPr="007D7A58" w:rsidRDefault="007D7A58" w:rsidP="00182E0C">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43575" cy="2647950"/>
            <wp:effectExtent l="19050" t="0" r="9525" b="0"/>
            <wp:docPr id="552" name="Рисунок 7" descr="C:\Users\Пользователь\Desktop\1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1Microsoft Word.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743575" cy="2647950"/>
                    </a:xfrm>
                    <a:prstGeom prst="rect">
                      <a:avLst/>
                    </a:prstGeom>
                    <a:noFill/>
                    <a:ln w="9525">
                      <a:noFill/>
                      <a:miter lim="800000"/>
                      <a:headEnd/>
                      <a:tailEnd/>
                    </a:ln>
                  </pic:spPr>
                </pic:pic>
              </a:graphicData>
            </a:graphic>
          </wp:inline>
        </w:drawing>
      </w:r>
    </w:p>
    <w:p w:rsidR="00ED7361" w:rsidRPr="00ED7361" w:rsidRDefault="00ED7361" w:rsidP="00ED7361">
      <w:pPr>
        <w:jc w:val="both"/>
        <w:rPr>
          <w:rFonts w:ascii="Times New Roman" w:hAnsi="Times New Roman" w:cs="Times New Roman"/>
          <w:b/>
          <w:color w:val="C00000"/>
          <w:sz w:val="28"/>
          <w:szCs w:val="28"/>
        </w:rPr>
      </w:pPr>
      <w:r w:rsidRPr="00ED7361">
        <w:rPr>
          <w:b/>
          <w:noProof/>
          <w:color w:val="C00000"/>
          <w:sz w:val="28"/>
          <w:szCs w:val="28"/>
        </w:rPr>
        <w:drawing>
          <wp:anchor distT="0" distB="0" distL="114300" distR="114300" simplePos="0" relativeHeight="251747328" behindDoc="0" locked="0" layoutInCell="1" allowOverlap="1">
            <wp:simplePos x="0" y="0"/>
            <wp:positionH relativeFrom="column">
              <wp:posOffset>36830</wp:posOffset>
            </wp:positionH>
            <wp:positionV relativeFrom="paragraph">
              <wp:posOffset>1385570</wp:posOffset>
            </wp:positionV>
            <wp:extent cx="6438265" cy="2524760"/>
            <wp:effectExtent l="0" t="0" r="0" b="0"/>
            <wp:wrapSquare wrapText="bothSides"/>
            <wp:docPr id="553" name="Рисунок 8" descr="C:\Users\Пользователь\Desktop\1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Microsoft Word.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38265" cy="2524760"/>
                    </a:xfrm>
                    <a:prstGeom prst="rect">
                      <a:avLst/>
                    </a:prstGeom>
                    <a:noFill/>
                    <a:ln w="9525">
                      <a:noFill/>
                      <a:miter lim="800000"/>
                      <a:headEnd/>
                      <a:tailEnd/>
                    </a:ln>
                  </pic:spPr>
                </pic:pic>
              </a:graphicData>
            </a:graphic>
          </wp:anchor>
        </w:drawing>
      </w:r>
      <w:r w:rsidR="00182E0C" w:rsidRPr="00ED7361">
        <w:rPr>
          <w:rFonts w:ascii="Times New Roman" w:hAnsi="Times New Roman" w:cs="Times New Roman"/>
          <w:b/>
          <w:color w:val="C00000"/>
          <w:sz w:val="28"/>
          <w:szCs w:val="28"/>
        </w:rPr>
        <w:t>5.1.4 Пешеходные пути на участке к объектам проектирования допускается размещать на одном уровне с проезжей частью при соблюдении градостроительных требований к параметрам путей движения, а также условий обеспечения безопасности дорожного движения за счет разделения этих путей дорожной разметкой.</w:t>
      </w:r>
    </w:p>
    <w:p w:rsidR="00182E0C" w:rsidRPr="00203367" w:rsidRDefault="00650972" w:rsidP="00ED7361">
      <w:pPr>
        <w:pStyle w:val="af1"/>
        <w:jc w:val="center"/>
        <w:rPr>
          <w:rFonts w:eastAsiaTheme="minorEastAsia"/>
          <w:b/>
          <w:color w:val="C00000"/>
          <w:sz w:val="36"/>
          <w:szCs w:val="36"/>
        </w:rPr>
      </w:pPr>
      <w:r>
        <w:rPr>
          <w:rFonts w:eastAsiaTheme="minorEastAsia"/>
          <w:b/>
          <w:color w:val="C00000"/>
          <w:sz w:val="36"/>
          <w:szCs w:val="36"/>
          <w:highlight w:val="yellow"/>
        </w:rPr>
        <w:lastRenderedPageBreak/>
        <w:t xml:space="preserve">11. </w:t>
      </w:r>
      <w:r w:rsidR="00182E0C" w:rsidRPr="00203367">
        <w:rPr>
          <w:rFonts w:eastAsiaTheme="minorEastAsia"/>
          <w:b/>
          <w:color w:val="C00000"/>
          <w:sz w:val="36"/>
          <w:szCs w:val="36"/>
          <w:highlight w:val="yellow"/>
        </w:rPr>
        <w:t>Ширина тротуара (пути движения)</w:t>
      </w:r>
    </w:p>
    <w:p w:rsidR="00182E0C" w:rsidRDefault="00182E0C" w:rsidP="00ED7361">
      <w:pPr>
        <w:pStyle w:val="af3"/>
        <w:jc w:val="both"/>
        <w:rPr>
          <w:rFonts w:ascii="Times New Roman" w:hAnsi="Times New Roman" w:cs="Times New Roman"/>
          <w:sz w:val="28"/>
          <w:szCs w:val="28"/>
        </w:rPr>
      </w:pPr>
      <w:r w:rsidRPr="00FE1F84">
        <w:rPr>
          <w:rFonts w:ascii="Times New Roman" w:hAnsi="Times New Roman" w:cs="Times New Roman"/>
          <w:b/>
          <w:color w:val="C00000"/>
          <w:sz w:val="28"/>
          <w:szCs w:val="28"/>
        </w:rPr>
        <w:t>СП 59.13330.2016 - 5.1.7</w:t>
      </w:r>
      <w:r w:rsidRPr="00FE1F84">
        <w:rPr>
          <w:rFonts w:ascii="Times New Roman" w:hAnsi="Times New Roman" w:cs="Times New Roman"/>
          <w:sz w:val="28"/>
          <w:szCs w:val="28"/>
        </w:rPr>
        <w:t xml:space="preserve"> Ширина пешеходного пути с учетом встречного движения инвалидов на креслах-колясках должна быть </w:t>
      </w:r>
      <w:r w:rsidRPr="004F3F7B">
        <w:rPr>
          <w:rFonts w:ascii="Times New Roman" w:hAnsi="Times New Roman" w:cs="Times New Roman"/>
          <w:b/>
          <w:sz w:val="28"/>
          <w:szCs w:val="28"/>
        </w:rPr>
        <w:t>не менее 2,0 м</w:t>
      </w:r>
      <w:r w:rsidRPr="00FE1F84">
        <w:rPr>
          <w:rFonts w:ascii="Times New Roman" w:hAnsi="Times New Roman" w:cs="Times New Roman"/>
          <w:sz w:val="28"/>
          <w:szCs w:val="28"/>
        </w:rPr>
        <w:t xml:space="preserve">. </w:t>
      </w:r>
    </w:p>
    <w:p w:rsidR="00182E0C" w:rsidRDefault="00182E0C" w:rsidP="00DC4F83">
      <w:pPr>
        <w:pStyle w:val="af3"/>
        <w:ind w:firstLine="708"/>
        <w:jc w:val="both"/>
        <w:rPr>
          <w:rFonts w:ascii="Times New Roman" w:hAnsi="Times New Roman" w:cs="Times New Roman"/>
          <w:sz w:val="28"/>
          <w:szCs w:val="28"/>
        </w:rPr>
      </w:pPr>
      <w:r w:rsidRPr="00FE1F84">
        <w:rPr>
          <w:rFonts w:ascii="Times New Roman" w:hAnsi="Times New Roman" w:cs="Times New Roman"/>
          <w:sz w:val="28"/>
          <w:szCs w:val="28"/>
        </w:rPr>
        <w:t xml:space="preserve">В условиях сложившейся застройки в затесненных местах допускается в пределах прямой видимости снижать ширину пешеходного пути движения </w:t>
      </w:r>
    </w:p>
    <w:p w:rsidR="00182E0C" w:rsidRPr="00FE1F84" w:rsidRDefault="00182E0C" w:rsidP="00ED7361">
      <w:pPr>
        <w:pStyle w:val="af3"/>
        <w:jc w:val="both"/>
        <w:rPr>
          <w:rFonts w:ascii="Times New Roman" w:hAnsi="Times New Roman" w:cs="Times New Roman"/>
          <w:sz w:val="28"/>
          <w:szCs w:val="28"/>
        </w:rPr>
      </w:pPr>
      <w:r w:rsidRPr="00FE1F84">
        <w:rPr>
          <w:rFonts w:ascii="Times New Roman" w:hAnsi="Times New Roman" w:cs="Times New Roman"/>
          <w:sz w:val="28"/>
          <w:szCs w:val="28"/>
        </w:rPr>
        <w:t xml:space="preserve">до 1,2 м. При этом следует устраивать не более чем через каждые 25 м горизонтальные площадки (карманы) размером </w:t>
      </w:r>
      <w:r w:rsidRPr="004F3F7B">
        <w:rPr>
          <w:rFonts w:ascii="Times New Roman" w:hAnsi="Times New Roman" w:cs="Times New Roman"/>
          <w:b/>
          <w:sz w:val="28"/>
          <w:szCs w:val="28"/>
        </w:rPr>
        <w:t>не менее 2,0 х 1,8 м</w:t>
      </w:r>
      <w:r w:rsidRPr="00FE1F84">
        <w:rPr>
          <w:rFonts w:ascii="Times New Roman" w:hAnsi="Times New Roman" w:cs="Times New Roman"/>
          <w:sz w:val="28"/>
          <w:szCs w:val="28"/>
        </w:rPr>
        <w:t xml:space="preserve"> для обеспечения возможности разъезда инвалидов на креслах-колясках.</w:t>
      </w:r>
    </w:p>
    <w:p w:rsidR="00182E0C" w:rsidRPr="00FE1F84" w:rsidRDefault="00182E0C" w:rsidP="00ED7361">
      <w:pPr>
        <w:pStyle w:val="af1"/>
        <w:jc w:val="both"/>
        <w:rPr>
          <w:rFonts w:ascii="Times New Roman" w:eastAsiaTheme="minorEastAsia" w:hAnsi="Times New Roman" w:cs="Times New Roman"/>
          <w:color w:val="auto"/>
          <w:spacing w:val="0"/>
          <w:kern w:val="0"/>
          <w:sz w:val="28"/>
          <w:szCs w:val="28"/>
        </w:rPr>
      </w:pPr>
    </w:p>
    <w:p w:rsidR="00182E0C" w:rsidRPr="00FE1F84" w:rsidRDefault="00182E0C" w:rsidP="00650972">
      <w:pPr>
        <w:pStyle w:val="af1"/>
        <w:jc w:val="both"/>
        <w:rPr>
          <w:rFonts w:ascii="Times New Roman" w:eastAsiaTheme="minorEastAsia" w:hAnsi="Times New Roman" w:cs="Times New Roman"/>
          <w:color w:val="auto"/>
          <w:spacing w:val="0"/>
          <w:kern w:val="0"/>
          <w:sz w:val="28"/>
          <w:szCs w:val="28"/>
        </w:rPr>
      </w:pPr>
      <w:r w:rsidRPr="00DC4F83">
        <w:rPr>
          <w:rFonts w:ascii="Times New Roman" w:eastAsiaTheme="minorEastAsia" w:hAnsi="Times New Roman" w:cs="Times New Roman"/>
          <w:b/>
          <w:color w:val="FF0000"/>
          <w:spacing w:val="0"/>
          <w:kern w:val="0"/>
          <w:sz w:val="28"/>
          <w:szCs w:val="28"/>
        </w:rPr>
        <w:t>В СП 59.13330.2016</w:t>
      </w:r>
      <w:r w:rsidRPr="00FE1F84">
        <w:rPr>
          <w:rFonts w:ascii="Times New Roman" w:eastAsiaTheme="minorEastAsia" w:hAnsi="Times New Roman" w:cs="Times New Roman"/>
          <w:color w:val="auto"/>
          <w:spacing w:val="0"/>
          <w:kern w:val="0"/>
          <w:sz w:val="28"/>
          <w:szCs w:val="28"/>
        </w:rPr>
        <w:t xml:space="preserve"> ширина тротуара </w:t>
      </w:r>
      <w:r w:rsidRPr="004F3F7B">
        <w:rPr>
          <w:rFonts w:ascii="Times New Roman" w:eastAsiaTheme="minorEastAsia" w:hAnsi="Times New Roman" w:cs="Times New Roman"/>
          <w:b/>
          <w:color w:val="auto"/>
          <w:spacing w:val="0"/>
          <w:kern w:val="0"/>
          <w:sz w:val="28"/>
          <w:szCs w:val="28"/>
        </w:rPr>
        <w:t>не менее 2 м</w:t>
      </w:r>
      <w:r w:rsidRPr="00FE1F84">
        <w:rPr>
          <w:rFonts w:ascii="Times New Roman" w:eastAsiaTheme="minorEastAsia" w:hAnsi="Times New Roman" w:cs="Times New Roman"/>
          <w:color w:val="auto"/>
          <w:spacing w:val="0"/>
          <w:kern w:val="0"/>
          <w:sz w:val="28"/>
          <w:szCs w:val="28"/>
        </w:rPr>
        <w:t xml:space="preserve"> определяется из условия возможности встречного движения инвалидов на кресле-коляске.</w:t>
      </w:r>
    </w:p>
    <w:p w:rsidR="00182E0C" w:rsidRDefault="00182E0C" w:rsidP="00DC4F83">
      <w:pPr>
        <w:pStyle w:val="af1"/>
        <w:ind w:firstLine="708"/>
        <w:jc w:val="both"/>
        <w:rPr>
          <w:rFonts w:ascii="Times New Roman" w:eastAsiaTheme="minorEastAsia" w:hAnsi="Times New Roman" w:cs="Times New Roman"/>
          <w:color w:val="auto"/>
          <w:spacing w:val="0"/>
          <w:kern w:val="0"/>
          <w:sz w:val="28"/>
          <w:szCs w:val="28"/>
        </w:rPr>
      </w:pPr>
      <w:r w:rsidRPr="00FE1F84">
        <w:rPr>
          <w:rFonts w:ascii="Times New Roman" w:eastAsiaTheme="minorEastAsia" w:hAnsi="Times New Roman" w:cs="Times New Roman"/>
          <w:color w:val="auto"/>
          <w:spacing w:val="0"/>
          <w:kern w:val="0"/>
          <w:sz w:val="28"/>
          <w:szCs w:val="28"/>
        </w:rPr>
        <w:t xml:space="preserve">Для действующих объектов допустима ширина тротуара </w:t>
      </w:r>
      <w:r w:rsidRPr="004F3F7B">
        <w:rPr>
          <w:rFonts w:ascii="Times New Roman" w:eastAsiaTheme="minorEastAsia" w:hAnsi="Times New Roman" w:cs="Times New Roman"/>
          <w:b/>
          <w:color w:val="auto"/>
          <w:spacing w:val="0"/>
          <w:kern w:val="0"/>
          <w:sz w:val="28"/>
          <w:szCs w:val="28"/>
        </w:rPr>
        <w:t>не менее 1.5 м</w:t>
      </w:r>
      <w:r w:rsidRPr="00FE1F84">
        <w:rPr>
          <w:rFonts w:ascii="Times New Roman" w:eastAsiaTheme="minorEastAsia" w:hAnsi="Times New Roman" w:cs="Times New Roman"/>
          <w:color w:val="auto"/>
          <w:spacing w:val="0"/>
          <w:kern w:val="0"/>
          <w:sz w:val="28"/>
          <w:szCs w:val="28"/>
        </w:rPr>
        <w:t xml:space="preserve">, так как на нем два колясочника смогут разъехаться, хотя и «впритирку». </w:t>
      </w:r>
    </w:p>
    <w:p w:rsidR="00182E0C" w:rsidRDefault="00C513D8" w:rsidP="00182E0C">
      <w:pPr>
        <w:pStyle w:val="af1"/>
        <w:rPr>
          <w:rFonts w:ascii="Times New Roman" w:eastAsiaTheme="minorEastAsia" w:hAnsi="Times New Roman" w:cs="Times New Roman"/>
          <w:color w:val="auto"/>
          <w:spacing w:val="0"/>
          <w:kern w:val="0"/>
          <w:sz w:val="28"/>
          <w:szCs w:val="28"/>
        </w:rPr>
      </w:pPr>
      <w:r>
        <w:rPr>
          <w:rFonts w:ascii="Times New Roman" w:eastAsiaTheme="minorEastAsia" w:hAnsi="Times New Roman" w:cs="Times New Roman"/>
          <w:noProof/>
          <w:color w:val="auto"/>
          <w:spacing w:val="0"/>
          <w:kern w:val="0"/>
          <w:sz w:val="28"/>
          <w:szCs w:val="28"/>
        </w:rPr>
        <w:drawing>
          <wp:anchor distT="0" distB="0" distL="114300" distR="114300" simplePos="0" relativeHeight="251679744" behindDoc="0" locked="0" layoutInCell="1" allowOverlap="1">
            <wp:simplePos x="0" y="0"/>
            <wp:positionH relativeFrom="column">
              <wp:posOffset>3024</wp:posOffset>
            </wp:positionH>
            <wp:positionV relativeFrom="paragraph">
              <wp:posOffset>8729</wp:posOffset>
            </wp:positionV>
            <wp:extent cx="4653280" cy="1837690"/>
            <wp:effectExtent l="0" t="0" r="0" b="0"/>
            <wp:wrapSquare wrapText="bothSides"/>
            <wp:docPr id="317" name="Рисунок 16"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6.jpg"/>
                    <pic:cNvPicPr>
                      <a:picLocks noChangeAspect="1" noChangeArrowheads="1"/>
                    </pic:cNvPicPr>
                  </pic:nvPicPr>
                  <pic:blipFill>
                    <a:blip r:embed="rId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653280" cy="1837690"/>
                    </a:xfrm>
                    <a:prstGeom prst="rect">
                      <a:avLst/>
                    </a:prstGeom>
                    <a:noFill/>
                    <a:ln w="9525">
                      <a:noFill/>
                      <a:miter lim="800000"/>
                      <a:headEnd/>
                      <a:tailEnd/>
                    </a:ln>
                  </pic:spPr>
                </pic:pic>
              </a:graphicData>
            </a:graphic>
          </wp:anchor>
        </w:drawing>
      </w:r>
    </w:p>
    <w:p w:rsidR="00182E0C" w:rsidRDefault="00182E0C" w:rsidP="00DC4F83">
      <w:pPr>
        <w:pStyle w:val="af1"/>
        <w:jc w:val="both"/>
        <w:rPr>
          <w:rFonts w:ascii="Times New Roman" w:eastAsiaTheme="minorEastAsia" w:hAnsi="Times New Roman" w:cs="Times New Roman"/>
          <w:color w:val="auto"/>
          <w:spacing w:val="0"/>
          <w:kern w:val="0"/>
          <w:sz w:val="28"/>
          <w:szCs w:val="28"/>
        </w:rPr>
      </w:pPr>
      <w:r w:rsidRPr="00FE1F84">
        <w:rPr>
          <w:rFonts w:ascii="Times New Roman" w:eastAsiaTheme="minorEastAsia" w:hAnsi="Times New Roman" w:cs="Times New Roman"/>
          <w:color w:val="auto"/>
          <w:spacing w:val="0"/>
          <w:kern w:val="0"/>
          <w:sz w:val="28"/>
          <w:szCs w:val="28"/>
        </w:rPr>
        <w:t xml:space="preserve">Дорожки шириной 1,2 м между двумя площадками 1,5×1,5м тоже будут доступны для передвижения инвалидов на кресле-коляске. Расстояние между этими площадками, достаточными для разворота или разъезда двух колясочников, должно быть не более 25 м. Если таких площадок на узком тротуаре (шириной от 1,2 до 1,5 м) нет, то разворачиваться на нем колясочникам придется с осторожностью. </w:t>
      </w:r>
    </w:p>
    <w:p w:rsidR="00182E0C" w:rsidRDefault="00DC4F83" w:rsidP="00182E0C">
      <w:pPr>
        <w:pStyle w:val="af1"/>
        <w:rPr>
          <w:rFonts w:ascii="Times New Roman" w:eastAsiaTheme="minorEastAsia" w:hAnsi="Times New Roman" w:cs="Times New Roman"/>
          <w:color w:val="auto"/>
          <w:spacing w:val="0"/>
          <w:kern w:val="0"/>
          <w:sz w:val="28"/>
          <w:szCs w:val="28"/>
        </w:rPr>
      </w:pPr>
      <w:r>
        <w:rPr>
          <w:rFonts w:ascii="Times New Roman" w:eastAsiaTheme="minorEastAsia" w:hAnsi="Times New Roman" w:cs="Times New Roman"/>
          <w:noProof/>
          <w:color w:val="auto"/>
          <w:spacing w:val="0"/>
          <w:kern w:val="0"/>
          <w:sz w:val="28"/>
          <w:szCs w:val="28"/>
        </w:rPr>
        <w:drawing>
          <wp:anchor distT="0" distB="0" distL="114300" distR="114300" simplePos="0" relativeHeight="251748352" behindDoc="0" locked="0" layoutInCell="1" allowOverlap="1">
            <wp:simplePos x="0" y="0"/>
            <wp:positionH relativeFrom="column">
              <wp:posOffset>3175</wp:posOffset>
            </wp:positionH>
            <wp:positionV relativeFrom="paragraph">
              <wp:posOffset>121285</wp:posOffset>
            </wp:positionV>
            <wp:extent cx="4018915" cy="1574800"/>
            <wp:effectExtent l="0" t="0" r="0" b="0"/>
            <wp:wrapSquare wrapText="bothSides"/>
            <wp:docPr id="318" name="Рисунок 17"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6.jpg"/>
                    <pic:cNvPicPr>
                      <a:picLocks noChangeAspect="1" noChangeArrowheads="1"/>
                    </pic:cNvPicPr>
                  </pic:nvPicPr>
                  <pic:blipFill>
                    <a:blip r:embed="rId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18915" cy="1574800"/>
                    </a:xfrm>
                    <a:prstGeom prst="rect">
                      <a:avLst/>
                    </a:prstGeom>
                    <a:noFill/>
                    <a:ln w="9525">
                      <a:noFill/>
                      <a:miter lim="800000"/>
                      <a:headEnd/>
                      <a:tailEnd/>
                    </a:ln>
                  </pic:spPr>
                </pic:pic>
              </a:graphicData>
            </a:graphic>
          </wp:anchor>
        </w:drawing>
      </w:r>
    </w:p>
    <w:p w:rsidR="00182E0C" w:rsidRDefault="00182E0C" w:rsidP="00DC4F83">
      <w:pPr>
        <w:pStyle w:val="af1"/>
        <w:jc w:val="both"/>
        <w:rPr>
          <w:rFonts w:ascii="Times New Roman" w:eastAsiaTheme="minorEastAsia" w:hAnsi="Times New Roman" w:cs="Times New Roman"/>
          <w:color w:val="auto"/>
          <w:spacing w:val="0"/>
          <w:kern w:val="0"/>
          <w:sz w:val="28"/>
          <w:szCs w:val="28"/>
        </w:rPr>
      </w:pPr>
      <w:r w:rsidRPr="00FE1F84">
        <w:rPr>
          <w:rFonts w:ascii="Times New Roman" w:eastAsiaTheme="minorEastAsia" w:hAnsi="Times New Roman" w:cs="Times New Roman"/>
          <w:color w:val="auto"/>
          <w:spacing w:val="0"/>
          <w:kern w:val="0"/>
          <w:sz w:val="28"/>
          <w:szCs w:val="28"/>
        </w:rPr>
        <w:t>Привстречном движении одному инвалиду придется съехать на проезжую часть или газон (возможно с помощью сопровождающего</w:t>
      </w:r>
      <w:r w:rsidR="00DC4F83">
        <w:rPr>
          <w:rFonts w:ascii="Times New Roman" w:eastAsiaTheme="minorEastAsia" w:hAnsi="Times New Roman" w:cs="Times New Roman"/>
          <w:color w:val="auto"/>
          <w:spacing w:val="0"/>
          <w:kern w:val="0"/>
          <w:sz w:val="28"/>
          <w:szCs w:val="28"/>
        </w:rPr>
        <w:t>)</w:t>
      </w:r>
      <w:r w:rsidRPr="00FE1F84">
        <w:rPr>
          <w:rFonts w:ascii="Times New Roman" w:eastAsiaTheme="minorEastAsia" w:hAnsi="Times New Roman" w:cs="Times New Roman"/>
          <w:color w:val="auto"/>
          <w:spacing w:val="0"/>
          <w:kern w:val="0"/>
          <w:sz w:val="28"/>
          <w:szCs w:val="28"/>
        </w:rPr>
        <w:t>.</w:t>
      </w:r>
    </w:p>
    <w:p w:rsidR="00182E0C" w:rsidRDefault="00182E0C" w:rsidP="00182E0C">
      <w:pPr>
        <w:pStyle w:val="af1"/>
        <w:rPr>
          <w:rFonts w:ascii="Times New Roman" w:eastAsiaTheme="minorEastAsia" w:hAnsi="Times New Roman" w:cs="Times New Roman"/>
          <w:color w:val="auto"/>
          <w:spacing w:val="0"/>
          <w:kern w:val="0"/>
          <w:sz w:val="28"/>
          <w:szCs w:val="28"/>
        </w:rPr>
      </w:pPr>
    </w:p>
    <w:p w:rsidR="00DC4F83" w:rsidRDefault="00DC4F83" w:rsidP="00182E0C">
      <w:pPr>
        <w:pStyle w:val="af1"/>
        <w:rPr>
          <w:rFonts w:ascii="Times New Roman" w:eastAsiaTheme="minorEastAsia" w:hAnsi="Times New Roman" w:cs="Times New Roman"/>
          <w:color w:val="auto"/>
          <w:spacing w:val="0"/>
          <w:kern w:val="0"/>
          <w:sz w:val="28"/>
          <w:szCs w:val="28"/>
        </w:rPr>
      </w:pPr>
    </w:p>
    <w:p w:rsidR="00DC4F83" w:rsidRDefault="00DC4F83" w:rsidP="00182E0C">
      <w:pPr>
        <w:pStyle w:val="af1"/>
        <w:rPr>
          <w:rFonts w:ascii="Times New Roman" w:eastAsiaTheme="minorEastAsia" w:hAnsi="Times New Roman" w:cs="Times New Roman"/>
          <w:color w:val="auto"/>
          <w:spacing w:val="0"/>
          <w:kern w:val="0"/>
          <w:sz w:val="28"/>
          <w:szCs w:val="28"/>
        </w:rPr>
      </w:pPr>
    </w:p>
    <w:p w:rsidR="00182E0C" w:rsidRDefault="00DC4F83" w:rsidP="00DC4F83">
      <w:pPr>
        <w:pStyle w:val="af1"/>
        <w:jc w:val="both"/>
        <w:rPr>
          <w:rFonts w:ascii="Times New Roman" w:eastAsiaTheme="minorEastAsia" w:hAnsi="Times New Roman" w:cs="Times New Roman"/>
          <w:color w:val="auto"/>
          <w:spacing w:val="0"/>
          <w:kern w:val="0"/>
          <w:sz w:val="28"/>
          <w:szCs w:val="28"/>
        </w:rPr>
      </w:pPr>
      <w:r>
        <w:rPr>
          <w:rFonts w:ascii="Times New Roman" w:eastAsia="Times New Roman" w:hAnsi="Times New Roman" w:cs="Times New Roman"/>
          <w:noProof/>
          <w:color w:val="000000"/>
          <w:w w:val="0"/>
          <w:sz w:val="0"/>
        </w:rPr>
        <w:drawing>
          <wp:anchor distT="0" distB="0" distL="114300" distR="114300" simplePos="0" relativeHeight="251750400" behindDoc="0" locked="0" layoutInCell="1" allowOverlap="1">
            <wp:simplePos x="0" y="0"/>
            <wp:positionH relativeFrom="column">
              <wp:posOffset>-174625</wp:posOffset>
            </wp:positionH>
            <wp:positionV relativeFrom="paragraph">
              <wp:posOffset>471805</wp:posOffset>
            </wp:positionV>
            <wp:extent cx="3827780" cy="1571625"/>
            <wp:effectExtent l="0" t="0" r="0" b="0"/>
            <wp:wrapSquare wrapText="bothSides"/>
            <wp:docPr id="319" name="Рисунок 18"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6.jpg"/>
                    <pic:cNvPicPr>
                      <a:picLocks noChangeAspect="1" noChangeArrowheads="1"/>
                    </pic:cNvPicPr>
                  </pic:nvPicPr>
                  <pic:blipFill>
                    <a:blip r:embed="rId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827780" cy="1571625"/>
                    </a:xfrm>
                    <a:prstGeom prst="rect">
                      <a:avLst/>
                    </a:prstGeom>
                    <a:noFill/>
                    <a:ln w="9525">
                      <a:noFill/>
                      <a:miter lim="800000"/>
                      <a:headEnd/>
                      <a:tailEnd/>
                    </a:ln>
                  </pic:spPr>
                </pic:pic>
              </a:graphicData>
            </a:graphic>
          </wp:anchor>
        </w:drawing>
      </w:r>
      <w:r w:rsidR="00182E0C" w:rsidRPr="00FE1F84">
        <w:rPr>
          <w:rFonts w:ascii="Times New Roman" w:eastAsiaTheme="minorEastAsia" w:hAnsi="Times New Roman" w:cs="Times New Roman"/>
          <w:color w:val="auto"/>
          <w:spacing w:val="0"/>
          <w:kern w:val="0"/>
          <w:sz w:val="28"/>
          <w:szCs w:val="28"/>
        </w:rPr>
        <w:t>Недоступным для передвижения на коляске является тротуар шириной менее 1,2 м или широкий тротуар с местными сужениями менее чем 0,9 м из-за различных препятствий (при установке цветочных вазонов, ограничительных столбиков, опор информационных указателей и фонарей освещения, за счет деревьев и пр.). Сужения на тротуаре от 1,2 до 0,9 м допустимы надлину не более 1,0 м.</w:t>
      </w:r>
    </w:p>
    <w:p w:rsidR="00DC4F83" w:rsidRPr="00DC4F83" w:rsidRDefault="00DC4F83" w:rsidP="00DC4F83"/>
    <w:p w:rsidR="00D304A1" w:rsidRPr="00DC4F83" w:rsidRDefault="00650972" w:rsidP="00DC4F83">
      <w:pPr>
        <w:pStyle w:val="af1"/>
        <w:jc w:val="center"/>
        <w:rPr>
          <w:rFonts w:ascii="Times New Roman" w:eastAsiaTheme="minorEastAsia" w:hAnsi="Times New Roman" w:cs="Times New Roman"/>
          <w:color w:val="auto"/>
          <w:spacing w:val="0"/>
          <w:kern w:val="0"/>
          <w:sz w:val="28"/>
          <w:szCs w:val="28"/>
        </w:rPr>
      </w:pPr>
      <w:r>
        <w:rPr>
          <w:b/>
          <w:color w:val="C00000"/>
          <w:sz w:val="36"/>
          <w:szCs w:val="36"/>
          <w:highlight w:val="yellow"/>
        </w:rPr>
        <w:lastRenderedPageBreak/>
        <w:t xml:space="preserve">12. </w:t>
      </w:r>
      <w:r w:rsidR="00D304A1">
        <w:rPr>
          <w:b/>
          <w:color w:val="C00000"/>
          <w:sz w:val="36"/>
          <w:szCs w:val="36"/>
          <w:highlight w:val="yellow"/>
        </w:rPr>
        <w:t>Съезды и пониженные бордюрные камни</w:t>
      </w:r>
      <w:r w:rsidR="00D304A1" w:rsidRPr="00152958">
        <w:rPr>
          <w:b/>
          <w:color w:val="C00000"/>
          <w:sz w:val="36"/>
          <w:szCs w:val="36"/>
          <w:highlight w:val="yellow"/>
        </w:rPr>
        <w:t>.</w:t>
      </w:r>
    </w:p>
    <w:p w:rsidR="00D304A1" w:rsidRPr="00F61410" w:rsidRDefault="00D304A1" w:rsidP="00F61410">
      <w:pPr>
        <w:pStyle w:val="2"/>
        <w:jc w:val="both"/>
        <w:rPr>
          <w:rFonts w:ascii="Times New Roman" w:hAnsi="Times New Roman" w:cs="Times New Roman"/>
          <w:color w:val="C00000"/>
          <w:sz w:val="28"/>
          <w:szCs w:val="28"/>
        </w:rPr>
      </w:pPr>
      <w:r w:rsidRPr="00F61410">
        <w:rPr>
          <w:rFonts w:ascii="Times New Roman" w:hAnsi="Times New Roman" w:cs="Times New Roman"/>
          <w:color w:val="C00000"/>
          <w:sz w:val="28"/>
          <w:szCs w:val="28"/>
        </w:rPr>
        <w:t>СП 59.13330.2016 - 5.1.</w:t>
      </w:r>
      <w:r w:rsidR="00F61410" w:rsidRPr="00F61410">
        <w:rPr>
          <w:rFonts w:ascii="Times New Roman" w:hAnsi="Times New Roman" w:cs="Times New Roman"/>
          <w:color w:val="C00000"/>
          <w:sz w:val="28"/>
          <w:szCs w:val="28"/>
        </w:rPr>
        <w:t>5 в</w:t>
      </w:r>
      <w:r w:rsidRPr="00F61410">
        <w:rPr>
          <w:rFonts w:ascii="Times New Roman" w:hAnsi="Times New Roman" w:cs="Times New Roman"/>
          <w:color w:val="C00000"/>
          <w:sz w:val="28"/>
          <w:szCs w:val="28"/>
        </w:rPr>
        <w:t xml:space="preserve"> местах пересечения пешеходных и транспортных путей, имеющих перепад высот более 0,015 м, пешеходные пути обустраивают съездами с двух сторон проезжей части или искусственными неровностями по всей ширине проезжей части. На переходе через проезжую часть должны быть установлены бордюрные съезды шириной не менее 1,5 м, которые не должны выступать на проезжую часть.</w:t>
      </w:r>
    </w:p>
    <w:p w:rsidR="00D304A1" w:rsidRDefault="00D304A1" w:rsidP="00D304A1">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16327" cy="2149523"/>
            <wp:effectExtent l="0" t="0" r="0" b="0"/>
            <wp:docPr id="459" name="Рисунок 19"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6.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84896" cy="2172494"/>
                    </a:xfrm>
                    <a:prstGeom prst="rect">
                      <a:avLst/>
                    </a:prstGeom>
                    <a:noFill/>
                    <a:ln w="9525">
                      <a:noFill/>
                      <a:miter lim="800000"/>
                      <a:headEnd/>
                      <a:tailEnd/>
                    </a:ln>
                  </pic:spPr>
                </pic:pic>
              </a:graphicData>
            </a:graphic>
          </wp:inline>
        </w:drawing>
      </w:r>
    </w:p>
    <w:p w:rsidR="00D304A1" w:rsidRDefault="00D304A1" w:rsidP="00F61410">
      <w:pPr>
        <w:ind w:firstLine="708"/>
        <w:rPr>
          <w:rFonts w:ascii="Times New Roman" w:hAnsi="Times New Roman" w:cs="Times New Roman"/>
          <w:sz w:val="28"/>
          <w:szCs w:val="28"/>
        </w:rPr>
      </w:pPr>
      <w:r w:rsidRPr="00D05FF5">
        <w:rPr>
          <w:rFonts w:ascii="Times New Roman" w:hAnsi="Times New Roman" w:cs="Times New Roman"/>
          <w:color w:val="000000" w:themeColor="text1"/>
          <w:sz w:val="28"/>
          <w:szCs w:val="28"/>
        </w:rPr>
        <w:t>При передвижениях по городу основным препятствием для инвалидов на колясках являются бордюрные камни. Они не позволяют без посторонней помощи въехать с дорожного покрытия на тротуар и свободно пересекать перекрёстки. Для преодоления этих препятствий строятся съезды или понижение бордюрного камня.</w:t>
      </w:r>
    </w:p>
    <w:p w:rsidR="00D304A1" w:rsidRDefault="00D304A1" w:rsidP="00F61410">
      <w:pPr>
        <w:ind w:firstLine="708"/>
        <w:rPr>
          <w:rFonts w:ascii="Times New Roman" w:hAnsi="Times New Roman" w:cs="Times New Roman"/>
          <w:sz w:val="28"/>
          <w:szCs w:val="28"/>
        </w:rPr>
      </w:pPr>
      <w:r w:rsidRPr="00E94844">
        <w:rPr>
          <w:rFonts w:ascii="Times New Roman" w:hAnsi="Times New Roman" w:cs="Times New Roman"/>
          <w:sz w:val="28"/>
          <w:szCs w:val="28"/>
        </w:rPr>
        <w:t>Высоту бортовых камней (бордюров) по краям пешеходных путей на участке вдоль газонов и озелененных площадок сле</w:t>
      </w:r>
      <w:r>
        <w:rPr>
          <w:rFonts w:ascii="Times New Roman" w:hAnsi="Times New Roman" w:cs="Times New Roman"/>
          <w:sz w:val="28"/>
          <w:szCs w:val="28"/>
        </w:rPr>
        <w:t xml:space="preserve">дует принимать </w:t>
      </w:r>
      <w:r w:rsidRPr="00F61410">
        <w:rPr>
          <w:rFonts w:ascii="Times New Roman" w:hAnsi="Times New Roman" w:cs="Times New Roman"/>
          <w:b/>
          <w:sz w:val="28"/>
          <w:szCs w:val="28"/>
        </w:rPr>
        <w:t>не менее 0,05 м.</w:t>
      </w:r>
    </w:p>
    <w:p w:rsidR="00D304A1" w:rsidRPr="00E94844" w:rsidRDefault="00D304A1" w:rsidP="00D304A1">
      <w:pPr>
        <w:rPr>
          <w:rFonts w:ascii="Times New Roman" w:hAnsi="Times New Roman" w:cs="Times New Roman"/>
          <w:sz w:val="28"/>
          <w:szCs w:val="28"/>
        </w:rPr>
      </w:pPr>
      <w:r>
        <w:rPr>
          <w:noProof/>
        </w:rPr>
        <w:drawing>
          <wp:inline distT="0" distB="0" distL="0" distR="0">
            <wp:extent cx="6327632" cy="2102307"/>
            <wp:effectExtent l="0" t="0" r="0" b="0"/>
            <wp:docPr id="460" name="Рисунок 10" descr="C:\Users\Пользователь\Desktop\Съезды и пониженные бордюрные камни.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Съезды и пониженные бордюрные камни.docx - Microsoft Word.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42543" cy="2107261"/>
                    </a:xfrm>
                    <a:prstGeom prst="rect">
                      <a:avLst/>
                    </a:prstGeom>
                    <a:noFill/>
                    <a:ln w="9525">
                      <a:noFill/>
                      <a:miter lim="800000"/>
                      <a:headEnd/>
                      <a:tailEnd/>
                    </a:ln>
                  </pic:spPr>
                </pic:pic>
              </a:graphicData>
            </a:graphic>
          </wp:inline>
        </w:drawing>
      </w:r>
    </w:p>
    <w:p w:rsidR="00D304A1" w:rsidRPr="00F61410" w:rsidRDefault="00D304A1" w:rsidP="00F61410">
      <w:pPr>
        <w:ind w:firstLine="708"/>
        <w:jc w:val="both"/>
        <w:rPr>
          <w:rFonts w:ascii="Times New Roman" w:hAnsi="Times New Roman" w:cs="Times New Roman"/>
          <w:b/>
          <w:sz w:val="28"/>
          <w:szCs w:val="28"/>
        </w:rPr>
      </w:pPr>
      <w:r w:rsidRPr="00E94844">
        <w:rPr>
          <w:rFonts w:ascii="Times New Roman" w:hAnsi="Times New Roman" w:cs="Times New Roman"/>
          <w:sz w:val="28"/>
          <w:szCs w:val="28"/>
        </w:rPr>
        <w:t xml:space="preserve">Перепад высот бортовых камней вдоль эксплуатируемых газонов и озелененных площадок, примыкающих к путям пешеходного движения, </w:t>
      </w:r>
      <w:r w:rsidRPr="00F61410">
        <w:rPr>
          <w:rFonts w:ascii="Times New Roman" w:hAnsi="Times New Roman" w:cs="Times New Roman"/>
          <w:b/>
          <w:sz w:val="28"/>
          <w:szCs w:val="28"/>
        </w:rPr>
        <w:t>не должен превышать 0,025 м.</w:t>
      </w:r>
    </w:p>
    <w:p w:rsidR="00F61410" w:rsidRDefault="00F61410" w:rsidP="00D304A1">
      <w:pPr>
        <w:rPr>
          <w:rStyle w:val="10"/>
        </w:rPr>
      </w:pPr>
    </w:p>
    <w:p w:rsidR="00F61410" w:rsidRDefault="00F61410" w:rsidP="00D304A1">
      <w:pPr>
        <w:rPr>
          <w:rStyle w:val="10"/>
        </w:rPr>
      </w:pPr>
    </w:p>
    <w:p w:rsidR="00D304A1" w:rsidRPr="00DD2033" w:rsidRDefault="00D304A1" w:rsidP="00DD2033">
      <w:pPr>
        <w:jc w:val="both"/>
        <w:rPr>
          <w:rFonts w:ascii="Times New Roman" w:hAnsi="Times New Roman" w:cs="Times New Roman"/>
          <w:b/>
          <w:sz w:val="28"/>
          <w:szCs w:val="28"/>
        </w:rPr>
      </w:pPr>
      <w:r w:rsidRPr="00DD2033">
        <w:rPr>
          <w:rStyle w:val="10"/>
          <w:rFonts w:ascii="Times New Roman" w:hAnsi="Times New Roman" w:cs="Times New Roman"/>
          <w:color w:val="002060"/>
        </w:rPr>
        <w:lastRenderedPageBreak/>
        <w:t>Перепадами высоты</w:t>
      </w:r>
      <w:r w:rsidRPr="00F61410">
        <w:rPr>
          <w:rFonts w:ascii="Times New Roman" w:hAnsi="Times New Roman" w:cs="Times New Roman"/>
          <w:sz w:val="28"/>
          <w:szCs w:val="28"/>
        </w:rPr>
        <w:t xml:space="preserve"> считаются препятствия на пешеходных путях высотой </w:t>
      </w:r>
      <w:r w:rsidRPr="00DD2033">
        <w:rPr>
          <w:rFonts w:ascii="Times New Roman" w:hAnsi="Times New Roman" w:cs="Times New Roman"/>
          <w:b/>
          <w:sz w:val="28"/>
          <w:szCs w:val="28"/>
        </w:rPr>
        <w:t>более 2.5 см:</w:t>
      </w:r>
    </w:p>
    <w:p w:rsidR="00D304A1" w:rsidRDefault="00D304A1" w:rsidP="00D304A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8480" behindDoc="1" locked="0" layoutInCell="1" allowOverlap="1">
            <wp:simplePos x="0" y="0"/>
            <wp:positionH relativeFrom="column">
              <wp:posOffset>-260985</wp:posOffset>
            </wp:positionH>
            <wp:positionV relativeFrom="paragraph">
              <wp:posOffset>2061210</wp:posOffset>
            </wp:positionV>
            <wp:extent cx="2190750" cy="2838450"/>
            <wp:effectExtent l="19050" t="0" r="0" b="0"/>
            <wp:wrapTight wrapText="bothSides">
              <wp:wrapPolygon edited="0">
                <wp:start x="751" y="0"/>
                <wp:lineTo x="-188" y="1015"/>
                <wp:lineTo x="-188" y="20875"/>
                <wp:lineTo x="563" y="21455"/>
                <wp:lineTo x="751" y="21455"/>
                <wp:lineTo x="20661" y="21455"/>
                <wp:lineTo x="20849" y="21455"/>
                <wp:lineTo x="21600" y="21020"/>
                <wp:lineTo x="21600" y="1015"/>
                <wp:lineTo x="21224" y="145"/>
                <wp:lineTo x="20661" y="0"/>
                <wp:lineTo x="751" y="0"/>
              </wp:wrapPolygon>
            </wp:wrapTight>
            <wp:docPr id="461" name="Рисунок 3"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2.jpg"/>
                    <pic:cNvPicPr>
                      <a:picLocks noChangeAspect="1" noChangeArrowheads="1"/>
                    </pic:cNvPicPr>
                  </pic:nvPicPr>
                  <pic:blipFill>
                    <a:blip r:embed="rId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190750" cy="283845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inline distT="0" distB="0" distL="0" distR="0">
            <wp:extent cx="5373022" cy="1933575"/>
            <wp:effectExtent l="19050" t="0" r="0" b="0"/>
            <wp:docPr id="462" name="Рисунок 20"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6.jpg"/>
                    <pic:cNvPicPr>
                      <a:picLocks noChangeAspect="1" noChangeArrowheads="1"/>
                    </pic:cNvPicPr>
                  </pic:nvPicPr>
                  <pic:blipFill>
                    <a:blip r:embed="rId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373022" cy="1933575"/>
                    </a:xfrm>
                    <a:prstGeom prst="rect">
                      <a:avLst/>
                    </a:prstGeom>
                    <a:noFill/>
                    <a:ln w="9525">
                      <a:noFill/>
                      <a:miter lim="800000"/>
                      <a:headEnd/>
                      <a:tailEnd/>
                    </a:ln>
                  </pic:spPr>
                </pic:pic>
              </a:graphicData>
            </a:graphic>
          </wp:inline>
        </w:drawing>
      </w:r>
    </w:p>
    <w:p w:rsidR="00D304A1" w:rsidRDefault="00D304A1" w:rsidP="00DD2033">
      <w:pPr>
        <w:jc w:val="both"/>
        <w:rPr>
          <w:rFonts w:ascii="Times New Roman" w:hAnsi="Times New Roman" w:cs="Times New Roman"/>
          <w:sz w:val="28"/>
          <w:szCs w:val="28"/>
        </w:rPr>
      </w:pPr>
      <w:r w:rsidRPr="00E94904">
        <w:rPr>
          <w:rFonts w:ascii="Times New Roman" w:hAnsi="Times New Roman" w:cs="Times New Roman"/>
          <w:sz w:val="28"/>
          <w:szCs w:val="28"/>
        </w:rPr>
        <w:t xml:space="preserve">Преодоление бордюрного камня высотой </w:t>
      </w:r>
      <w:r w:rsidRPr="00DD2033">
        <w:rPr>
          <w:rFonts w:ascii="Times New Roman" w:hAnsi="Times New Roman" w:cs="Times New Roman"/>
          <w:b/>
          <w:sz w:val="28"/>
          <w:szCs w:val="28"/>
        </w:rPr>
        <w:t>до 1,5 см</w:t>
      </w:r>
      <w:r w:rsidRPr="00E94904">
        <w:rPr>
          <w:rFonts w:ascii="Times New Roman" w:hAnsi="Times New Roman" w:cs="Times New Roman"/>
          <w:sz w:val="28"/>
          <w:szCs w:val="28"/>
        </w:rPr>
        <w:t xml:space="preserve">, как правило, не представляет трудности для инвалида на кресле- коляске. </w:t>
      </w:r>
    </w:p>
    <w:p w:rsidR="00D304A1" w:rsidRPr="00DD2033" w:rsidRDefault="00D304A1" w:rsidP="00DD2033">
      <w:pPr>
        <w:jc w:val="both"/>
        <w:rPr>
          <w:rFonts w:ascii="Times New Roman" w:hAnsi="Times New Roman" w:cs="Times New Roman"/>
          <w:b/>
          <w:sz w:val="28"/>
          <w:szCs w:val="28"/>
        </w:rPr>
      </w:pPr>
      <w:r w:rsidRPr="00E94904">
        <w:rPr>
          <w:rFonts w:ascii="Times New Roman" w:hAnsi="Times New Roman" w:cs="Times New Roman"/>
          <w:sz w:val="28"/>
          <w:szCs w:val="28"/>
        </w:rPr>
        <w:t>Перепады</w:t>
      </w:r>
      <w:r>
        <w:rPr>
          <w:rFonts w:ascii="Times New Roman" w:hAnsi="Times New Roman" w:cs="Times New Roman"/>
          <w:sz w:val="28"/>
          <w:szCs w:val="28"/>
        </w:rPr>
        <w:t xml:space="preserve"> высоты </w:t>
      </w:r>
      <w:r w:rsidRPr="00DD2033">
        <w:rPr>
          <w:rFonts w:ascii="Times New Roman" w:hAnsi="Times New Roman" w:cs="Times New Roman"/>
          <w:b/>
          <w:sz w:val="28"/>
          <w:szCs w:val="28"/>
        </w:rPr>
        <w:t>от 1,5 до 2.5 см</w:t>
      </w:r>
      <w:r w:rsidRPr="00E94904">
        <w:rPr>
          <w:rFonts w:ascii="Times New Roman" w:hAnsi="Times New Roman" w:cs="Times New Roman"/>
          <w:sz w:val="28"/>
          <w:szCs w:val="28"/>
        </w:rPr>
        <w:t xml:space="preserve"> допустимы, но могут вызвать затруднения у части инвалидов. Так как для преодоления на</w:t>
      </w:r>
      <w:r>
        <w:rPr>
          <w:rFonts w:ascii="Times New Roman" w:hAnsi="Times New Roman" w:cs="Times New Roman"/>
          <w:sz w:val="28"/>
          <w:szCs w:val="28"/>
        </w:rPr>
        <w:t xml:space="preserve"> кресле-коляске перепада </w:t>
      </w:r>
      <w:r w:rsidRPr="00DD2033">
        <w:rPr>
          <w:rFonts w:ascii="Times New Roman" w:hAnsi="Times New Roman" w:cs="Times New Roman"/>
          <w:b/>
          <w:sz w:val="28"/>
          <w:szCs w:val="28"/>
        </w:rPr>
        <w:t>более 2.5 см может потребоваться посторонняя помощь.</w:t>
      </w:r>
    </w:p>
    <w:p w:rsidR="00D304A1" w:rsidRDefault="00D304A1" w:rsidP="00DD2033">
      <w:pPr>
        <w:jc w:val="both"/>
        <w:rPr>
          <w:rFonts w:ascii="Times New Roman" w:hAnsi="Times New Roman" w:cs="Times New Roman"/>
          <w:sz w:val="28"/>
          <w:szCs w:val="28"/>
        </w:rPr>
      </w:pPr>
      <w:r w:rsidRPr="00682BD7">
        <w:rPr>
          <w:rFonts w:ascii="Times New Roman" w:hAnsi="Times New Roman" w:cs="Times New Roman"/>
          <w:sz w:val="28"/>
          <w:szCs w:val="28"/>
        </w:rPr>
        <w:t>Во всех местах пересечения пешеходных путей с проезжей част</w:t>
      </w:r>
      <w:r>
        <w:rPr>
          <w:rFonts w:ascii="Times New Roman" w:hAnsi="Times New Roman" w:cs="Times New Roman"/>
          <w:sz w:val="28"/>
          <w:szCs w:val="28"/>
        </w:rPr>
        <w:t xml:space="preserve">ью улиц и дорог высота бортовых </w:t>
      </w:r>
      <w:r w:rsidRPr="00682BD7">
        <w:rPr>
          <w:rFonts w:ascii="Times New Roman" w:hAnsi="Times New Roman" w:cs="Times New Roman"/>
          <w:sz w:val="28"/>
          <w:szCs w:val="28"/>
        </w:rPr>
        <w:t xml:space="preserve">камней тротуара должна быть </w:t>
      </w:r>
      <w:r w:rsidRPr="00DD2033">
        <w:rPr>
          <w:rFonts w:ascii="Times New Roman" w:hAnsi="Times New Roman" w:cs="Times New Roman"/>
          <w:b/>
          <w:sz w:val="28"/>
          <w:szCs w:val="28"/>
        </w:rPr>
        <w:t>не менее 5 см.</w:t>
      </w:r>
    </w:p>
    <w:p w:rsidR="00D304A1" w:rsidRPr="00DD2033" w:rsidRDefault="00D304A1" w:rsidP="00DD2033">
      <w:pPr>
        <w:pStyle w:val="1"/>
        <w:jc w:val="both"/>
        <w:rPr>
          <w:rFonts w:ascii="Times New Roman" w:hAnsi="Times New Roman" w:cs="Times New Roman"/>
          <w:color w:val="002060"/>
        </w:rPr>
      </w:pPr>
      <w:r w:rsidRPr="00DD2033">
        <w:rPr>
          <w:rFonts w:ascii="Times New Roman" w:hAnsi="Times New Roman" w:cs="Times New Roman"/>
          <w:color w:val="002060"/>
        </w:rPr>
        <w:t>Для преодоления этих препятствий строятся съезды или понижение бордюрного камня.</w:t>
      </w:r>
    </w:p>
    <w:p w:rsidR="00D304A1" w:rsidRPr="00DD2033" w:rsidRDefault="00D304A1" w:rsidP="00DD2033">
      <w:pPr>
        <w:pStyle w:val="2"/>
        <w:jc w:val="both"/>
        <w:rPr>
          <w:rFonts w:ascii="Times New Roman" w:hAnsi="Times New Roman" w:cs="Times New Roman"/>
          <w:color w:val="C00000"/>
          <w:sz w:val="28"/>
          <w:szCs w:val="28"/>
        </w:rPr>
      </w:pPr>
      <w:r w:rsidRPr="00DD2033">
        <w:rPr>
          <w:rFonts w:ascii="Times New Roman" w:hAnsi="Times New Roman" w:cs="Times New Roman"/>
          <w:color w:val="C00000"/>
          <w:sz w:val="28"/>
          <w:szCs w:val="28"/>
        </w:rPr>
        <w:t>СП 59.13330.2016 - 5.1.8</w:t>
      </w:r>
      <w:r w:rsidR="00DD2033">
        <w:rPr>
          <w:rFonts w:ascii="Times New Roman" w:hAnsi="Times New Roman" w:cs="Times New Roman"/>
          <w:color w:val="C00000"/>
          <w:sz w:val="28"/>
          <w:szCs w:val="28"/>
        </w:rPr>
        <w:t xml:space="preserve"> в</w:t>
      </w:r>
      <w:r w:rsidRPr="00DD2033">
        <w:rPr>
          <w:rFonts w:ascii="Times New Roman" w:hAnsi="Times New Roman" w:cs="Times New Roman"/>
          <w:color w:val="C00000"/>
          <w:sz w:val="28"/>
          <w:szCs w:val="28"/>
        </w:rPr>
        <w:t xml:space="preserve"> местах изменения высот поверхностей пешеходных путей их выполняют плавным понижением с уклоном не более 1:20 (5%) или обустраивают съездами.</w:t>
      </w:r>
    </w:p>
    <w:p w:rsidR="00D304A1" w:rsidRPr="00DD2033" w:rsidRDefault="00DD2033" w:rsidP="00DD2033">
      <w:pPr>
        <w:ind w:firstLine="708"/>
        <w:jc w:val="both"/>
        <w:rPr>
          <w:rFonts w:ascii="Times New Roman" w:hAnsi="Times New Roman" w:cs="Times New Roman"/>
          <w:sz w:val="28"/>
          <w:szCs w:val="28"/>
        </w:rPr>
      </w:pPr>
      <w:r w:rsidRPr="00DD2033">
        <w:rPr>
          <w:rFonts w:ascii="Times New Roman" w:hAnsi="Times New Roman" w:cs="Times New Roman"/>
          <w:b/>
          <w:noProof/>
          <w:color w:val="C00000"/>
          <w:sz w:val="28"/>
          <w:szCs w:val="28"/>
        </w:rPr>
        <w:drawing>
          <wp:anchor distT="0" distB="0" distL="114300" distR="114300" simplePos="0" relativeHeight="251755520" behindDoc="0" locked="0" layoutInCell="1" allowOverlap="1">
            <wp:simplePos x="0" y="0"/>
            <wp:positionH relativeFrom="column">
              <wp:posOffset>3175</wp:posOffset>
            </wp:positionH>
            <wp:positionV relativeFrom="paragraph">
              <wp:posOffset>911225</wp:posOffset>
            </wp:positionV>
            <wp:extent cx="6414135" cy="1732915"/>
            <wp:effectExtent l="0" t="0" r="0" b="0"/>
            <wp:wrapSquare wrapText="bothSides"/>
            <wp:docPr id="463" name="Рисунок 21"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6.jpg"/>
                    <pic:cNvPicPr>
                      <a:picLocks noChangeAspect="1" noChangeArrowheads="1"/>
                    </pic:cNvPicPr>
                  </pic:nvPicPr>
                  <pic:blipFill>
                    <a:blip r:embed="rId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14135" cy="1732915"/>
                    </a:xfrm>
                    <a:prstGeom prst="rect">
                      <a:avLst/>
                    </a:prstGeom>
                    <a:noFill/>
                    <a:ln w="9525">
                      <a:noFill/>
                      <a:miter lim="800000"/>
                      <a:headEnd/>
                      <a:tailEnd/>
                    </a:ln>
                  </pic:spPr>
                </pic:pic>
              </a:graphicData>
            </a:graphic>
          </wp:anchor>
        </w:drawing>
      </w:r>
      <w:r w:rsidR="00D304A1" w:rsidRPr="00DD2033">
        <w:rPr>
          <w:rFonts w:ascii="Times New Roman" w:hAnsi="Times New Roman" w:cs="Times New Roman"/>
          <w:sz w:val="28"/>
          <w:szCs w:val="28"/>
        </w:rPr>
        <w:t>Минимальная ширина пониженного бордюра, исходя из габаритов кресла-коляски, должна быть не менее 90 см. Пониженный бордюрный камень должен окрашиваться ярко - желтой (или белой) краской.</w:t>
      </w:r>
    </w:p>
    <w:p w:rsidR="00D304A1" w:rsidRPr="003C7A07" w:rsidRDefault="00D304A1" w:rsidP="003C7A07">
      <w:pPr>
        <w:jc w:val="both"/>
        <w:rPr>
          <w:rFonts w:ascii="Times New Roman" w:hAnsi="Times New Roman" w:cs="Times New Roman"/>
          <w:sz w:val="28"/>
          <w:szCs w:val="28"/>
        </w:rPr>
      </w:pPr>
      <w:r w:rsidRPr="003C7A07">
        <w:rPr>
          <w:rStyle w:val="10"/>
          <w:rFonts w:ascii="Times New Roman" w:hAnsi="Times New Roman" w:cs="Times New Roman"/>
          <w:color w:val="002060"/>
        </w:rPr>
        <w:lastRenderedPageBreak/>
        <w:t>Съезд</w:t>
      </w:r>
      <w:r w:rsidR="003C7A07" w:rsidRPr="003C7A07">
        <w:rPr>
          <w:rFonts w:ascii="Times New Roman" w:hAnsi="Times New Roman" w:cs="Times New Roman"/>
          <w:sz w:val="28"/>
          <w:szCs w:val="28"/>
        </w:rPr>
        <w:t>— это</w:t>
      </w:r>
      <w:r w:rsidRPr="003C7A07">
        <w:rPr>
          <w:rFonts w:ascii="Times New Roman" w:hAnsi="Times New Roman" w:cs="Times New Roman"/>
          <w:sz w:val="28"/>
          <w:szCs w:val="28"/>
        </w:rPr>
        <w:t xml:space="preserve"> «мини-пандус». Съезды с тротуаров должны иметь уклон </w:t>
      </w:r>
      <w:r w:rsidRPr="003C7A07">
        <w:rPr>
          <w:rFonts w:ascii="Times New Roman" w:hAnsi="Times New Roman" w:cs="Times New Roman"/>
          <w:b/>
          <w:sz w:val="28"/>
          <w:szCs w:val="28"/>
        </w:rPr>
        <w:t>не более 1:10, как у пандуса</w:t>
      </w:r>
      <w:r w:rsidRPr="003C7A07">
        <w:rPr>
          <w:rFonts w:ascii="Times New Roman" w:hAnsi="Times New Roman" w:cs="Times New Roman"/>
          <w:sz w:val="28"/>
          <w:szCs w:val="28"/>
        </w:rPr>
        <w:t xml:space="preserve">. </w:t>
      </w:r>
      <w:r w:rsidRPr="003C7A07">
        <w:rPr>
          <w:rFonts w:ascii="Times New Roman" w:hAnsi="Times New Roman" w:cs="Times New Roman"/>
          <w:b/>
          <w:sz w:val="28"/>
          <w:szCs w:val="28"/>
        </w:rPr>
        <w:t>Ширина – не менее 90 см.</w:t>
      </w:r>
    </w:p>
    <w:p w:rsidR="00D304A1" w:rsidRPr="003C7A07" w:rsidRDefault="00D304A1" w:rsidP="003C7A07">
      <w:pPr>
        <w:jc w:val="both"/>
        <w:rPr>
          <w:rFonts w:ascii="Times New Roman" w:hAnsi="Times New Roman" w:cs="Times New Roman"/>
          <w:sz w:val="28"/>
          <w:szCs w:val="28"/>
        </w:rPr>
      </w:pPr>
      <w:r w:rsidRPr="003C7A07">
        <w:rPr>
          <w:rFonts w:ascii="Times New Roman" w:hAnsi="Times New Roman" w:cs="Times New Roman"/>
          <w:noProof/>
          <w:sz w:val="28"/>
          <w:szCs w:val="28"/>
        </w:rPr>
        <w:drawing>
          <wp:inline distT="0" distB="0" distL="0" distR="0">
            <wp:extent cx="5619750" cy="1704975"/>
            <wp:effectExtent l="19050" t="0" r="0" b="0"/>
            <wp:docPr id="464" name="Рисунок 14" descr="C:\Users\Пользователь\Desktop\Съезды и пониженные бордюрные камни.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Съезды и пониженные бордюрные камни.docx - Microsoft Word.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619750" cy="1704975"/>
                    </a:xfrm>
                    <a:prstGeom prst="rect">
                      <a:avLst/>
                    </a:prstGeom>
                    <a:noFill/>
                    <a:ln w="9525">
                      <a:noFill/>
                      <a:miter lim="800000"/>
                      <a:headEnd/>
                      <a:tailEnd/>
                    </a:ln>
                  </pic:spPr>
                </pic:pic>
              </a:graphicData>
            </a:graphic>
          </wp:inline>
        </w:drawing>
      </w:r>
    </w:p>
    <w:p w:rsidR="00D304A1" w:rsidRPr="003C7A07" w:rsidRDefault="00D304A1" w:rsidP="003C7A07">
      <w:pPr>
        <w:pStyle w:val="2"/>
        <w:jc w:val="both"/>
        <w:rPr>
          <w:rFonts w:ascii="Times New Roman" w:hAnsi="Times New Roman" w:cs="Times New Roman"/>
          <w:color w:val="C00000"/>
          <w:sz w:val="28"/>
          <w:szCs w:val="28"/>
        </w:rPr>
      </w:pPr>
      <w:r w:rsidRPr="003C7A07">
        <w:rPr>
          <w:rFonts w:ascii="Times New Roman" w:hAnsi="Times New Roman" w:cs="Times New Roman"/>
          <w:color w:val="C00000"/>
          <w:sz w:val="28"/>
          <w:szCs w:val="28"/>
        </w:rPr>
        <w:t>СП 35-101. Съезды не должны выступать на проезжую часть.</w:t>
      </w:r>
    </w:p>
    <w:p w:rsidR="00D304A1" w:rsidRPr="003C7A07" w:rsidRDefault="00D304A1" w:rsidP="003C7A07">
      <w:pPr>
        <w:jc w:val="both"/>
        <w:rPr>
          <w:rFonts w:ascii="Times New Roman" w:hAnsi="Times New Roman" w:cs="Times New Roman"/>
          <w:sz w:val="28"/>
          <w:szCs w:val="28"/>
        </w:rPr>
      </w:pPr>
      <w:r w:rsidRPr="003C7A07">
        <w:rPr>
          <w:rFonts w:ascii="Times New Roman" w:hAnsi="Times New Roman" w:cs="Times New Roman"/>
          <w:sz w:val="28"/>
          <w:szCs w:val="28"/>
        </w:rPr>
        <w:t xml:space="preserve">Съезд должен полностью располагаться на тротуаре. </w:t>
      </w:r>
    </w:p>
    <w:p w:rsidR="00D304A1" w:rsidRDefault="00D304A1" w:rsidP="00D304A1">
      <w:pPr>
        <w:rPr>
          <w:rFonts w:ascii="Times New Roman" w:hAnsi="Times New Roman" w:cs="Times New Roman"/>
          <w:sz w:val="28"/>
          <w:szCs w:val="28"/>
        </w:rPr>
      </w:pPr>
      <w:r w:rsidRPr="00250CCB">
        <w:rPr>
          <w:rFonts w:ascii="Times New Roman" w:hAnsi="Times New Roman" w:cs="Times New Roman"/>
          <w:noProof/>
          <w:sz w:val="28"/>
          <w:szCs w:val="28"/>
        </w:rPr>
        <w:drawing>
          <wp:inline distT="0" distB="0" distL="0" distR="0">
            <wp:extent cx="6147349" cy="2514600"/>
            <wp:effectExtent l="19050" t="0" r="5801" b="0"/>
            <wp:docPr id="465" name="Рисунок 23"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6.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50067" cy="2515712"/>
                    </a:xfrm>
                    <a:prstGeom prst="rect">
                      <a:avLst/>
                    </a:prstGeom>
                    <a:noFill/>
                    <a:ln w="9525">
                      <a:noFill/>
                      <a:miter lim="800000"/>
                      <a:headEnd/>
                      <a:tailEnd/>
                    </a:ln>
                  </pic:spPr>
                </pic:pic>
              </a:graphicData>
            </a:graphic>
          </wp:inline>
        </w:drawing>
      </w:r>
    </w:p>
    <w:p w:rsidR="00D304A1" w:rsidRPr="00E94844" w:rsidRDefault="00D304A1" w:rsidP="003C7A07">
      <w:pPr>
        <w:ind w:firstLine="708"/>
        <w:rPr>
          <w:rFonts w:ascii="Times New Roman" w:hAnsi="Times New Roman" w:cs="Times New Roman"/>
          <w:sz w:val="28"/>
          <w:szCs w:val="28"/>
        </w:rPr>
      </w:pPr>
      <w:r w:rsidRPr="00E94844">
        <w:rPr>
          <w:rFonts w:ascii="Times New Roman" w:hAnsi="Times New Roman" w:cs="Times New Roman"/>
          <w:sz w:val="28"/>
          <w:szCs w:val="28"/>
        </w:rPr>
        <w:t xml:space="preserve">При устройстве съездов их продольный уклон должен быть не более 1:20 (5%), около здания - </w:t>
      </w:r>
      <w:r w:rsidRPr="003C7A07">
        <w:rPr>
          <w:rFonts w:ascii="Times New Roman" w:hAnsi="Times New Roman" w:cs="Times New Roman"/>
          <w:b/>
          <w:sz w:val="28"/>
          <w:szCs w:val="28"/>
        </w:rPr>
        <w:t>не более 1:12 (8%)</w:t>
      </w:r>
      <w:r w:rsidRPr="00E94844">
        <w:rPr>
          <w:rFonts w:ascii="Times New Roman" w:hAnsi="Times New Roman" w:cs="Times New Roman"/>
          <w:sz w:val="28"/>
          <w:szCs w:val="28"/>
        </w:rPr>
        <w:t xml:space="preserve">, а в местах, характеризующихся стесненными условиями, - </w:t>
      </w:r>
      <w:r w:rsidRPr="003C7A07">
        <w:rPr>
          <w:rFonts w:ascii="Times New Roman" w:hAnsi="Times New Roman" w:cs="Times New Roman"/>
          <w:b/>
          <w:sz w:val="28"/>
          <w:szCs w:val="28"/>
        </w:rPr>
        <w:t>не более 1:10</w:t>
      </w:r>
      <w:r w:rsidRPr="00E94844">
        <w:rPr>
          <w:rFonts w:ascii="Times New Roman" w:hAnsi="Times New Roman" w:cs="Times New Roman"/>
          <w:sz w:val="28"/>
          <w:szCs w:val="28"/>
        </w:rPr>
        <w:t xml:space="preserve"> на протяжении </w:t>
      </w:r>
      <w:r w:rsidRPr="003C7A07">
        <w:rPr>
          <w:rFonts w:ascii="Times New Roman" w:hAnsi="Times New Roman" w:cs="Times New Roman"/>
          <w:b/>
          <w:sz w:val="28"/>
          <w:szCs w:val="28"/>
        </w:rPr>
        <w:t>не более 1,0 м.</w:t>
      </w:r>
    </w:p>
    <w:p w:rsidR="00D304A1" w:rsidRPr="003C7A07" w:rsidRDefault="00D304A1" w:rsidP="003C7A07">
      <w:pPr>
        <w:ind w:firstLine="708"/>
        <w:rPr>
          <w:rStyle w:val="10"/>
          <w:rFonts w:ascii="Times New Roman" w:eastAsiaTheme="minorEastAsia" w:hAnsi="Times New Roman" w:cs="Times New Roman"/>
          <w:b w:val="0"/>
          <w:bCs w:val="0"/>
          <w:color w:val="auto"/>
        </w:rPr>
      </w:pPr>
      <w:r w:rsidRPr="00E94844">
        <w:rPr>
          <w:rFonts w:ascii="Times New Roman" w:hAnsi="Times New Roman" w:cs="Times New Roman"/>
          <w:sz w:val="28"/>
          <w:szCs w:val="28"/>
        </w:rPr>
        <w:t xml:space="preserve">Перепад высот между нижней гранью съезда и проезжей частью </w:t>
      </w:r>
      <w:r w:rsidRPr="003C7A07">
        <w:rPr>
          <w:rFonts w:ascii="Times New Roman" w:hAnsi="Times New Roman" w:cs="Times New Roman"/>
          <w:b/>
          <w:sz w:val="28"/>
          <w:szCs w:val="28"/>
        </w:rPr>
        <w:t xml:space="preserve">не должен превышать 0,015 м. </w:t>
      </w:r>
    </w:p>
    <w:p w:rsidR="00D304A1" w:rsidRPr="003C7A07" w:rsidRDefault="003C7A07" w:rsidP="003C7A07">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7568" behindDoc="0" locked="0" layoutInCell="1" allowOverlap="1">
            <wp:simplePos x="0" y="0"/>
            <wp:positionH relativeFrom="column">
              <wp:posOffset>3175</wp:posOffset>
            </wp:positionH>
            <wp:positionV relativeFrom="paragraph">
              <wp:posOffset>847725</wp:posOffset>
            </wp:positionV>
            <wp:extent cx="5150485" cy="1951355"/>
            <wp:effectExtent l="0" t="0" r="0" b="0"/>
            <wp:wrapSquare wrapText="bothSides"/>
            <wp:docPr id="467" name="Рисунок 24" descr="C:\Users\Пользователь\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7.jpg"/>
                    <pic:cNvPicPr>
                      <a:picLocks noChangeAspect="1" noChangeArrowheads="1"/>
                    </pic:cNvPicPr>
                  </pic:nvPicPr>
                  <pic:blipFill>
                    <a:blip r:embed="rId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150485" cy="1951355"/>
                    </a:xfrm>
                    <a:prstGeom prst="rect">
                      <a:avLst/>
                    </a:prstGeom>
                    <a:noFill/>
                    <a:ln w="9525">
                      <a:noFill/>
                      <a:miter lim="800000"/>
                      <a:headEnd/>
                      <a:tailEnd/>
                    </a:ln>
                  </pic:spPr>
                </pic:pic>
              </a:graphicData>
            </a:graphic>
          </wp:anchor>
        </w:drawing>
      </w:r>
      <w:r w:rsidR="00D304A1" w:rsidRPr="001610DB">
        <w:rPr>
          <w:rFonts w:ascii="Times New Roman" w:hAnsi="Times New Roman" w:cs="Times New Roman"/>
          <w:sz w:val="28"/>
          <w:szCs w:val="28"/>
        </w:rPr>
        <w:t>Если съезд расположен перпендикулярно тротуару, то на нём должен оставаться ровный проход без бокового уклона для прохода людей и безопасного проезда на кресле-коляске. На этой ровной части тротуара инвалид на кресле коляске сможет безопасно развернуться, чтобы съехать на проезжую часть.</w:t>
      </w:r>
    </w:p>
    <w:p w:rsidR="00D304A1" w:rsidRDefault="00D304A1" w:rsidP="00D304A1">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304A1" w:rsidRDefault="00D304A1" w:rsidP="00D304A1">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304A1" w:rsidRDefault="00110D5A" w:rsidP="003C7A07">
      <w:pPr>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110D5A">
        <w:rPr>
          <w:rFonts w:ascii="Times New Roman" w:eastAsia="Times New Roman" w:hAnsi="Times New Roman" w:cs="Times New Roman"/>
          <w:noProof/>
          <w:color w:val="000000"/>
          <w:sz w:val="28"/>
          <w:szCs w:val="28"/>
          <w:u w:color="000000"/>
        </w:rPr>
        <w:lastRenderedPageBreak/>
        <w:drawing>
          <wp:anchor distT="0" distB="0" distL="114300" distR="114300" simplePos="0" relativeHeight="251753472" behindDoc="1" locked="0" layoutInCell="1" allowOverlap="1">
            <wp:simplePos x="0" y="0"/>
            <wp:positionH relativeFrom="column">
              <wp:posOffset>3940346</wp:posOffset>
            </wp:positionH>
            <wp:positionV relativeFrom="paragraph">
              <wp:posOffset>8777</wp:posOffset>
            </wp:positionV>
            <wp:extent cx="2388235" cy="1972310"/>
            <wp:effectExtent l="0" t="0" r="0" b="0"/>
            <wp:wrapTight wrapText="bothSides">
              <wp:wrapPolygon edited="0">
                <wp:start x="689" y="0"/>
                <wp:lineTo x="0" y="417"/>
                <wp:lineTo x="0" y="21280"/>
                <wp:lineTo x="689" y="21489"/>
                <wp:lineTo x="20675" y="21489"/>
                <wp:lineTo x="21365" y="21280"/>
                <wp:lineTo x="21365" y="417"/>
                <wp:lineTo x="20675" y="0"/>
                <wp:lineTo x="689" y="0"/>
              </wp:wrapPolygon>
            </wp:wrapTight>
            <wp:docPr id="469" name="Рисунок 7"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1.jpg"/>
                    <pic:cNvPicPr>
                      <a:picLocks noChangeAspect="1" noChangeArrowheads="1"/>
                    </pic:cNvPicPr>
                  </pic:nvPicPr>
                  <pic:blipFill>
                    <a:blip r:embed="rId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88235" cy="1972310"/>
                    </a:xfrm>
                    <a:prstGeom prst="rect">
                      <a:avLst/>
                    </a:prstGeom>
                    <a:ln>
                      <a:noFill/>
                    </a:ln>
                    <a:effectLst>
                      <a:softEdge rad="112500"/>
                    </a:effectLst>
                  </pic:spPr>
                </pic:pic>
              </a:graphicData>
            </a:graphic>
          </wp:anchor>
        </w:drawing>
      </w:r>
      <w:r w:rsidR="00D304A1">
        <w:rPr>
          <w:rFonts w:ascii="Times New Roman" w:hAnsi="Times New Roman" w:cs="Times New Roman"/>
          <w:sz w:val="28"/>
          <w:szCs w:val="28"/>
        </w:rPr>
        <w:t>К</w:t>
      </w:r>
      <w:r w:rsidR="00D304A1" w:rsidRPr="00720369">
        <w:rPr>
          <w:rFonts w:ascii="Times New Roman" w:hAnsi="Times New Roman" w:cs="Times New Roman"/>
          <w:sz w:val="28"/>
          <w:szCs w:val="28"/>
        </w:rPr>
        <w:t xml:space="preserve">онтрастная   окраска   помогает </w:t>
      </w:r>
      <w:r w:rsidR="003C7A07" w:rsidRPr="00720369">
        <w:rPr>
          <w:rFonts w:ascii="Times New Roman" w:hAnsi="Times New Roman" w:cs="Times New Roman"/>
          <w:sz w:val="28"/>
          <w:szCs w:val="28"/>
        </w:rPr>
        <w:t>ориентироваться инвалидам</w:t>
      </w:r>
      <w:r w:rsidR="00D304A1" w:rsidRPr="00720369">
        <w:rPr>
          <w:rFonts w:ascii="Times New Roman" w:hAnsi="Times New Roman" w:cs="Times New Roman"/>
          <w:sz w:val="28"/>
          <w:szCs w:val="28"/>
        </w:rPr>
        <w:t xml:space="preserve"> с дефектами зрения и одновременно указывает инвалидам опорно-двигательного аппарата (передвигающимся на костылях, в инвалидных колясках) места   возможного схода-захода на тротуар.</w:t>
      </w:r>
    </w:p>
    <w:p w:rsidR="00D304A1" w:rsidRPr="00FB5DEE" w:rsidRDefault="00D304A1" w:rsidP="00D304A1">
      <w:pPr>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D304A1" w:rsidRDefault="00D304A1" w:rsidP="00D304A1">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D304A1" w:rsidRPr="003C7A07" w:rsidRDefault="00D304A1" w:rsidP="003C7A07">
      <w:pPr>
        <w:rPr>
          <w:rFonts w:ascii="Times New Roman" w:hAnsi="Times New Roman" w:cs="Times New Roman"/>
          <w:b/>
          <w:sz w:val="28"/>
          <w:szCs w:val="28"/>
        </w:rPr>
      </w:pPr>
      <w:r>
        <w:rPr>
          <w:rFonts w:ascii="Times New Roman" w:hAnsi="Times New Roman" w:cs="Times New Roman"/>
          <w:noProof/>
          <w:sz w:val="28"/>
          <w:szCs w:val="28"/>
        </w:rPr>
        <w:drawing>
          <wp:inline distT="0" distB="0" distL="0" distR="0">
            <wp:extent cx="5923129" cy="1985548"/>
            <wp:effectExtent l="0" t="0" r="0" b="0"/>
            <wp:docPr id="470" name="Рисунок 26"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6.jpg"/>
                    <pic:cNvPicPr>
                      <a:picLocks noChangeAspect="1" noChangeArrowheads="1"/>
                    </pic:cNvPicPr>
                  </pic:nvPicPr>
                  <pic:blipFill>
                    <a:blip r:embed="rId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69592" cy="2001123"/>
                    </a:xfrm>
                    <a:prstGeom prst="rect">
                      <a:avLst/>
                    </a:prstGeom>
                    <a:noFill/>
                    <a:ln w="9525">
                      <a:noFill/>
                      <a:miter lim="800000"/>
                      <a:headEnd/>
                      <a:tailEnd/>
                    </a:ln>
                  </pic:spPr>
                </pic:pic>
              </a:graphicData>
            </a:graphic>
          </wp:inline>
        </w:drawing>
      </w:r>
      <w:r w:rsidR="00110D5A">
        <w:rPr>
          <w:rFonts w:ascii="Times New Roman" w:hAnsi="Times New Roman" w:cs="Times New Roman"/>
          <w:b/>
          <w:color w:val="C00000"/>
          <w:sz w:val="32"/>
          <w:szCs w:val="32"/>
        </w:rPr>
        <w:tab/>
      </w:r>
      <w:r w:rsidRPr="003C7A07">
        <w:rPr>
          <w:rFonts w:ascii="Times New Roman" w:hAnsi="Times New Roman" w:cs="Times New Roman"/>
          <w:b/>
          <w:color w:val="C00000"/>
          <w:sz w:val="32"/>
          <w:szCs w:val="32"/>
        </w:rPr>
        <w:t>Недопустимые конструкции съездов</w:t>
      </w:r>
    </w:p>
    <w:p w:rsidR="00D304A1" w:rsidRDefault="00D304A1" w:rsidP="00D304A1">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66681" cy="1570758"/>
            <wp:effectExtent l="0" t="0" r="0" b="0"/>
            <wp:docPr id="471" name="Рисунок 15" descr="C:\Users\Пользователь\Desktop\Съезды и пониженные бордюрные камни.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Съезды и пониженные бордюрные камни.docx - Microsoft Word.jpg"/>
                    <pic:cNvPicPr>
                      <a:picLocks noChangeAspect="1" noChangeArrowheads="1"/>
                    </pic:cNvPicPr>
                  </pic:nvPicPr>
                  <pic:blipFill>
                    <a:blip r:embed="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89673" cy="1576430"/>
                    </a:xfrm>
                    <a:prstGeom prst="rect">
                      <a:avLst/>
                    </a:prstGeom>
                    <a:noFill/>
                    <a:ln w="9525">
                      <a:noFill/>
                      <a:miter lim="800000"/>
                      <a:headEnd/>
                      <a:tailEnd/>
                    </a:ln>
                  </pic:spPr>
                </pic:pic>
              </a:graphicData>
            </a:graphic>
          </wp:inline>
        </w:drawing>
      </w:r>
    </w:p>
    <w:p w:rsidR="003C7A07" w:rsidRDefault="00D304A1" w:rsidP="003C7A07">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283325" cy="1637732"/>
            <wp:effectExtent l="0" t="0" r="0" b="0"/>
            <wp:docPr id="472" name="Рисунок 16" descr="C:\Users\Пользователь\Desktop\1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1Microsoft Word.jpg"/>
                    <pic:cNvPicPr>
                      <a:picLocks noChangeAspect="1" noChangeArrowheads="1"/>
                    </pic:cNvPicPr>
                  </pic:nvPicPr>
                  <pic:blipFill>
                    <a:blip r:embed="rId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54831" cy="1656370"/>
                    </a:xfrm>
                    <a:prstGeom prst="rect">
                      <a:avLst/>
                    </a:prstGeom>
                    <a:noFill/>
                    <a:ln w="9525">
                      <a:noFill/>
                      <a:miter lim="800000"/>
                      <a:headEnd/>
                      <a:tailEnd/>
                    </a:ln>
                  </pic:spPr>
                </pic:pic>
              </a:graphicData>
            </a:graphic>
          </wp:inline>
        </w:drawing>
      </w:r>
      <w:r w:rsidR="003C7A07">
        <w:rPr>
          <w:rFonts w:ascii="Times New Roman" w:hAnsi="Times New Roman" w:cs="Times New Roman"/>
          <w:sz w:val="28"/>
          <w:szCs w:val="28"/>
        </w:rPr>
        <w:tab/>
      </w:r>
    </w:p>
    <w:p w:rsidR="00D304A1" w:rsidRDefault="00110D5A" w:rsidP="003C7A07">
      <w:pPr>
        <w:tabs>
          <w:tab w:val="left" w:pos="4341"/>
        </w:tabs>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8592" behindDoc="0" locked="0" layoutInCell="1" allowOverlap="1">
            <wp:simplePos x="0" y="0"/>
            <wp:positionH relativeFrom="column">
              <wp:posOffset>3345</wp:posOffset>
            </wp:positionH>
            <wp:positionV relativeFrom="paragraph">
              <wp:posOffset>60941</wp:posOffset>
            </wp:positionV>
            <wp:extent cx="6088380" cy="1590675"/>
            <wp:effectExtent l="0" t="0" r="0" b="0"/>
            <wp:wrapSquare wrapText="bothSides"/>
            <wp:docPr id="479" name="Рисунок 17"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2.jpg"/>
                    <pic:cNvPicPr>
                      <a:picLocks noChangeAspect="1" noChangeArrowheads="1"/>
                    </pic:cNvPicPr>
                  </pic:nvPicPr>
                  <pic:blipFill>
                    <a:blip r:embed="rId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88380" cy="1590675"/>
                    </a:xfrm>
                    <a:prstGeom prst="rect">
                      <a:avLst/>
                    </a:prstGeom>
                    <a:noFill/>
                    <a:ln w="9525">
                      <a:noFill/>
                      <a:miter lim="800000"/>
                      <a:headEnd/>
                      <a:tailEnd/>
                    </a:ln>
                  </pic:spPr>
                </pic:pic>
              </a:graphicData>
            </a:graphic>
          </wp:anchor>
        </w:drawing>
      </w:r>
      <w:r w:rsidR="003C7A07">
        <w:rPr>
          <w:rFonts w:ascii="Times New Roman" w:hAnsi="Times New Roman" w:cs="Times New Roman"/>
          <w:sz w:val="28"/>
          <w:szCs w:val="28"/>
        </w:rPr>
        <w:tab/>
      </w:r>
    </w:p>
    <w:p w:rsidR="00D304A1" w:rsidRDefault="00D304A1" w:rsidP="00D304A1">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089015" cy="1810011"/>
            <wp:effectExtent l="19050" t="0" r="6985" b="0"/>
            <wp:docPr id="480" name="Рисунок 18"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3.jpg"/>
                    <pic:cNvPicPr>
                      <a:picLocks noChangeAspect="1" noChangeArrowheads="1"/>
                    </pic:cNvPicPr>
                  </pic:nvPicPr>
                  <pic:blipFill>
                    <a:blip r:embed="rId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89015" cy="1810011"/>
                    </a:xfrm>
                    <a:prstGeom prst="rect">
                      <a:avLst/>
                    </a:prstGeom>
                    <a:noFill/>
                    <a:ln w="9525">
                      <a:noFill/>
                      <a:miter lim="800000"/>
                      <a:headEnd/>
                      <a:tailEnd/>
                    </a:ln>
                  </pic:spPr>
                </pic:pic>
              </a:graphicData>
            </a:graphic>
          </wp:inline>
        </w:drawing>
      </w:r>
    </w:p>
    <w:p w:rsidR="00D304A1" w:rsidRDefault="00D304A1" w:rsidP="00110D5A">
      <w:pPr>
        <w:ind w:firstLine="708"/>
        <w:jc w:val="both"/>
        <w:rPr>
          <w:rFonts w:ascii="Times New Roman" w:hAnsi="Times New Roman" w:cs="Times New Roman"/>
          <w:sz w:val="28"/>
          <w:szCs w:val="28"/>
        </w:rPr>
      </w:pPr>
      <w:r w:rsidRPr="00720369">
        <w:rPr>
          <w:rFonts w:ascii="Times New Roman" w:hAnsi="Times New Roman" w:cs="Times New Roman"/>
          <w:sz w:val="28"/>
          <w:szCs w:val="28"/>
        </w:rPr>
        <w:t>Надо заметить, что в мировой практике, как правило</w:t>
      </w:r>
      <w:r>
        <w:rPr>
          <w:rFonts w:ascii="Times New Roman" w:hAnsi="Times New Roman" w:cs="Times New Roman"/>
          <w:sz w:val="28"/>
          <w:szCs w:val="28"/>
        </w:rPr>
        <w:t xml:space="preserve">, бордюр </w:t>
      </w:r>
      <w:r w:rsidRPr="00110D5A">
        <w:rPr>
          <w:rFonts w:ascii="Times New Roman" w:hAnsi="Times New Roman" w:cs="Times New Roman"/>
          <w:b/>
          <w:sz w:val="28"/>
          <w:szCs w:val="28"/>
        </w:rPr>
        <w:t>понижается не до 2,5 см, а до нуля,</w:t>
      </w:r>
      <w:r w:rsidRPr="00720369">
        <w:rPr>
          <w:rFonts w:ascii="Times New Roman" w:hAnsi="Times New Roman" w:cs="Times New Roman"/>
          <w:sz w:val="28"/>
          <w:szCs w:val="28"/>
        </w:rPr>
        <w:t xml:space="preserve"> чтобы исключить все препятствия на путях движения людей. Но было определено, что в российских условиях это создаёттрудности службам благоустройства – когда идет уборочная машина, весь мусор оказывается на тротуаре.</w:t>
      </w:r>
    </w:p>
    <w:p w:rsidR="00D304A1" w:rsidRDefault="00D304A1" w:rsidP="00D304A1">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48562" cy="2295525"/>
            <wp:effectExtent l="19050" t="0" r="0" b="0"/>
            <wp:docPr id="540" name="Рисунок 19" descr="C:\Users\Пользователь\Desktop\1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1Microsoft Word.jpg"/>
                    <pic:cNvPicPr>
                      <a:picLocks noChangeAspect="1" noChangeArrowheads="1"/>
                    </pic:cNvPicPr>
                  </pic:nvPicPr>
                  <pic:blipFill>
                    <a:blip r:embed="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48562" cy="2295525"/>
                    </a:xfrm>
                    <a:prstGeom prst="rect">
                      <a:avLst/>
                    </a:prstGeom>
                    <a:noFill/>
                    <a:ln w="9525">
                      <a:noFill/>
                      <a:miter lim="800000"/>
                      <a:headEnd/>
                      <a:tailEnd/>
                    </a:ln>
                  </pic:spPr>
                </pic:pic>
              </a:graphicData>
            </a:graphic>
          </wp:inline>
        </w:drawing>
      </w:r>
    </w:p>
    <w:p w:rsidR="00D304A1" w:rsidRPr="00110D5A" w:rsidRDefault="00D304A1" w:rsidP="00D304A1">
      <w:pPr>
        <w:pStyle w:val="1"/>
        <w:rPr>
          <w:rFonts w:ascii="Times New Roman" w:hAnsi="Times New Roman" w:cs="Times New Roman"/>
          <w:color w:val="002060"/>
        </w:rPr>
      </w:pPr>
      <w:r w:rsidRPr="00110D5A">
        <w:rPr>
          <w:rFonts w:ascii="Times New Roman" w:hAnsi="Times New Roman" w:cs="Times New Roman"/>
          <w:color w:val="002060"/>
        </w:rPr>
        <w:t>Ограждение, бордюр с направляющей функцией вдоль тротуара</w:t>
      </w:r>
    </w:p>
    <w:p w:rsidR="00D304A1" w:rsidRPr="00110D5A" w:rsidRDefault="00D304A1" w:rsidP="00110D5A">
      <w:pPr>
        <w:pStyle w:val="3"/>
        <w:jc w:val="both"/>
        <w:rPr>
          <w:rFonts w:ascii="Times New Roman" w:hAnsi="Times New Roman" w:cs="Times New Roman"/>
          <w:color w:val="C00000"/>
          <w:sz w:val="28"/>
          <w:szCs w:val="28"/>
        </w:rPr>
      </w:pPr>
      <w:r w:rsidRPr="00110D5A">
        <w:rPr>
          <w:rFonts w:ascii="Times New Roman" w:hAnsi="Times New Roman" w:cs="Times New Roman"/>
          <w:color w:val="C00000"/>
          <w:sz w:val="28"/>
          <w:szCs w:val="28"/>
        </w:rPr>
        <w:t>СП 35-101.  Использование ограждения, парапетов, бортиков (в том числе из зелени) для выявления безопасных путей движения на участке.</w:t>
      </w:r>
    </w:p>
    <w:p w:rsidR="00D304A1" w:rsidRPr="00110D5A" w:rsidRDefault="00D304A1" w:rsidP="00110D5A">
      <w:pPr>
        <w:pStyle w:val="3"/>
        <w:jc w:val="both"/>
        <w:rPr>
          <w:rFonts w:ascii="Times New Roman" w:hAnsi="Times New Roman" w:cs="Times New Roman"/>
          <w:color w:val="C00000"/>
          <w:sz w:val="28"/>
          <w:szCs w:val="28"/>
        </w:rPr>
      </w:pPr>
      <w:r w:rsidRPr="00110D5A">
        <w:rPr>
          <w:rFonts w:ascii="Times New Roman" w:hAnsi="Times New Roman" w:cs="Times New Roman"/>
          <w:color w:val="C00000"/>
          <w:sz w:val="28"/>
          <w:szCs w:val="28"/>
        </w:rPr>
        <w:t>4.15. Рекомендуется, если не требуется иная окраска, выделять: желтым цветом – ограничительные бортики, пересечение пути, первую и последнюю ступени лестницы.</w:t>
      </w:r>
    </w:p>
    <w:p w:rsidR="00D304A1" w:rsidRPr="000067FA" w:rsidRDefault="00D304A1" w:rsidP="00D304A1">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97690" cy="2329810"/>
            <wp:effectExtent l="0" t="0" r="0" b="0"/>
            <wp:docPr id="541" name="Рисунок 27"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6.jpg"/>
                    <pic:cNvPicPr>
                      <a:picLocks noChangeAspect="1" noChangeArrowheads="1"/>
                    </pic:cNvPicPr>
                  </pic:nvPicPr>
                  <pic:blipFill>
                    <a:blip r:embed="rId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397690" cy="2329810"/>
                    </a:xfrm>
                    <a:prstGeom prst="rect">
                      <a:avLst/>
                    </a:prstGeom>
                    <a:ln>
                      <a:noFill/>
                    </a:ln>
                    <a:effectLst>
                      <a:softEdge rad="112500"/>
                    </a:effectLst>
                  </pic:spPr>
                </pic:pic>
              </a:graphicData>
            </a:graphic>
          </wp:inline>
        </w:drawing>
      </w:r>
    </w:p>
    <w:p w:rsidR="00D304A1" w:rsidRDefault="0006478D" w:rsidP="00110D5A">
      <w:pPr>
        <w:ind w:firstLine="708"/>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59616" behindDoc="0" locked="0" layoutInCell="1" allowOverlap="1">
            <wp:simplePos x="0" y="0"/>
            <wp:positionH relativeFrom="column">
              <wp:posOffset>2578</wp:posOffset>
            </wp:positionH>
            <wp:positionV relativeFrom="paragraph">
              <wp:posOffset>1773</wp:posOffset>
            </wp:positionV>
            <wp:extent cx="4377690" cy="1678305"/>
            <wp:effectExtent l="0" t="0" r="0" b="0"/>
            <wp:wrapSquare wrapText="bothSides"/>
            <wp:docPr id="542" name="Рисунок 23" descr="C:\Users\Пользователь\Desktop\1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1Microsoft Word.jpg"/>
                    <pic:cNvPicPr>
                      <a:picLocks noChangeAspect="1" noChangeArrowheads="1"/>
                    </pic:cNvPicPr>
                  </pic:nvPicPr>
                  <pic:blipFill>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377690" cy="1678305"/>
                    </a:xfrm>
                    <a:prstGeom prst="rect">
                      <a:avLst/>
                    </a:prstGeom>
                    <a:ln>
                      <a:noFill/>
                    </a:ln>
                    <a:effectLst>
                      <a:softEdge rad="112500"/>
                    </a:effectLst>
                  </pic:spPr>
                </pic:pic>
              </a:graphicData>
            </a:graphic>
          </wp:anchor>
        </w:drawing>
      </w:r>
      <w:r w:rsidR="00D304A1" w:rsidRPr="000067FA">
        <w:rPr>
          <w:rFonts w:ascii="Times New Roman" w:hAnsi="Times New Roman" w:cs="Times New Roman"/>
          <w:sz w:val="28"/>
          <w:szCs w:val="28"/>
        </w:rPr>
        <w:t xml:space="preserve">Перепад высоты, бордюр или ограждение вдоль тротуара определяется тростью и предохраняет слепого от выхода на проезжую часть. </w:t>
      </w:r>
    </w:p>
    <w:p w:rsidR="0006478D" w:rsidRDefault="00D304A1" w:rsidP="0006478D">
      <w:pPr>
        <w:ind w:firstLine="708"/>
        <w:jc w:val="both"/>
        <w:rPr>
          <w:rFonts w:ascii="Times New Roman" w:hAnsi="Times New Roman" w:cs="Times New Roman"/>
          <w:sz w:val="28"/>
          <w:szCs w:val="28"/>
        </w:rPr>
      </w:pPr>
      <w:r w:rsidRPr="000067FA">
        <w:rPr>
          <w:rFonts w:ascii="Times New Roman" w:hAnsi="Times New Roman" w:cs="Times New Roman"/>
          <w:sz w:val="28"/>
          <w:szCs w:val="28"/>
        </w:rPr>
        <w:t>Для территории здания, где нет интенсивного транспортного движения, допускается объединять проезжую и пешеходную часть.</w:t>
      </w:r>
    </w:p>
    <w:p w:rsidR="00D304A1" w:rsidRPr="000067FA" w:rsidRDefault="0006478D" w:rsidP="0006478D">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1664" behindDoc="0" locked="0" layoutInCell="1" allowOverlap="1">
            <wp:simplePos x="0" y="0"/>
            <wp:positionH relativeFrom="column">
              <wp:posOffset>3175</wp:posOffset>
            </wp:positionH>
            <wp:positionV relativeFrom="paragraph">
              <wp:posOffset>4975</wp:posOffset>
            </wp:positionV>
            <wp:extent cx="4053385" cy="1455856"/>
            <wp:effectExtent l="0" t="0" r="0" b="0"/>
            <wp:wrapSquare wrapText="bothSides"/>
            <wp:docPr id="543" name="Рисунок 10"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1.jp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53385" cy="1455856"/>
                    </a:xfrm>
                    <a:prstGeom prst="rect">
                      <a:avLst/>
                    </a:prstGeom>
                    <a:noFill/>
                    <a:ln w="9525">
                      <a:noFill/>
                      <a:miter lim="800000"/>
                      <a:headEnd/>
                      <a:tailEnd/>
                    </a:ln>
                  </pic:spPr>
                </pic:pic>
              </a:graphicData>
            </a:graphic>
          </wp:anchor>
        </w:drawing>
      </w:r>
      <w:r w:rsidR="00D304A1" w:rsidRPr="000067FA">
        <w:rPr>
          <w:rFonts w:ascii="Times New Roman" w:hAnsi="Times New Roman" w:cs="Times New Roman"/>
          <w:sz w:val="28"/>
          <w:szCs w:val="28"/>
        </w:rPr>
        <w:t>В этом случае наилучшим вариантом является тактильная полоса с направляющими рифами до главного входа.</w:t>
      </w:r>
    </w:p>
    <w:p w:rsidR="00D304A1" w:rsidRPr="000067FA" w:rsidRDefault="00D304A1" w:rsidP="00D304A1">
      <w:pPr>
        <w:rPr>
          <w:rFonts w:ascii="Times New Roman" w:hAnsi="Times New Roman" w:cs="Times New Roman"/>
          <w:sz w:val="28"/>
          <w:szCs w:val="28"/>
        </w:rPr>
      </w:pPr>
    </w:p>
    <w:p w:rsidR="00D304A1" w:rsidRDefault="0006478D" w:rsidP="0006478D">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4496" behindDoc="1" locked="0" layoutInCell="1" allowOverlap="1">
            <wp:simplePos x="0" y="0"/>
            <wp:positionH relativeFrom="column">
              <wp:posOffset>2720</wp:posOffset>
            </wp:positionH>
            <wp:positionV relativeFrom="paragraph">
              <wp:posOffset>1085424</wp:posOffset>
            </wp:positionV>
            <wp:extent cx="6222365" cy="1604010"/>
            <wp:effectExtent l="0" t="0" r="0" b="0"/>
            <wp:wrapSquare wrapText="bothSides"/>
            <wp:docPr id="544" name="Рисунок 11"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2.jpg"/>
                    <pic:cNvPicPr>
                      <a:picLocks noChangeAspect="1" noChangeArrowheads="1"/>
                    </pic:cNvPicPr>
                  </pic:nvPicPr>
                  <pic:blipFill>
                    <a:blip r:embed="rId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22365" cy="1604010"/>
                    </a:xfrm>
                    <a:prstGeom prst="rect">
                      <a:avLst/>
                    </a:prstGeom>
                    <a:ln>
                      <a:noFill/>
                    </a:ln>
                    <a:effectLst>
                      <a:softEdge rad="112500"/>
                    </a:effectLst>
                  </pic:spPr>
                </pic:pic>
              </a:graphicData>
            </a:graphic>
          </wp:anchor>
        </w:drawing>
      </w:r>
      <w:r w:rsidR="00D304A1" w:rsidRPr="000067FA">
        <w:rPr>
          <w:rFonts w:ascii="Times New Roman" w:hAnsi="Times New Roman" w:cs="Times New Roman"/>
          <w:sz w:val="28"/>
          <w:szCs w:val="28"/>
        </w:rPr>
        <w:t>Отсутствие направляющих элементов не может быть причиной недоступности территории для слепого. Инвалид по зрению для передвижения может использовать другие ориентиры, в том числе звуковой маяк, воспользоваться помощью сопровождающего.</w:t>
      </w:r>
    </w:p>
    <w:p w:rsidR="00D304A1" w:rsidRPr="000067FA" w:rsidRDefault="00D304A1" w:rsidP="00D304A1">
      <w:pPr>
        <w:rPr>
          <w:rFonts w:ascii="Times New Roman" w:hAnsi="Times New Roman" w:cs="Times New Roman"/>
          <w:sz w:val="28"/>
          <w:szCs w:val="28"/>
        </w:rPr>
      </w:pPr>
    </w:p>
    <w:p w:rsidR="00D304A1" w:rsidRDefault="00D304A1" w:rsidP="0006478D">
      <w:pPr>
        <w:ind w:firstLine="708"/>
        <w:jc w:val="both"/>
        <w:rPr>
          <w:rFonts w:ascii="Times New Roman" w:hAnsi="Times New Roman" w:cs="Times New Roman"/>
          <w:sz w:val="28"/>
          <w:szCs w:val="28"/>
        </w:rPr>
      </w:pPr>
      <w:r w:rsidRPr="000067FA">
        <w:rPr>
          <w:rFonts w:ascii="Times New Roman" w:hAnsi="Times New Roman" w:cs="Times New Roman"/>
          <w:sz w:val="28"/>
          <w:szCs w:val="28"/>
        </w:rPr>
        <w:t>При определении степени доступности территории направляющие элементы на данном этапе не учитывается.</w:t>
      </w:r>
    </w:p>
    <w:p w:rsidR="00D304A1" w:rsidRDefault="00D304A1" w:rsidP="0006478D">
      <w:pPr>
        <w:ind w:firstLine="708"/>
        <w:jc w:val="both"/>
        <w:rPr>
          <w:rFonts w:ascii="Times New Roman" w:hAnsi="Times New Roman" w:cs="Times New Roman"/>
          <w:sz w:val="28"/>
          <w:szCs w:val="28"/>
        </w:rPr>
      </w:pPr>
      <w:r w:rsidRPr="00DF604D">
        <w:rPr>
          <w:rFonts w:ascii="Times New Roman" w:hAnsi="Times New Roman" w:cs="Times New Roman"/>
          <w:sz w:val="28"/>
          <w:szCs w:val="28"/>
        </w:rPr>
        <w:t xml:space="preserve">При отсутствии бордюров вдоль газонов </w:t>
      </w:r>
      <w:r>
        <w:rPr>
          <w:rFonts w:ascii="Times New Roman" w:hAnsi="Times New Roman" w:cs="Times New Roman"/>
          <w:sz w:val="28"/>
          <w:szCs w:val="28"/>
        </w:rPr>
        <w:t xml:space="preserve">необходимо </w:t>
      </w:r>
      <w:r w:rsidR="00110D5A">
        <w:rPr>
          <w:rFonts w:ascii="Times New Roman" w:hAnsi="Times New Roman" w:cs="Times New Roman"/>
          <w:sz w:val="28"/>
          <w:szCs w:val="28"/>
        </w:rPr>
        <w:t>рекомендовать установку</w:t>
      </w:r>
      <w:r w:rsidRPr="00DF604D">
        <w:rPr>
          <w:rFonts w:ascii="Times New Roman" w:hAnsi="Times New Roman" w:cs="Times New Roman"/>
          <w:sz w:val="28"/>
          <w:szCs w:val="28"/>
        </w:rPr>
        <w:t>бордюра или декоративного ограждения, тактильной полосы.</w:t>
      </w:r>
    </w:p>
    <w:p w:rsidR="00203367" w:rsidRPr="0006478D" w:rsidRDefault="00D304A1" w:rsidP="0006478D">
      <w:r>
        <w:rPr>
          <w:noProof/>
        </w:rPr>
        <w:drawing>
          <wp:inline distT="0" distB="0" distL="0" distR="0">
            <wp:extent cx="5547815" cy="1663474"/>
            <wp:effectExtent l="0" t="0" r="0" b="0"/>
            <wp:docPr id="545" name="Рисунок 33" descr="C:\Users\Пользователь\Desktop\1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Desktop\1Microsoft Word.jpg"/>
                    <pic:cNvPicPr>
                      <a:picLocks noChangeAspect="1" noChangeArrowheads="1"/>
                    </pic:cNvPicPr>
                  </pic:nvPicPr>
                  <pic:blipFill>
                    <a:blip r:embed="rId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567830" cy="1669475"/>
                    </a:xfrm>
                    <a:prstGeom prst="rect">
                      <a:avLst/>
                    </a:prstGeom>
                    <a:noFill/>
                    <a:ln w="9525">
                      <a:noFill/>
                      <a:miter lim="800000"/>
                      <a:headEnd/>
                      <a:tailEnd/>
                    </a:ln>
                  </pic:spPr>
                </pic:pic>
              </a:graphicData>
            </a:graphic>
          </wp:inline>
        </w:drawing>
      </w:r>
    </w:p>
    <w:p w:rsidR="00182E0C" w:rsidRPr="00250003" w:rsidRDefault="00650972" w:rsidP="0006478D">
      <w:pPr>
        <w:pStyle w:val="af1"/>
        <w:jc w:val="center"/>
        <w:rPr>
          <w:b/>
          <w:color w:val="C00000"/>
          <w:sz w:val="36"/>
          <w:szCs w:val="36"/>
        </w:rPr>
      </w:pPr>
      <w:r>
        <w:rPr>
          <w:b/>
          <w:color w:val="C00000"/>
          <w:sz w:val="36"/>
          <w:szCs w:val="36"/>
          <w:highlight w:val="yellow"/>
        </w:rPr>
        <w:lastRenderedPageBreak/>
        <w:t xml:space="preserve">13. </w:t>
      </w:r>
      <w:r w:rsidR="00182E0C" w:rsidRPr="00250003">
        <w:rPr>
          <w:b/>
          <w:color w:val="C00000"/>
          <w:sz w:val="36"/>
          <w:szCs w:val="36"/>
          <w:highlight w:val="yellow"/>
        </w:rPr>
        <w:t>Открытая лестница</w:t>
      </w:r>
    </w:p>
    <w:p w:rsidR="00182E0C" w:rsidRPr="0006478D" w:rsidRDefault="00182E0C" w:rsidP="0006478D">
      <w:pPr>
        <w:jc w:val="both"/>
        <w:rPr>
          <w:rFonts w:ascii="Times New Roman" w:hAnsi="Times New Roman" w:cs="Times New Roman"/>
          <w:sz w:val="28"/>
          <w:szCs w:val="28"/>
        </w:rPr>
      </w:pPr>
      <w:r w:rsidRPr="000A7D3B">
        <w:rPr>
          <w:rStyle w:val="10"/>
          <w:rFonts w:ascii="Times New Roman" w:hAnsi="Times New Roman" w:cs="Times New Roman"/>
          <w:color w:val="1F497D" w:themeColor="text2"/>
        </w:rPr>
        <w:t>Открытая лестница</w:t>
      </w:r>
      <w:r w:rsidRPr="0006478D">
        <w:rPr>
          <w:rFonts w:ascii="Times New Roman" w:hAnsi="Times New Roman" w:cs="Times New Roman"/>
          <w:sz w:val="28"/>
          <w:szCs w:val="28"/>
        </w:rPr>
        <w:t xml:space="preserve"> – эта лестница на перепадах рельефа на территории объекта.</w:t>
      </w:r>
    </w:p>
    <w:p w:rsidR="00182E0C" w:rsidRPr="00650972" w:rsidRDefault="00182E0C" w:rsidP="0006478D">
      <w:pPr>
        <w:pStyle w:val="1"/>
        <w:jc w:val="both"/>
        <w:rPr>
          <w:rFonts w:ascii="Times New Roman" w:hAnsi="Times New Roman" w:cs="Times New Roman"/>
          <w:color w:val="1F497D" w:themeColor="text2"/>
        </w:rPr>
      </w:pPr>
      <w:r w:rsidRPr="00650972">
        <w:rPr>
          <w:rFonts w:ascii="Times New Roman" w:hAnsi="Times New Roman" w:cs="Times New Roman"/>
          <w:color w:val="1F497D" w:themeColor="text2"/>
        </w:rPr>
        <w:t>Бывают следующие типы лестниц:</w:t>
      </w:r>
    </w:p>
    <w:p w:rsidR="00182E0C" w:rsidRPr="00250003" w:rsidRDefault="000A7D3B" w:rsidP="000A7D3B">
      <w:pPr>
        <w:ind w:firstLine="708"/>
        <w:jc w:val="both"/>
        <w:rPr>
          <w:rFonts w:ascii="Times New Roman" w:hAnsi="Times New Roman" w:cs="Times New Roman"/>
          <w:sz w:val="28"/>
          <w:szCs w:val="28"/>
        </w:rPr>
      </w:pPr>
      <w:r w:rsidRPr="0006478D">
        <w:rPr>
          <w:rFonts w:ascii="Times New Roman" w:hAnsi="Times New Roman" w:cs="Times New Roman"/>
          <w:noProof/>
          <w:sz w:val="28"/>
          <w:szCs w:val="28"/>
        </w:rPr>
        <w:drawing>
          <wp:anchor distT="0" distB="0" distL="114300" distR="114300" simplePos="0" relativeHeight="251751424" behindDoc="1" locked="0" layoutInCell="1" allowOverlap="1">
            <wp:simplePos x="0" y="0"/>
            <wp:positionH relativeFrom="column">
              <wp:posOffset>3185</wp:posOffset>
            </wp:positionH>
            <wp:positionV relativeFrom="paragraph">
              <wp:posOffset>1103346</wp:posOffset>
            </wp:positionV>
            <wp:extent cx="6229985" cy="1985645"/>
            <wp:effectExtent l="0" t="0" r="0" b="0"/>
            <wp:wrapSquare wrapText="bothSides"/>
            <wp:docPr id="483" name="Рисунок 1"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jpg"/>
                    <pic:cNvPicPr>
                      <a:picLocks noChangeAspect="1" noChangeArrowheads="1"/>
                    </pic:cNvPicPr>
                  </pic:nvPicPr>
                  <pic:blipFill>
                    <a:blip r:embed="rId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29985" cy="1985645"/>
                    </a:xfrm>
                    <a:prstGeom prst="rect">
                      <a:avLst/>
                    </a:prstGeom>
                    <a:ln>
                      <a:noFill/>
                    </a:ln>
                    <a:effectLst>
                      <a:softEdge rad="112500"/>
                    </a:effectLst>
                  </pic:spPr>
                </pic:pic>
              </a:graphicData>
            </a:graphic>
          </wp:anchor>
        </w:drawing>
      </w:r>
      <w:r w:rsidR="00182E0C" w:rsidRPr="0006478D">
        <w:rPr>
          <w:rFonts w:ascii="Times New Roman" w:hAnsi="Times New Roman" w:cs="Times New Roman"/>
          <w:sz w:val="28"/>
          <w:szCs w:val="28"/>
        </w:rPr>
        <w:t xml:space="preserve">Открытые на рельефе территории, наружные на входе в здание, внутренние на горизонтальных путях движения при перепадах высот в пределах одного этажа и межэтажные лестницы на вертикальных путях движения. В основном требования к этим </w:t>
      </w:r>
      <w:r w:rsidR="0006478D" w:rsidRPr="0006478D">
        <w:rPr>
          <w:rFonts w:ascii="Times New Roman" w:hAnsi="Times New Roman" w:cs="Times New Roman"/>
          <w:sz w:val="28"/>
          <w:szCs w:val="28"/>
        </w:rPr>
        <w:t>лестницам одинаковые</w:t>
      </w:r>
      <w:r w:rsidR="00182E0C" w:rsidRPr="0006478D">
        <w:rPr>
          <w:rFonts w:ascii="Times New Roman" w:hAnsi="Times New Roman" w:cs="Times New Roman"/>
          <w:sz w:val="28"/>
          <w:szCs w:val="28"/>
        </w:rPr>
        <w:t>.</w:t>
      </w:r>
    </w:p>
    <w:p w:rsidR="000A7D3B" w:rsidRDefault="000A7D3B" w:rsidP="00182E0C">
      <w:pPr>
        <w:rPr>
          <w:rFonts w:ascii="Times New Roman" w:hAnsi="Times New Roman" w:cs="Times New Roman"/>
          <w:color w:val="000000" w:themeColor="text1"/>
          <w:spacing w:val="2"/>
          <w:sz w:val="28"/>
          <w:szCs w:val="28"/>
          <w:shd w:val="clear" w:color="auto" w:fill="FFFFFF"/>
        </w:rPr>
      </w:pPr>
    </w:p>
    <w:p w:rsidR="000A7D3B" w:rsidRDefault="000A7D3B" w:rsidP="00182E0C">
      <w:pPr>
        <w:rPr>
          <w:rFonts w:ascii="Times New Roman" w:hAnsi="Times New Roman" w:cs="Times New Roman"/>
          <w:color w:val="000000" w:themeColor="text1"/>
          <w:spacing w:val="2"/>
          <w:sz w:val="28"/>
          <w:szCs w:val="28"/>
          <w:shd w:val="clear" w:color="auto" w:fill="FFFFFF"/>
        </w:rPr>
      </w:pPr>
      <w:r>
        <w:rPr>
          <w:rFonts w:ascii="Times New Roman" w:hAnsi="Times New Roman" w:cs="Times New Roman"/>
          <w:noProof/>
          <w:color w:val="000000" w:themeColor="text1"/>
          <w:spacing w:val="2"/>
          <w:sz w:val="28"/>
          <w:szCs w:val="28"/>
        </w:rPr>
        <w:drawing>
          <wp:anchor distT="0" distB="0" distL="114300" distR="114300" simplePos="0" relativeHeight="251752448" behindDoc="1" locked="0" layoutInCell="1" allowOverlap="1">
            <wp:simplePos x="0" y="0"/>
            <wp:positionH relativeFrom="column">
              <wp:posOffset>3175</wp:posOffset>
            </wp:positionH>
            <wp:positionV relativeFrom="paragraph">
              <wp:posOffset>9573</wp:posOffset>
            </wp:positionV>
            <wp:extent cx="2592070" cy="1725930"/>
            <wp:effectExtent l="0" t="0" r="0" b="0"/>
            <wp:wrapTight wrapText="bothSides">
              <wp:wrapPolygon edited="0">
                <wp:start x="635" y="0"/>
                <wp:lineTo x="0" y="477"/>
                <wp:lineTo x="0" y="21219"/>
                <wp:lineTo x="635" y="21457"/>
                <wp:lineTo x="20796" y="21457"/>
                <wp:lineTo x="21431" y="21219"/>
                <wp:lineTo x="21431" y="477"/>
                <wp:lineTo x="20796" y="0"/>
                <wp:lineTo x="635" y="0"/>
              </wp:wrapPolygon>
            </wp:wrapTight>
            <wp:docPr id="484" name="Рисунок 2"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jpg"/>
                    <pic:cNvPicPr>
                      <a:picLocks noChangeAspect="1" noChangeArrowheads="1"/>
                    </pic:cNvPicPr>
                  </pic:nvPicPr>
                  <pic:blipFill>
                    <a:blip r:embed="rId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92070" cy="1725930"/>
                    </a:xfrm>
                    <a:prstGeom prst="rect">
                      <a:avLst/>
                    </a:prstGeom>
                    <a:ln>
                      <a:noFill/>
                    </a:ln>
                    <a:effectLst>
                      <a:softEdge rad="112500"/>
                    </a:effectLst>
                  </pic:spPr>
                </pic:pic>
              </a:graphicData>
            </a:graphic>
          </wp:anchor>
        </w:drawing>
      </w:r>
    </w:p>
    <w:p w:rsidR="00182E0C" w:rsidRDefault="00182E0C" w:rsidP="000A7D3B">
      <w:pPr>
        <w:ind w:firstLine="708"/>
        <w:jc w:val="both"/>
        <w:rPr>
          <w:rFonts w:ascii="Times New Roman" w:hAnsi="Times New Roman" w:cs="Times New Roman"/>
          <w:color w:val="000000" w:themeColor="text1"/>
          <w:spacing w:val="2"/>
          <w:sz w:val="28"/>
          <w:szCs w:val="28"/>
          <w:shd w:val="clear" w:color="auto" w:fill="FFFFFF"/>
        </w:rPr>
      </w:pPr>
      <w:r w:rsidRPr="002F3609">
        <w:rPr>
          <w:rFonts w:ascii="Times New Roman" w:hAnsi="Times New Roman" w:cs="Times New Roman"/>
          <w:color w:val="000000" w:themeColor="text1"/>
          <w:spacing w:val="2"/>
          <w:sz w:val="28"/>
          <w:szCs w:val="28"/>
          <w:shd w:val="clear" w:color="auto" w:fill="FFFFFF"/>
        </w:rPr>
        <w:t>Если уклон пешеходного пути превышает 5% (на 10 см подъема длина тротуара менее 2м), то движение по нему колясочников и инвалидов</w:t>
      </w:r>
      <w:r w:rsidR="000A7D3B">
        <w:rPr>
          <w:rFonts w:ascii="Times New Roman" w:hAnsi="Times New Roman" w:cs="Times New Roman"/>
          <w:color w:val="000000" w:themeColor="text1"/>
          <w:spacing w:val="2"/>
          <w:sz w:val="28"/>
          <w:szCs w:val="28"/>
          <w:shd w:val="clear" w:color="auto" w:fill="FFFFFF"/>
        </w:rPr>
        <w:t>-</w:t>
      </w:r>
      <w:r w:rsidRPr="002F3609">
        <w:rPr>
          <w:rFonts w:ascii="Times New Roman" w:hAnsi="Times New Roman" w:cs="Times New Roman"/>
          <w:color w:val="000000" w:themeColor="text1"/>
          <w:spacing w:val="2"/>
          <w:sz w:val="28"/>
          <w:szCs w:val="28"/>
          <w:shd w:val="clear" w:color="auto" w:fill="FFFFFF"/>
        </w:rPr>
        <w:t>опорников будет затруднительным.</w:t>
      </w:r>
    </w:p>
    <w:p w:rsidR="00182E0C" w:rsidRDefault="00182E0C" w:rsidP="00182E0C">
      <w:pPr>
        <w:rPr>
          <w:rFonts w:ascii="Times New Roman" w:hAnsi="Times New Roman" w:cs="Times New Roman"/>
          <w:color w:val="000000" w:themeColor="text1"/>
          <w:spacing w:val="2"/>
          <w:sz w:val="28"/>
          <w:szCs w:val="28"/>
          <w:shd w:val="clear" w:color="auto" w:fill="FFFFFF"/>
        </w:rPr>
      </w:pPr>
    </w:p>
    <w:p w:rsidR="00182E0C" w:rsidRPr="002F3609" w:rsidRDefault="000A7D3B" w:rsidP="000A7D3B">
      <w:pPr>
        <w:jc w:val="both"/>
        <w:rPr>
          <w:rFonts w:ascii="Times New Roman" w:hAnsi="Times New Roman" w:cs="Times New Roman"/>
          <w:color w:val="000000" w:themeColor="text1"/>
          <w:spacing w:val="2"/>
          <w:sz w:val="28"/>
          <w:szCs w:val="28"/>
          <w:shd w:val="clear" w:color="auto" w:fill="FFFFFF"/>
        </w:rPr>
      </w:pPr>
      <w:r>
        <w:rPr>
          <w:rFonts w:ascii="Times New Roman" w:hAnsi="Times New Roman" w:cs="Times New Roman"/>
          <w:color w:val="000000" w:themeColor="text1"/>
          <w:spacing w:val="2"/>
          <w:sz w:val="28"/>
          <w:szCs w:val="28"/>
          <w:shd w:val="clear" w:color="auto" w:fill="FFFFFF"/>
        </w:rPr>
        <w:tab/>
      </w:r>
      <w:r w:rsidR="00182E0C" w:rsidRPr="002F3609">
        <w:rPr>
          <w:rFonts w:ascii="Times New Roman" w:hAnsi="Times New Roman" w:cs="Times New Roman"/>
          <w:color w:val="000000" w:themeColor="text1"/>
          <w:spacing w:val="2"/>
          <w:sz w:val="28"/>
          <w:szCs w:val="28"/>
          <w:shd w:val="clear" w:color="auto" w:fill="FFFFFF"/>
        </w:rPr>
        <w:t>Опорникам придется прилагать дополнительные усилия для поддержания равновесия. Если нельзя уменьшить уклон путем выравнивания рельефа, на тротуаре устраивается лестница и дублирующий ее пандус.</w:t>
      </w:r>
    </w:p>
    <w:p w:rsidR="00182E0C" w:rsidRDefault="00182E0C" w:rsidP="000A7D3B">
      <w:pPr>
        <w:ind w:firstLine="708"/>
        <w:jc w:val="both"/>
        <w:rPr>
          <w:rFonts w:ascii="Times New Roman" w:hAnsi="Times New Roman" w:cs="Times New Roman"/>
          <w:color w:val="2D2D2D"/>
          <w:spacing w:val="2"/>
          <w:sz w:val="28"/>
          <w:szCs w:val="28"/>
          <w:shd w:val="clear" w:color="auto" w:fill="FFFFFF"/>
        </w:rPr>
      </w:pPr>
      <w:r w:rsidRPr="00335E9C">
        <w:rPr>
          <w:rFonts w:ascii="Times New Roman" w:hAnsi="Times New Roman" w:cs="Times New Roman"/>
          <w:b/>
          <w:color w:val="C00000"/>
          <w:spacing w:val="2"/>
          <w:sz w:val="28"/>
          <w:szCs w:val="28"/>
          <w:shd w:val="clear" w:color="auto" w:fill="FFFFFF"/>
        </w:rPr>
        <w:t>5.1.12</w:t>
      </w:r>
      <w:r w:rsidRPr="00701EA1">
        <w:rPr>
          <w:rFonts w:ascii="Times New Roman" w:hAnsi="Times New Roman" w:cs="Times New Roman"/>
          <w:color w:val="2D2D2D"/>
          <w:spacing w:val="2"/>
          <w:sz w:val="28"/>
          <w:szCs w:val="28"/>
          <w:shd w:val="clear" w:color="auto" w:fill="FFFFFF"/>
        </w:rPr>
        <w:t xml:space="preserve">Ширина лестничных маршей внешних лестниц на участках проектируемых зданий и сооружений </w:t>
      </w:r>
      <w:r w:rsidRPr="00F22D3E">
        <w:rPr>
          <w:rFonts w:ascii="Times New Roman" w:hAnsi="Times New Roman" w:cs="Times New Roman"/>
          <w:b/>
          <w:color w:val="2D2D2D"/>
          <w:spacing w:val="2"/>
          <w:sz w:val="28"/>
          <w:szCs w:val="28"/>
          <w:shd w:val="clear" w:color="auto" w:fill="FFFFFF"/>
        </w:rPr>
        <w:t>должна быть не менее 1,35 м.</w:t>
      </w:r>
    </w:p>
    <w:p w:rsidR="00182E0C" w:rsidRPr="00F22D3E" w:rsidRDefault="00182E0C" w:rsidP="000A7D3B">
      <w:pPr>
        <w:ind w:firstLine="708"/>
        <w:jc w:val="both"/>
        <w:rPr>
          <w:rFonts w:ascii="Times New Roman" w:hAnsi="Times New Roman" w:cs="Times New Roman"/>
          <w:b/>
          <w:color w:val="2D2D2D"/>
          <w:spacing w:val="2"/>
          <w:sz w:val="28"/>
          <w:szCs w:val="28"/>
          <w:shd w:val="clear" w:color="auto" w:fill="FFFFFF"/>
        </w:rPr>
      </w:pPr>
      <w:r w:rsidRPr="00701EA1">
        <w:rPr>
          <w:rFonts w:ascii="Times New Roman" w:hAnsi="Times New Roman" w:cs="Times New Roman"/>
          <w:color w:val="2D2D2D"/>
          <w:spacing w:val="2"/>
          <w:sz w:val="28"/>
          <w:szCs w:val="28"/>
          <w:shd w:val="clear" w:color="auto" w:fill="FFFFFF"/>
        </w:rPr>
        <w:t>Для таких лестниц на перепадах рельефа ширину проступей</w:t>
      </w:r>
      <w:r w:rsidRPr="00F22D3E">
        <w:rPr>
          <w:rFonts w:ascii="Times New Roman" w:hAnsi="Times New Roman" w:cs="Times New Roman"/>
          <w:b/>
          <w:color w:val="2D2D2D"/>
          <w:spacing w:val="2"/>
          <w:sz w:val="28"/>
          <w:szCs w:val="28"/>
          <w:shd w:val="clear" w:color="auto" w:fill="FFFFFF"/>
        </w:rPr>
        <w:t>следует принимать от 0,35 до 0,4 м</w:t>
      </w:r>
      <w:r w:rsidRPr="00701EA1">
        <w:rPr>
          <w:rFonts w:ascii="Times New Roman" w:hAnsi="Times New Roman" w:cs="Times New Roman"/>
          <w:color w:val="2D2D2D"/>
          <w:spacing w:val="2"/>
          <w:sz w:val="28"/>
          <w:szCs w:val="28"/>
          <w:shd w:val="clear" w:color="auto" w:fill="FFFFFF"/>
        </w:rPr>
        <w:t xml:space="preserve"> (или кратно этим значениям), высоту подступенка - </w:t>
      </w:r>
      <w:r w:rsidRPr="00F22D3E">
        <w:rPr>
          <w:rFonts w:ascii="Times New Roman" w:hAnsi="Times New Roman" w:cs="Times New Roman"/>
          <w:b/>
          <w:color w:val="2D2D2D"/>
          <w:spacing w:val="2"/>
          <w:sz w:val="28"/>
          <w:szCs w:val="28"/>
          <w:shd w:val="clear" w:color="auto" w:fill="FFFFFF"/>
        </w:rPr>
        <w:t xml:space="preserve">от 0,12 до 0,15 м. </w:t>
      </w:r>
    </w:p>
    <w:p w:rsidR="000A7D3B" w:rsidRDefault="00182E0C" w:rsidP="000A7D3B">
      <w:pPr>
        <w:ind w:firstLine="708"/>
        <w:jc w:val="both"/>
        <w:rPr>
          <w:rFonts w:ascii="Times New Roman" w:hAnsi="Times New Roman" w:cs="Times New Roman"/>
          <w:color w:val="2D2D2D"/>
          <w:spacing w:val="2"/>
          <w:sz w:val="28"/>
          <w:szCs w:val="28"/>
        </w:rPr>
      </w:pPr>
      <w:r w:rsidRPr="00701EA1">
        <w:rPr>
          <w:rFonts w:ascii="Times New Roman" w:hAnsi="Times New Roman" w:cs="Times New Roman"/>
          <w:color w:val="2D2D2D"/>
          <w:spacing w:val="2"/>
          <w:sz w:val="28"/>
          <w:szCs w:val="28"/>
          <w:shd w:val="clear" w:color="auto" w:fill="FFFFFF"/>
        </w:rPr>
        <w:t xml:space="preserve">Все ступени лестниц в пределах одного марша должны быть одинаковыми по форме в плане, по размерам ширины проступи и высоты подъема ступеней. Поперечный уклон ступеней </w:t>
      </w:r>
      <w:r w:rsidRPr="003474F5">
        <w:rPr>
          <w:rFonts w:ascii="Times New Roman" w:hAnsi="Times New Roman" w:cs="Times New Roman"/>
          <w:b/>
          <w:color w:val="2D2D2D"/>
          <w:spacing w:val="2"/>
          <w:sz w:val="28"/>
          <w:szCs w:val="28"/>
          <w:shd w:val="clear" w:color="auto" w:fill="FFFFFF"/>
        </w:rPr>
        <w:t>должен быть не более 2%.</w:t>
      </w:r>
    </w:p>
    <w:p w:rsidR="00182E0C" w:rsidRDefault="00182E0C" w:rsidP="000A7D3B">
      <w:pPr>
        <w:ind w:firstLine="708"/>
        <w:jc w:val="both"/>
        <w:rPr>
          <w:rStyle w:val="10"/>
        </w:rPr>
      </w:pPr>
      <w:r w:rsidRPr="00701EA1">
        <w:rPr>
          <w:rFonts w:ascii="Times New Roman" w:hAnsi="Times New Roman" w:cs="Times New Roman"/>
          <w:color w:val="2D2D2D"/>
          <w:spacing w:val="2"/>
          <w:sz w:val="28"/>
          <w:szCs w:val="28"/>
          <w:shd w:val="clear" w:color="auto" w:fill="FFFFFF"/>
        </w:rPr>
        <w:lastRenderedPageBreak/>
        <w:t>Не следует применять на путях движения инвалидов и МГН ступеней с открытыми подступенками.В марше внешней лестницы должно быть 3-12 ступеней. Недопустимо применение одиночных ступеней, которые должны заменяться съездами.</w:t>
      </w:r>
    </w:p>
    <w:p w:rsidR="00182E0C" w:rsidRPr="000A7D3B" w:rsidRDefault="00182E0C" w:rsidP="00182E0C">
      <w:pPr>
        <w:rPr>
          <w:rStyle w:val="10"/>
          <w:rFonts w:ascii="Times New Roman" w:hAnsi="Times New Roman" w:cs="Times New Roman"/>
          <w:color w:val="1F497D" w:themeColor="text2"/>
        </w:rPr>
      </w:pPr>
      <w:r w:rsidRPr="000A7D3B">
        <w:rPr>
          <w:rStyle w:val="10"/>
          <w:rFonts w:ascii="Times New Roman" w:hAnsi="Times New Roman" w:cs="Times New Roman"/>
          <w:color w:val="1F497D" w:themeColor="text2"/>
        </w:rPr>
        <w:t>Поручни на открытой лестнице</w:t>
      </w:r>
    </w:p>
    <w:p w:rsidR="00182E0C" w:rsidRPr="000A7D3B" w:rsidRDefault="00182E0C" w:rsidP="00F22D3E">
      <w:pPr>
        <w:ind w:firstLine="708"/>
        <w:jc w:val="both"/>
        <w:rPr>
          <w:rFonts w:ascii="Times New Roman" w:hAnsi="Times New Roman" w:cs="Times New Roman"/>
          <w:color w:val="2D2D2D"/>
          <w:spacing w:val="2"/>
          <w:sz w:val="28"/>
          <w:szCs w:val="28"/>
        </w:rPr>
      </w:pPr>
      <w:r w:rsidRPr="000A7D3B">
        <w:rPr>
          <w:rFonts w:ascii="Times New Roman" w:hAnsi="Times New Roman" w:cs="Times New Roman"/>
          <w:color w:val="2D2D2D"/>
          <w:spacing w:val="2"/>
          <w:sz w:val="28"/>
          <w:szCs w:val="28"/>
        </w:rPr>
        <w:t>Открытые лестницы с числом ступеней более трех (высотой подъема более 0,45 м) должны быть оборудованы поручнями с двух сторон.</w:t>
      </w:r>
    </w:p>
    <w:p w:rsidR="00220834" w:rsidRPr="00220834" w:rsidRDefault="004D616B" w:rsidP="00F22D3E">
      <w:pPr>
        <w:jc w:val="both"/>
        <w:rPr>
          <w:rFonts w:ascii="Times New Roman" w:hAnsi="Times New Roman" w:cs="Times New Roman"/>
          <w:color w:val="2D2D2D"/>
          <w:spacing w:val="2"/>
          <w:sz w:val="28"/>
          <w:szCs w:val="28"/>
        </w:rPr>
      </w:pPr>
      <w:r>
        <w:rPr>
          <w:rFonts w:ascii="Times New Roman" w:hAnsi="Times New Roman" w:cs="Times New Roman"/>
          <w:noProof/>
          <w:color w:val="2D2D2D"/>
          <w:spacing w:val="2"/>
          <w:sz w:val="28"/>
          <w:szCs w:val="28"/>
          <w:shd w:val="clear" w:color="auto" w:fill="FFFFFF"/>
        </w:rPr>
        <w:drawing>
          <wp:anchor distT="0" distB="0" distL="114300" distR="114300" simplePos="0" relativeHeight="251766784" behindDoc="0" locked="0" layoutInCell="1" allowOverlap="1">
            <wp:simplePos x="0" y="0"/>
            <wp:positionH relativeFrom="column">
              <wp:posOffset>220980</wp:posOffset>
            </wp:positionH>
            <wp:positionV relativeFrom="paragraph">
              <wp:posOffset>2813050</wp:posOffset>
            </wp:positionV>
            <wp:extent cx="5949950" cy="3065145"/>
            <wp:effectExtent l="0" t="0" r="0" b="0"/>
            <wp:wrapSquare wrapText="bothSides"/>
            <wp:docPr id="30" name="Рисунок 5" descr="C:\Users\Пользователь\Desktop\ИТОГОВАЯ-Доступность зданий и соружений для ММГ.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ИТОГОВАЯ-Доступность зданий и соружений для ММГ.docx - Microsoft Word.jp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49950" cy="3065145"/>
                    </a:xfrm>
                    <a:prstGeom prst="rect">
                      <a:avLst/>
                    </a:prstGeom>
                    <a:ln>
                      <a:noFill/>
                    </a:ln>
                    <a:effectLst>
                      <a:softEdge rad="112500"/>
                    </a:effectLst>
                  </pic:spPr>
                </pic:pic>
              </a:graphicData>
            </a:graphic>
          </wp:anchor>
        </w:drawing>
      </w:r>
      <w:r w:rsidR="00220834">
        <w:rPr>
          <w:rFonts w:ascii="Times New Roman" w:hAnsi="Times New Roman" w:cs="Times New Roman"/>
          <w:noProof/>
          <w:color w:val="2D2D2D"/>
          <w:spacing w:val="2"/>
          <w:sz w:val="28"/>
          <w:szCs w:val="28"/>
        </w:rPr>
        <w:drawing>
          <wp:inline distT="0" distB="0" distL="0" distR="0">
            <wp:extent cx="6291618" cy="1824569"/>
            <wp:effectExtent l="0" t="0" r="0" b="0"/>
            <wp:docPr id="22" name="Рисунок 1" descr="C:\Users\Пользователь\Desktop\ИТОГОВАЯ-Доступность зданий и соружений для ММГ.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ИТОГОВАЯ-Доступность зданий и соружений для ММГ.docx - Microsoft Word.jpg"/>
                    <pic:cNvPicPr>
                      <a:picLocks noChangeAspect="1" noChangeArrowheads="1"/>
                    </pic:cNvPicPr>
                  </pic:nvPicPr>
                  <pic:blipFill>
                    <a:blip r:embed="rId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10058" cy="1829917"/>
                    </a:xfrm>
                    <a:prstGeom prst="rect">
                      <a:avLst/>
                    </a:prstGeom>
                    <a:noFill/>
                    <a:ln w="9525">
                      <a:noFill/>
                      <a:miter lim="800000"/>
                      <a:headEnd/>
                      <a:tailEnd/>
                    </a:ln>
                  </pic:spPr>
                </pic:pic>
              </a:graphicData>
            </a:graphic>
          </wp:inline>
        </w:drawing>
      </w:r>
      <w:r w:rsidR="00182E0C" w:rsidRPr="00701EA1">
        <w:rPr>
          <w:rFonts w:ascii="Times New Roman" w:hAnsi="Times New Roman" w:cs="Times New Roman"/>
          <w:color w:val="2D2D2D"/>
          <w:spacing w:val="2"/>
          <w:sz w:val="28"/>
          <w:szCs w:val="28"/>
        </w:rPr>
        <w:br/>
      </w:r>
      <w:r w:rsidR="00182E0C" w:rsidRPr="000E7536">
        <w:rPr>
          <w:rFonts w:ascii="Times New Roman" w:hAnsi="Times New Roman" w:cs="Times New Roman"/>
          <w:color w:val="2D2D2D"/>
          <w:spacing w:val="2"/>
          <w:sz w:val="28"/>
          <w:szCs w:val="28"/>
          <w:shd w:val="clear" w:color="auto" w:fill="FFFFFF"/>
        </w:rPr>
        <w:t>Для действующих объектов для полной доступности необходимо наличие поручня как минимум с одной стороны открытой лестницы.</w:t>
      </w:r>
      <w:r w:rsidR="00182E0C">
        <w:rPr>
          <w:rFonts w:ascii="Times New Roman" w:hAnsi="Times New Roman" w:cs="Times New Roman"/>
          <w:color w:val="2D2D2D"/>
          <w:spacing w:val="2"/>
          <w:sz w:val="28"/>
          <w:szCs w:val="28"/>
          <w:shd w:val="clear" w:color="auto" w:fill="FFFFFF"/>
        </w:rPr>
        <w:t xml:space="preserve">  Рекомендовать установить поручни с двух сторон </w:t>
      </w:r>
      <w:r w:rsidR="00220834">
        <w:rPr>
          <w:rFonts w:ascii="Times New Roman" w:hAnsi="Times New Roman" w:cs="Times New Roman"/>
          <w:color w:val="2D2D2D"/>
          <w:spacing w:val="2"/>
          <w:sz w:val="28"/>
          <w:szCs w:val="28"/>
          <w:shd w:val="clear" w:color="auto" w:fill="FFFFFF"/>
        </w:rPr>
        <w:t>лестницы.</w:t>
      </w:r>
    </w:p>
    <w:p w:rsidR="00182E0C" w:rsidRDefault="00182E0C" w:rsidP="00182E0C">
      <w:pPr>
        <w:pStyle w:val="1"/>
        <w:rPr>
          <w:color w:val="1F497D" w:themeColor="text2"/>
          <w:shd w:val="clear" w:color="auto" w:fill="FFFFFF"/>
        </w:rPr>
      </w:pPr>
      <w:r w:rsidRPr="00F22D3E">
        <w:rPr>
          <w:color w:val="1F497D" w:themeColor="text2"/>
          <w:shd w:val="clear" w:color="auto" w:fill="FFFFFF"/>
        </w:rPr>
        <w:t>Тактильная полоса перед маршем лестницы</w:t>
      </w:r>
    </w:p>
    <w:p w:rsidR="004D616B" w:rsidRPr="004D616B" w:rsidRDefault="004D616B" w:rsidP="004D616B"/>
    <w:p w:rsidR="004D616B" w:rsidRDefault="00182E0C" w:rsidP="004D616B">
      <w:pPr>
        <w:ind w:firstLine="708"/>
        <w:jc w:val="both"/>
        <w:rPr>
          <w:rFonts w:ascii="Times New Roman" w:hAnsi="Times New Roman" w:cs="Times New Roman"/>
          <w:color w:val="2D2D2D"/>
          <w:spacing w:val="2"/>
          <w:sz w:val="28"/>
          <w:szCs w:val="28"/>
          <w:shd w:val="clear" w:color="auto" w:fill="FFFFFF"/>
        </w:rPr>
      </w:pPr>
      <w:r w:rsidRPr="00701EA1">
        <w:rPr>
          <w:rFonts w:ascii="Times New Roman" w:hAnsi="Times New Roman" w:cs="Times New Roman"/>
          <w:color w:val="2D2D2D"/>
          <w:spacing w:val="2"/>
          <w:sz w:val="28"/>
          <w:szCs w:val="28"/>
          <w:shd w:val="clear" w:color="auto" w:fill="FFFFFF"/>
        </w:rPr>
        <w:t xml:space="preserve">На проступях краевых ступеней лестничных маршей должны быть нанесены одна или несколько полос, контрастных с поверхностью ступени, (например, желтого цвета), </w:t>
      </w:r>
      <w:r w:rsidRPr="00F22D3E">
        <w:rPr>
          <w:rFonts w:ascii="Times New Roman" w:hAnsi="Times New Roman" w:cs="Times New Roman"/>
          <w:color w:val="2D2D2D"/>
          <w:spacing w:val="2"/>
          <w:sz w:val="28"/>
          <w:szCs w:val="28"/>
          <w:shd w:val="clear" w:color="auto" w:fill="FFFFFF"/>
        </w:rPr>
        <w:t>имеющие общую ширину</w:t>
      </w:r>
      <w:r w:rsidRPr="00701EA1">
        <w:rPr>
          <w:rFonts w:ascii="Times New Roman" w:hAnsi="Times New Roman" w:cs="Times New Roman"/>
          <w:color w:val="2D2D2D"/>
          <w:spacing w:val="2"/>
          <w:sz w:val="28"/>
          <w:szCs w:val="28"/>
          <w:shd w:val="clear" w:color="auto" w:fill="FFFFFF"/>
        </w:rPr>
        <w:t xml:space="preserve"> в пределах </w:t>
      </w:r>
      <w:r w:rsidRPr="00F22D3E">
        <w:rPr>
          <w:rFonts w:ascii="Times New Roman" w:hAnsi="Times New Roman" w:cs="Times New Roman"/>
          <w:b/>
          <w:color w:val="2D2D2D"/>
          <w:spacing w:val="2"/>
          <w:sz w:val="28"/>
          <w:szCs w:val="28"/>
          <w:shd w:val="clear" w:color="auto" w:fill="FFFFFF"/>
        </w:rPr>
        <w:t>0,08-0,1 м.</w:t>
      </w:r>
    </w:p>
    <w:p w:rsidR="004D616B" w:rsidRDefault="00182E0C" w:rsidP="00F22D3E">
      <w:pPr>
        <w:jc w:val="both"/>
        <w:rPr>
          <w:rFonts w:ascii="Times New Roman" w:hAnsi="Times New Roman" w:cs="Times New Roman"/>
          <w:color w:val="2D2D2D"/>
          <w:spacing w:val="2"/>
          <w:sz w:val="28"/>
          <w:szCs w:val="28"/>
          <w:shd w:val="clear" w:color="auto" w:fill="FFFFFF"/>
        </w:rPr>
      </w:pPr>
      <w:r w:rsidRPr="00701EA1">
        <w:rPr>
          <w:rFonts w:ascii="Times New Roman" w:hAnsi="Times New Roman" w:cs="Times New Roman"/>
          <w:color w:val="2D2D2D"/>
          <w:spacing w:val="2"/>
          <w:sz w:val="28"/>
          <w:szCs w:val="28"/>
          <w:shd w:val="clear" w:color="auto" w:fill="FFFFFF"/>
        </w:rPr>
        <w:t xml:space="preserve">Расстояние междуконтрастной полосой и краем проступи - </w:t>
      </w:r>
      <w:r w:rsidRPr="00F22D3E">
        <w:rPr>
          <w:rFonts w:ascii="Times New Roman" w:hAnsi="Times New Roman" w:cs="Times New Roman"/>
          <w:b/>
          <w:color w:val="2D2D2D"/>
          <w:spacing w:val="2"/>
          <w:sz w:val="28"/>
          <w:szCs w:val="28"/>
          <w:shd w:val="clear" w:color="auto" w:fill="FFFFFF"/>
        </w:rPr>
        <w:t>от 0,03 до 0,04 м.</w:t>
      </w:r>
      <w:r w:rsidRPr="00701EA1">
        <w:rPr>
          <w:rFonts w:ascii="Times New Roman" w:hAnsi="Times New Roman" w:cs="Times New Roman"/>
          <w:color w:val="2D2D2D"/>
          <w:spacing w:val="2"/>
          <w:sz w:val="28"/>
          <w:szCs w:val="28"/>
        </w:rPr>
        <w:br/>
      </w:r>
    </w:p>
    <w:p w:rsidR="00F22D3E" w:rsidRDefault="004D616B" w:rsidP="004D616B">
      <w:pPr>
        <w:ind w:firstLine="708"/>
        <w:jc w:val="both"/>
        <w:rPr>
          <w:rFonts w:ascii="Times New Roman" w:hAnsi="Times New Roman" w:cs="Times New Roman"/>
          <w:color w:val="2D2D2D"/>
          <w:spacing w:val="2"/>
          <w:sz w:val="28"/>
          <w:szCs w:val="28"/>
        </w:rPr>
      </w:pPr>
      <w:r>
        <w:rPr>
          <w:rFonts w:ascii="Times New Roman" w:hAnsi="Times New Roman" w:cs="Times New Roman"/>
          <w:noProof/>
          <w:color w:val="2D2D2D"/>
          <w:spacing w:val="2"/>
          <w:sz w:val="28"/>
          <w:szCs w:val="28"/>
        </w:rPr>
        <w:lastRenderedPageBreak/>
        <w:drawing>
          <wp:anchor distT="0" distB="0" distL="114300" distR="114300" simplePos="0" relativeHeight="251762688" behindDoc="1" locked="0" layoutInCell="1" allowOverlap="1">
            <wp:simplePos x="0" y="0"/>
            <wp:positionH relativeFrom="column">
              <wp:posOffset>3175</wp:posOffset>
            </wp:positionH>
            <wp:positionV relativeFrom="paragraph">
              <wp:posOffset>1776095</wp:posOffset>
            </wp:positionV>
            <wp:extent cx="6475730" cy="3768090"/>
            <wp:effectExtent l="0" t="0" r="0" b="0"/>
            <wp:wrapSquare wrapText="bothSides"/>
            <wp:docPr id="489" name="Рисунок 13" descr="C:\Users\Пользователь\Desktop\joxi_screenshot_15015636098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joxi_screenshot_1501563609874.png"/>
                    <pic:cNvPicPr>
                      <a:picLocks noChangeAspect="1" noChangeArrowheads="1"/>
                    </pic:cNvPicPr>
                  </pic:nvPicPr>
                  <pic:blipFill>
                    <a:blip r:embed="rId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75730" cy="3768090"/>
                    </a:xfrm>
                    <a:prstGeom prst="rect">
                      <a:avLst/>
                    </a:prstGeom>
                    <a:ln>
                      <a:noFill/>
                    </a:ln>
                    <a:effectLst>
                      <a:softEdge rad="112500"/>
                    </a:effectLst>
                  </pic:spPr>
                </pic:pic>
              </a:graphicData>
            </a:graphic>
          </wp:anchor>
        </w:drawing>
      </w:r>
      <w:r w:rsidR="00182E0C" w:rsidRPr="00F648DE">
        <w:rPr>
          <w:rFonts w:ascii="Times New Roman" w:hAnsi="Times New Roman" w:cs="Times New Roman"/>
          <w:color w:val="2D2D2D"/>
          <w:spacing w:val="2"/>
          <w:sz w:val="28"/>
          <w:szCs w:val="28"/>
          <w:shd w:val="clear" w:color="auto" w:fill="FFFFFF"/>
        </w:rPr>
        <w:t>Так как лестница является опасным препятствием для слепых, ее начало и конец следует обозначить тактильными полосам. Перед лестницами устанавливается тактильная полоса с конусообразными рифами, которая означает «Внимание, опасность». Допустимо применять материалы, имеющие другие тактильные свойства. Перед лестницей по ГОСТ Р 52875 ширина тактильной полосы должна быть соответствовать ширине ступени (0,3 м). Расстояние между тактильной полосой и первой ступенькой</w:t>
      </w:r>
      <w:r w:rsidR="00182E0C" w:rsidRPr="004D616B">
        <w:rPr>
          <w:rFonts w:ascii="Times New Roman" w:hAnsi="Times New Roman" w:cs="Times New Roman"/>
          <w:b/>
          <w:color w:val="2D2D2D"/>
          <w:spacing w:val="2"/>
          <w:sz w:val="28"/>
          <w:szCs w:val="28"/>
          <w:shd w:val="clear" w:color="auto" w:fill="FFFFFF"/>
        </w:rPr>
        <w:t xml:space="preserve"> требуется 0,6 м.</w:t>
      </w:r>
    </w:p>
    <w:p w:rsidR="004D616B" w:rsidRPr="004D616B" w:rsidRDefault="00182E0C" w:rsidP="004D616B">
      <w:pPr>
        <w:ind w:firstLine="708"/>
        <w:jc w:val="both"/>
        <w:rPr>
          <w:rFonts w:ascii="Times New Roman" w:hAnsi="Times New Roman" w:cs="Times New Roman"/>
          <w:color w:val="2D2D2D"/>
          <w:spacing w:val="2"/>
          <w:sz w:val="28"/>
          <w:szCs w:val="28"/>
          <w:shd w:val="clear" w:color="auto" w:fill="FFFFFF"/>
        </w:rPr>
      </w:pPr>
      <w:r w:rsidRPr="00701EA1">
        <w:rPr>
          <w:rFonts w:ascii="Times New Roman" w:hAnsi="Times New Roman" w:cs="Times New Roman"/>
          <w:color w:val="2D2D2D"/>
          <w:spacing w:val="2"/>
          <w:sz w:val="28"/>
          <w:szCs w:val="28"/>
          <w:shd w:val="clear" w:color="auto" w:fill="FFFFFF"/>
        </w:rPr>
        <w:t>В том случае, если проступь ступени на верхней площадке выделена конструктивно, предупреждающий указатель должен начинаться сразу от проступи, независимо от ее ширины. В том случае, если лестница включает в себя несколько маршей, предупреждающий указатель обустраивается только перед верхней ступенью верхнего марша и нижней ступенью нижнего марша.</w:t>
      </w:r>
    </w:p>
    <w:p w:rsidR="004D616B" w:rsidRDefault="004D616B" w:rsidP="00182E0C">
      <w:pPr>
        <w:pStyle w:val="af1"/>
        <w:rPr>
          <w:b/>
          <w:color w:val="C00000"/>
          <w:sz w:val="40"/>
          <w:szCs w:val="40"/>
          <w:highlight w:val="yellow"/>
          <w:shd w:val="clear" w:color="auto" w:fill="FFFFFF"/>
        </w:rPr>
      </w:pPr>
      <w:r>
        <w:rPr>
          <w:rFonts w:ascii="Times New Roman" w:hAnsi="Times New Roman" w:cs="Times New Roman"/>
          <w:noProof/>
          <w:color w:val="2D2D2D"/>
          <w:spacing w:val="2"/>
          <w:sz w:val="28"/>
          <w:szCs w:val="28"/>
        </w:rPr>
        <w:drawing>
          <wp:anchor distT="0" distB="0" distL="114300" distR="114300" simplePos="0" relativeHeight="251763712" behindDoc="1" locked="0" layoutInCell="1" allowOverlap="1">
            <wp:simplePos x="0" y="0"/>
            <wp:positionH relativeFrom="column">
              <wp:posOffset>9051</wp:posOffset>
            </wp:positionH>
            <wp:positionV relativeFrom="paragraph">
              <wp:posOffset>259924</wp:posOffset>
            </wp:positionV>
            <wp:extent cx="6448425" cy="2084705"/>
            <wp:effectExtent l="0" t="0" r="0" b="0"/>
            <wp:wrapTight wrapText="bothSides">
              <wp:wrapPolygon edited="0">
                <wp:start x="255" y="0"/>
                <wp:lineTo x="0" y="395"/>
                <wp:lineTo x="0" y="21120"/>
                <wp:lineTo x="255" y="21317"/>
                <wp:lineTo x="21313" y="21317"/>
                <wp:lineTo x="21568" y="21120"/>
                <wp:lineTo x="21568" y="395"/>
                <wp:lineTo x="21313" y="0"/>
                <wp:lineTo x="255" y="0"/>
              </wp:wrapPolygon>
            </wp:wrapTight>
            <wp:docPr id="490" name="Рисунок 8"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jpg"/>
                    <pic:cNvPicPr>
                      <a:picLocks noChangeAspect="1" noChangeArrowheads="1"/>
                    </pic:cNvPicPr>
                  </pic:nvPicPr>
                  <pic:blipFill>
                    <a:blip r:embed="rId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48425" cy="2084705"/>
                    </a:xfrm>
                    <a:prstGeom prst="rect">
                      <a:avLst/>
                    </a:prstGeom>
                    <a:ln>
                      <a:noFill/>
                    </a:ln>
                    <a:effectLst>
                      <a:softEdge rad="112500"/>
                    </a:effectLst>
                  </pic:spPr>
                </pic:pic>
              </a:graphicData>
            </a:graphic>
          </wp:anchor>
        </w:drawing>
      </w:r>
    </w:p>
    <w:p w:rsidR="004D616B" w:rsidRDefault="004D616B" w:rsidP="00182E0C">
      <w:pPr>
        <w:pStyle w:val="af1"/>
        <w:rPr>
          <w:b/>
          <w:color w:val="C00000"/>
          <w:sz w:val="40"/>
          <w:szCs w:val="40"/>
          <w:highlight w:val="yellow"/>
          <w:shd w:val="clear" w:color="auto" w:fill="FFFFFF"/>
        </w:rPr>
      </w:pPr>
    </w:p>
    <w:p w:rsidR="00182E0C" w:rsidRPr="007664B9" w:rsidRDefault="00650972" w:rsidP="004D616B">
      <w:pPr>
        <w:pStyle w:val="af1"/>
        <w:jc w:val="center"/>
        <w:rPr>
          <w:b/>
          <w:color w:val="C00000"/>
          <w:sz w:val="40"/>
          <w:szCs w:val="40"/>
          <w:shd w:val="clear" w:color="auto" w:fill="FFFFFF"/>
        </w:rPr>
      </w:pPr>
      <w:r>
        <w:rPr>
          <w:b/>
          <w:color w:val="C00000"/>
          <w:sz w:val="40"/>
          <w:szCs w:val="40"/>
          <w:highlight w:val="yellow"/>
          <w:shd w:val="clear" w:color="auto" w:fill="FFFFFF"/>
        </w:rPr>
        <w:lastRenderedPageBreak/>
        <w:t xml:space="preserve">14. </w:t>
      </w:r>
      <w:r w:rsidR="00182E0C" w:rsidRPr="007664B9">
        <w:rPr>
          <w:b/>
          <w:color w:val="C00000"/>
          <w:sz w:val="40"/>
          <w:szCs w:val="40"/>
          <w:highlight w:val="yellow"/>
          <w:shd w:val="clear" w:color="auto" w:fill="FFFFFF"/>
        </w:rPr>
        <w:t>Пандус на рельефе</w:t>
      </w:r>
    </w:p>
    <w:p w:rsidR="00CF151D" w:rsidRPr="00215089" w:rsidRDefault="00CF151D" w:rsidP="00215089">
      <w:pPr>
        <w:pStyle w:val="2"/>
        <w:jc w:val="both"/>
        <w:rPr>
          <w:rFonts w:ascii="Times New Roman" w:hAnsi="Times New Roman" w:cs="Times New Roman"/>
          <w:color w:val="C00000"/>
          <w:sz w:val="28"/>
          <w:szCs w:val="28"/>
          <w:shd w:val="clear" w:color="auto" w:fill="FFFFFF"/>
        </w:rPr>
      </w:pPr>
      <w:r w:rsidRPr="004D616B">
        <w:rPr>
          <w:rFonts w:ascii="Times New Roman" w:hAnsi="Times New Roman" w:cs="Times New Roman"/>
          <w:color w:val="C00000"/>
          <w:sz w:val="28"/>
          <w:szCs w:val="28"/>
          <w:shd w:val="clear" w:color="auto" w:fill="FFFFFF"/>
        </w:rPr>
        <w:t xml:space="preserve">СП 59.13330 - </w:t>
      </w:r>
      <w:r w:rsidR="00182E0C" w:rsidRPr="004D616B">
        <w:rPr>
          <w:rFonts w:ascii="Times New Roman" w:hAnsi="Times New Roman" w:cs="Times New Roman"/>
          <w:color w:val="C00000"/>
          <w:sz w:val="28"/>
          <w:szCs w:val="28"/>
          <w:shd w:val="clear" w:color="auto" w:fill="FFFFFF"/>
        </w:rPr>
        <w:t>5.1.14 Лестницы должны дублироваться пандусами или подъемными устройствами. Длина непрерывного марша пандуса не должна превышать 9,0 м, а уклон не круче 1:20 (5%).</w:t>
      </w:r>
    </w:p>
    <w:p w:rsidR="00182E0C" w:rsidRPr="004D616B" w:rsidRDefault="00182E0C" w:rsidP="00B36BC5">
      <w:pPr>
        <w:ind w:firstLine="708"/>
        <w:jc w:val="both"/>
        <w:rPr>
          <w:rFonts w:ascii="Times New Roman" w:hAnsi="Times New Roman" w:cs="Times New Roman"/>
          <w:color w:val="2D2D2D"/>
          <w:spacing w:val="2"/>
          <w:sz w:val="28"/>
          <w:szCs w:val="28"/>
          <w:shd w:val="clear" w:color="auto" w:fill="FFFFFF"/>
        </w:rPr>
      </w:pPr>
      <w:r w:rsidRPr="004D616B">
        <w:rPr>
          <w:rFonts w:ascii="Times New Roman" w:hAnsi="Times New Roman" w:cs="Times New Roman"/>
          <w:color w:val="2D2D2D"/>
          <w:spacing w:val="2"/>
          <w:sz w:val="28"/>
          <w:szCs w:val="28"/>
          <w:shd w:val="clear" w:color="auto" w:fill="FFFFFF"/>
        </w:rPr>
        <w:t>При расчетном перепаде высоты в 3,0 м и более на пути движения вместо пандуса следует применять подъемные устройства - подъемные платформы или лифты, доступные для инвалидов на кресле-коляске и других МГН.</w:t>
      </w:r>
    </w:p>
    <w:p w:rsidR="00AA1668" w:rsidRDefault="00AA1668" w:rsidP="00182E0C">
      <w:pPr>
        <w:rPr>
          <w:rFonts w:ascii="Times New Roman" w:hAnsi="Times New Roman" w:cs="Times New Roman"/>
          <w:b/>
          <w:color w:val="365F91" w:themeColor="accent1" w:themeShade="BF"/>
          <w:spacing w:val="2"/>
          <w:sz w:val="28"/>
          <w:szCs w:val="28"/>
          <w:shd w:val="clear" w:color="auto" w:fill="FFFFFF"/>
        </w:rPr>
      </w:pPr>
      <w:r>
        <w:rPr>
          <w:rFonts w:ascii="Times New Roman" w:hAnsi="Times New Roman" w:cs="Times New Roman"/>
          <w:b/>
          <w:noProof/>
          <w:color w:val="365F91" w:themeColor="accent1" w:themeShade="BF"/>
          <w:spacing w:val="2"/>
          <w:sz w:val="28"/>
          <w:szCs w:val="28"/>
          <w:shd w:val="clear" w:color="auto" w:fill="FFFFFF"/>
        </w:rPr>
        <w:drawing>
          <wp:inline distT="0" distB="0" distL="0" distR="0">
            <wp:extent cx="6312797" cy="2028825"/>
            <wp:effectExtent l="19050" t="0" r="0" b="0"/>
            <wp:docPr id="321" name="Рисунок 15" descr="C:\Users\Пользователь\Desktop\ИТОГОВАЯ-Доступность зданий и соружений для ММГ.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ИТОГОВАЯ-Доступность зданий и соружений для ММГ.docx - Microsoft Word.jpg"/>
                    <pic:cNvPicPr>
                      <a:picLocks noChangeAspect="1" noChangeArrowheads="1"/>
                    </pic:cNvPicPr>
                  </pic:nvPicPr>
                  <pic:blipFill>
                    <a:blip r:embed="rId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26553" cy="2033246"/>
                    </a:xfrm>
                    <a:prstGeom prst="rect">
                      <a:avLst/>
                    </a:prstGeom>
                    <a:noFill/>
                    <a:ln w="9525">
                      <a:noFill/>
                      <a:miter lim="800000"/>
                      <a:headEnd/>
                      <a:tailEnd/>
                    </a:ln>
                  </pic:spPr>
                </pic:pic>
              </a:graphicData>
            </a:graphic>
          </wp:inline>
        </w:drawing>
      </w:r>
    </w:p>
    <w:p w:rsidR="00AA1668" w:rsidRDefault="00AA1668" w:rsidP="00182E0C">
      <w:pPr>
        <w:rPr>
          <w:rFonts w:ascii="Times New Roman" w:hAnsi="Times New Roman" w:cs="Times New Roman"/>
          <w:b/>
          <w:color w:val="365F91" w:themeColor="accent1" w:themeShade="BF"/>
          <w:spacing w:val="2"/>
          <w:sz w:val="28"/>
          <w:szCs w:val="28"/>
          <w:shd w:val="clear" w:color="auto" w:fill="FFFFFF"/>
        </w:rPr>
      </w:pPr>
      <w:r w:rsidRPr="00AA1668">
        <w:rPr>
          <w:rFonts w:ascii="Times New Roman" w:hAnsi="Times New Roman" w:cs="Times New Roman"/>
          <w:b/>
          <w:noProof/>
          <w:color w:val="365F91" w:themeColor="accent1" w:themeShade="BF"/>
          <w:spacing w:val="2"/>
          <w:sz w:val="28"/>
          <w:szCs w:val="28"/>
          <w:shd w:val="clear" w:color="auto" w:fill="FFFFFF"/>
        </w:rPr>
        <w:drawing>
          <wp:inline distT="0" distB="0" distL="0" distR="0">
            <wp:extent cx="5877675" cy="2064412"/>
            <wp:effectExtent l="0" t="0" r="0" b="0"/>
            <wp:docPr id="322" name="Рисунок 6" descr="C:\Users\Пользователь\Desktop\ИТОГОВАЯ-Доступность зданий и соружений для ММГ.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ИТОГОВАЯ-Доступность зданий и соружений для ММГ.docx - Microsoft Word.jpg"/>
                    <pic:cNvPicPr>
                      <a:picLocks noChangeAspect="1" noChangeArrowheads="1"/>
                    </pic:cNvPicPr>
                  </pic:nvPicPr>
                  <pic:blipFill>
                    <a:blip r:embed="rId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62766" cy="2094298"/>
                    </a:xfrm>
                    <a:prstGeom prst="rect">
                      <a:avLst/>
                    </a:prstGeom>
                    <a:noFill/>
                    <a:ln w="9525">
                      <a:noFill/>
                      <a:miter lim="800000"/>
                      <a:headEnd/>
                      <a:tailEnd/>
                    </a:ln>
                  </pic:spPr>
                </pic:pic>
              </a:graphicData>
            </a:graphic>
          </wp:inline>
        </w:drawing>
      </w:r>
    </w:p>
    <w:p w:rsidR="00182E0C" w:rsidRDefault="00182E0C" w:rsidP="004D616B">
      <w:pPr>
        <w:ind w:firstLine="708"/>
        <w:rPr>
          <w:rFonts w:ascii="Times New Roman" w:hAnsi="Times New Roman" w:cs="Times New Roman"/>
          <w:color w:val="2D2D2D"/>
          <w:spacing w:val="2"/>
          <w:sz w:val="28"/>
          <w:szCs w:val="28"/>
          <w:shd w:val="clear" w:color="auto" w:fill="FFFFFF"/>
        </w:rPr>
      </w:pPr>
      <w:r w:rsidRPr="00555ED9">
        <w:rPr>
          <w:rFonts w:ascii="Times New Roman" w:hAnsi="Times New Roman" w:cs="Times New Roman"/>
          <w:color w:val="2D2D2D"/>
          <w:spacing w:val="2"/>
          <w:sz w:val="28"/>
          <w:szCs w:val="28"/>
          <w:shd w:val="clear" w:color="auto" w:fill="FFFFFF"/>
        </w:rPr>
        <w:t>Согласно нормативу инвалид самостоятельно может подняться без отдыха на высоту не более 0,8 м. От высоты подъема зависит так же необходимость поручней на пандусе. Поручни требуются при высоте подъема более 0,15 м.</w:t>
      </w:r>
    </w:p>
    <w:p w:rsidR="00FC58A4" w:rsidRDefault="00FC58A4" w:rsidP="00FC58A4">
      <w:pPr>
        <w:ind w:firstLine="708"/>
        <w:jc w:val="both"/>
        <w:rPr>
          <w:rFonts w:ascii="Times New Roman" w:hAnsi="Times New Roman" w:cs="Times New Roman"/>
          <w:color w:val="2D2D2D"/>
          <w:spacing w:val="2"/>
          <w:sz w:val="28"/>
          <w:szCs w:val="28"/>
          <w:shd w:val="clear" w:color="auto" w:fill="FFFFFF"/>
        </w:rPr>
      </w:pPr>
      <w:r>
        <w:rPr>
          <w:rFonts w:ascii="Times New Roman" w:hAnsi="Times New Roman" w:cs="Times New Roman"/>
          <w:noProof/>
          <w:color w:val="2D2D2D"/>
          <w:spacing w:val="2"/>
          <w:sz w:val="28"/>
          <w:szCs w:val="28"/>
        </w:rPr>
        <w:drawing>
          <wp:anchor distT="0" distB="0" distL="114300" distR="114300" simplePos="0" relativeHeight="251765760" behindDoc="1" locked="0" layoutInCell="1" allowOverlap="1">
            <wp:simplePos x="0" y="0"/>
            <wp:positionH relativeFrom="column">
              <wp:posOffset>-1905</wp:posOffset>
            </wp:positionH>
            <wp:positionV relativeFrom="paragraph">
              <wp:posOffset>1210637</wp:posOffset>
            </wp:positionV>
            <wp:extent cx="3763645" cy="1419225"/>
            <wp:effectExtent l="0" t="0" r="0" b="0"/>
            <wp:wrapTight wrapText="bothSides">
              <wp:wrapPolygon edited="0">
                <wp:start x="437" y="0"/>
                <wp:lineTo x="0" y="580"/>
                <wp:lineTo x="0" y="21165"/>
                <wp:lineTo x="437" y="21455"/>
                <wp:lineTo x="21101" y="21455"/>
                <wp:lineTo x="21538" y="21165"/>
                <wp:lineTo x="21538" y="580"/>
                <wp:lineTo x="21101" y="0"/>
                <wp:lineTo x="437" y="0"/>
              </wp:wrapPolygon>
            </wp:wrapTight>
            <wp:docPr id="493" name="Рисунок 11"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2.jpg"/>
                    <pic:cNvPicPr>
                      <a:picLocks noChangeAspect="1" noChangeArrowheads="1"/>
                    </pic:cNvPicPr>
                  </pic:nvPicPr>
                  <pic:blipFill>
                    <a:blip r:embed="rId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763645" cy="1419225"/>
                    </a:xfrm>
                    <a:prstGeom prst="rect">
                      <a:avLst/>
                    </a:prstGeom>
                    <a:ln>
                      <a:noFill/>
                    </a:ln>
                    <a:effectLst>
                      <a:softEdge rad="112500"/>
                    </a:effectLst>
                  </pic:spPr>
                </pic:pic>
              </a:graphicData>
            </a:graphic>
          </wp:anchor>
        </w:drawing>
      </w:r>
      <w:r w:rsidR="00182E0C" w:rsidRPr="00555ED9">
        <w:rPr>
          <w:rFonts w:ascii="Times New Roman" w:hAnsi="Times New Roman" w:cs="Times New Roman"/>
          <w:color w:val="2D2D2D"/>
          <w:spacing w:val="2"/>
          <w:sz w:val="28"/>
          <w:szCs w:val="28"/>
          <w:shd w:val="clear" w:color="auto" w:fill="FFFFFF"/>
        </w:rPr>
        <w:t>Если на рельефе высоту подъема измерить затруднительно, можно измерить длину самого длинного марша (как правило, он и будет с максимальной высотой подъема) и пересчитать ее в высоту подъема с учетом имеющегося уклона. Например, при уклоне 8% (1:12) и длине марша 9,6 м высота подъема будет 0,8 м (9,</w:t>
      </w:r>
      <w:r w:rsidR="00B36BC5" w:rsidRPr="00555ED9">
        <w:rPr>
          <w:rFonts w:ascii="Times New Roman" w:hAnsi="Times New Roman" w:cs="Times New Roman"/>
          <w:color w:val="2D2D2D"/>
          <w:spacing w:val="2"/>
          <w:sz w:val="28"/>
          <w:szCs w:val="28"/>
          <w:shd w:val="clear" w:color="auto" w:fill="FFFFFF"/>
        </w:rPr>
        <w:t>6:</w:t>
      </w:r>
      <w:r w:rsidR="00182E0C" w:rsidRPr="00555ED9">
        <w:rPr>
          <w:rFonts w:ascii="Times New Roman" w:hAnsi="Times New Roman" w:cs="Times New Roman"/>
          <w:color w:val="2D2D2D"/>
          <w:spacing w:val="2"/>
          <w:sz w:val="28"/>
          <w:szCs w:val="28"/>
          <w:shd w:val="clear" w:color="auto" w:fill="FFFFFF"/>
        </w:rPr>
        <w:t xml:space="preserve"> 12 = 0,8 м).</w:t>
      </w:r>
    </w:p>
    <w:p w:rsidR="00182E0C" w:rsidRPr="00FC58A4" w:rsidRDefault="00182E0C" w:rsidP="00FC58A4">
      <w:pPr>
        <w:jc w:val="both"/>
        <w:rPr>
          <w:rFonts w:ascii="Times New Roman" w:hAnsi="Times New Roman" w:cs="Times New Roman"/>
          <w:b/>
          <w:color w:val="2D2D2D"/>
          <w:spacing w:val="2"/>
          <w:sz w:val="28"/>
          <w:szCs w:val="28"/>
          <w:shd w:val="clear" w:color="auto" w:fill="FFFFFF"/>
        </w:rPr>
      </w:pPr>
      <w:r w:rsidRPr="00FC58A4">
        <w:rPr>
          <w:rFonts w:ascii="Times New Roman" w:hAnsi="Times New Roman" w:cs="Times New Roman"/>
          <w:b/>
          <w:color w:val="1F497D" w:themeColor="text2"/>
          <w:sz w:val="28"/>
          <w:szCs w:val="28"/>
        </w:rPr>
        <w:t>Например,</w:t>
      </w:r>
      <w:r w:rsidRPr="00FC58A4">
        <w:rPr>
          <w:rFonts w:ascii="Times New Roman" w:hAnsi="Times New Roman" w:cs="Times New Roman"/>
          <w:b/>
          <w:color w:val="000000" w:themeColor="text1"/>
          <w:sz w:val="28"/>
          <w:szCs w:val="28"/>
        </w:rPr>
        <w:t>пандус состоит из двух маршей с высотой подъема 0,5 и 0,8 м. Указываем максимальную высоту -  0,8 м.</w:t>
      </w:r>
    </w:p>
    <w:p w:rsidR="00182E0C" w:rsidRPr="007A2AE9" w:rsidRDefault="00182E0C" w:rsidP="00182E0C">
      <w:pPr>
        <w:pStyle w:val="1"/>
        <w:rPr>
          <w:rFonts w:ascii="Times New Roman" w:hAnsi="Times New Roman" w:cs="Times New Roman"/>
          <w:color w:val="1F497D" w:themeColor="text2"/>
        </w:rPr>
      </w:pPr>
      <w:r w:rsidRPr="007A2AE9">
        <w:rPr>
          <w:rFonts w:ascii="Times New Roman" w:hAnsi="Times New Roman" w:cs="Times New Roman"/>
          <w:color w:val="1F497D" w:themeColor="text2"/>
        </w:rPr>
        <w:lastRenderedPageBreak/>
        <w:t>Уклон пандуса на рельефе</w:t>
      </w:r>
    </w:p>
    <w:p w:rsidR="00182E0C" w:rsidRDefault="00CF151D" w:rsidP="00182E0C">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257925" cy="2400300"/>
            <wp:effectExtent l="19050" t="0" r="9525" b="0"/>
            <wp:docPr id="306" name="Рисунок 7" descr="C:\Users\Пользователь\Desktop\ИТОГОВАЯ-Доступность зданий и соружений для ММГ.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ИТОГОВАЯ-Доступность зданий и соружений для ММГ.docx - Microsoft Word.jpg"/>
                    <pic:cNvPicPr>
                      <a:picLocks noChangeAspect="1" noChangeArrowheads="1"/>
                    </pic:cNvPicPr>
                  </pic:nvPicPr>
                  <pic:blipFill>
                    <a:blip r:embed="rId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54750" cy="2399082"/>
                    </a:xfrm>
                    <a:prstGeom prst="rect">
                      <a:avLst/>
                    </a:prstGeom>
                    <a:noFill/>
                    <a:ln w="9525">
                      <a:noFill/>
                      <a:miter lim="800000"/>
                      <a:headEnd/>
                      <a:tailEnd/>
                    </a:ln>
                  </pic:spPr>
                </pic:pic>
              </a:graphicData>
            </a:graphic>
          </wp:inline>
        </w:drawing>
      </w:r>
    </w:p>
    <w:p w:rsidR="00CF151D" w:rsidRDefault="00CF151D" w:rsidP="00182E0C">
      <w:pPr>
        <w:rPr>
          <w:rFonts w:ascii="Times New Roman" w:hAnsi="Times New Roman" w:cs="Times New Roman"/>
          <w:sz w:val="28"/>
          <w:szCs w:val="28"/>
        </w:rPr>
      </w:pPr>
    </w:p>
    <w:p w:rsidR="00182E0C" w:rsidRPr="00622E24" w:rsidRDefault="00182E0C" w:rsidP="00FC58A4">
      <w:pPr>
        <w:ind w:firstLine="708"/>
        <w:jc w:val="both"/>
        <w:rPr>
          <w:rFonts w:ascii="Times New Roman" w:hAnsi="Times New Roman" w:cs="Times New Roman"/>
          <w:sz w:val="28"/>
          <w:szCs w:val="28"/>
        </w:rPr>
      </w:pPr>
      <w:r w:rsidRPr="00622E24">
        <w:rPr>
          <w:rFonts w:ascii="Times New Roman" w:hAnsi="Times New Roman" w:cs="Times New Roman"/>
          <w:sz w:val="28"/>
          <w:szCs w:val="28"/>
        </w:rPr>
        <w:t>Допустимым считается уклон от 5% до 8%. При частичной доступности допустимый уклон установлен не более 10 %</w:t>
      </w:r>
    </w:p>
    <w:p w:rsidR="00FC58A4" w:rsidRPr="007A2AE9" w:rsidRDefault="00FC58A4" w:rsidP="00FC58A4">
      <w:pPr>
        <w:pStyle w:val="1"/>
        <w:rPr>
          <w:rFonts w:ascii="Times New Roman" w:hAnsi="Times New Roman" w:cs="Times New Roman"/>
          <w:color w:val="1F497D" w:themeColor="text2"/>
        </w:rPr>
      </w:pPr>
      <w:r w:rsidRPr="007A2AE9">
        <w:rPr>
          <w:noProof/>
          <w:color w:val="1F497D" w:themeColor="text2"/>
        </w:rPr>
        <w:drawing>
          <wp:anchor distT="0" distB="0" distL="114300" distR="114300" simplePos="0" relativeHeight="251767808" behindDoc="0" locked="0" layoutInCell="1" allowOverlap="1">
            <wp:simplePos x="0" y="0"/>
            <wp:positionH relativeFrom="column">
              <wp:posOffset>-2540</wp:posOffset>
            </wp:positionH>
            <wp:positionV relativeFrom="paragraph">
              <wp:posOffset>72390</wp:posOffset>
            </wp:positionV>
            <wp:extent cx="3258820" cy="1240790"/>
            <wp:effectExtent l="0" t="0" r="0" b="0"/>
            <wp:wrapSquare wrapText="bothSides"/>
            <wp:docPr id="495" name="Рисунок 13"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1.jpg"/>
                    <pic:cNvPicPr>
                      <a:picLocks noChangeAspect="1" noChangeArrowheads="1"/>
                    </pic:cNvPicPr>
                  </pic:nvPicPr>
                  <pic:blipFill>
                    <a:blip r:embed="rId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58820" cy="1240790"/>
                    </a:xfrm>
                    <a:prstGeom prst="rect">
                      <a:avLst/>
                    </a:prstGeom>
                    <a:noFill/>
                    <a:ln w="9525">
                      <a:noFill/>
                      <a:miter lim="800000"/>
                      <a:headEnd/>
                      <a:tailEnd/>
                    </a:ln>
                  </pic:spPr>
                </pic:pic>
              </a:graphicData>
            </a:graphic>
          </wp:anchor>
        </w:drawing>
      </w:r>
      <w:r w:rsidR="00182E0C" w:rsidRPr="007A2AE9">
        <w:rPr>
          <w:rFonts w:ascii="Times New Roman" w:hAnsi="Times New Roman" w:cs="Times New Roman"/>
          <w:color w:val="1F497D" w:themeColor="text2"/>
        </w:rPr>
        <w:t>Уклон пандуса в % = H : L х 100%</w:t>
      </w:r>
    </w:p>
    <w:p w:rsidR="00FC58A4" w:rsidRDefault="00FC58A4" w:rsidP="00FC58A4">
      <w:pPr>
        <w:pStyle w:val="1"/>
      </w:pPr>
    </w:p>
    <w:p w:rsidR="00FC58A4" w:rsidRDefault="00FC58A4" w:rsidP="00FC58A4">
      <w:pPr>
        <w:pStyle w:val="1"/>
      </w:pPr>
    </w:p>
    <w:p w:rsidR="00182E0C" w:rsidRPr="00FC58A4" w:rsidRDefault="00182E0C" w:rsidP="00FC58A4">
      <w:pPr>
        <w:pStyle w:val="1"/>
        <w:rPr>
          <w:rFonts w:ascii="Times New Roman" w:hAnsi="Times New Roman" w:cs="Times New Roman"/>
          <w:color w:val="C00000"/>
        </w:rPr>
      </w:pPr>
      <w:r w:rsidRPr="00B40034">
        <w:t>Поручни на пандусе</w:t>
      </w:r>
    </w:p>
    <w:p w:rsidR="00182E0C" w:rsidRPr="00B40034" w:rsidRDefault="00182E0C" w:rsidP="00182E0C">
      <w:pPr>
        <w:rPr>
          <w:rFonts w:ascii="Times New Roman" w:hAnsi="Times New Roman" w:cs="Times New Roman"/>
          <w:color w:val="000000" w:themeColor="text1"/>
          <w:sz w:val="28"/>
          <w:szCs w:val="28"/>
        </w:rPr>
      </w:pPr>
      <w:r w:rsidRPr="00B40034">
        <w:rPr>
          <w:rFonts w:ascii="Times New Roman" w:hAnsi="Times New Roman" w:cs="Times New Roman"/>
          <w:b/>
          <w:color w:val="C00000"/>
          <w:sz w:val="28"/>
          <w:szCs w:val="28"/>
        </w:rPr>
        <w:t>5.1.15</w:t>
      </w:r>
      <w:r w:rsidRPr="00B40034">
        <w:rPr>
          <w:rFonts w:ascii="Times New Roman" w:hAnsi="Times New Roman" w:cs="Times New Roman"/>
          <w:color w:val="000000" w:themeColor="text1"/>
          <w:sz w:val="28"/>
          <w:szCs w:val="28"/>
        </w:rPr>
        <w:t xml:space="preserve"> Пандусы должны иметь двухстороннее ограждение с поручнями на высоте </w:t>
      </w:r>
      <w:r w:rsidRPr="002C2302">
        <w:rPr>
          <w:rFonts w:ascii="Times New Roman" w:hAnsi="Times New Roman" w:cs="Times New Roman"/>
          <w:b/>
          <w:color w:val="000000" w:themeColor="text1"/>
          <w:sz w:val="28"/>
          <w:szCs w:val="28"/>
        </w:rPr>
        <w:t>0,9 и 0,7 м с учетом</w:t>
      </w:r>
      <w:r w:rsidRPr="00B40034">
        <w:rPr>
          <w:rFonts w:ascii="Times New Roman" w:hAnsi="Times New Roman" w:cs="Times New Roman"/>
          <w:color w:val="000000" w:themeColor="text1"/>
          <w:sz w:val="28"/>
          <w:szCs w:val="28"/>
        </w:rPr>
        <w:t xml:space="preserve"> технических требований к опорным стационарным устройствам. Расстояние между поручнями пандуса одностороннего движения должно быть </w:t>
      </w:r>
      <w:r w:rsidRPr="002C2302">
        <w:rPr>
          <w:rFonts w:ascii="Times New Roman" w:hAnsi="Times New Roman" w:cs="Times New Roman"/>
          <w:b/>
          <w:color w:val="000000" w:themeColor="text1"/>
          <w:sz w:val="28"/>
          <w:szCs w:val="28"/>
        </w:rPr>
        <w:t xml:space="preserve">в пределах 0,9-1,0 м.  </w:t>
      </w:r>
      <w:r w:rsidRPr="00B40034">
        <w:rPr>
          <w:rFonts w:ascii="Times New Roman" w:hAnsi="Times New Roman" w:cs="Times New Roman"/>
          <w:color w:val="000000" w:themeColor="text1"/>
          <w:sz w:val="28"/>
          <w:szCs w:val="28"/>
        </w:rPr>
        <w:t>По продольным краям марша пандуса следует устанавливать б</w:t>
      </w:r>
      <w:r>
        <w:rPr>
          <w:rFonts w:ascii="Times New Roman" w:hAnsi="Times New Roman" w:cs="Times New Roman"/>
          <w:color w:val="000000" w:themeColor="text1"/>
          <w:sz w:val="28"/>
          <w:szCs w:val="28"/>
        </w:rPr>
        <w:t>ортики высотой не менее 0,05 м.</w:t>
      </w:r>
    </w:p>
    <w:p w:rsidR="00182E0C" w:rsidRPr="00B40034" w:rsidRDefault="00182E0C" w:rsidP="00FC58A4">
      <w:pPr>
        <w:ind w:firstLine="708"/>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662336" behindDoc="1" locked="0" layoutInCell="1" allowOverlap="1">
            <wp:simplePos x="0" y="0"/>
            <wp:positionH relativeFrom="column">
              <wp:posOffset>-2100</wp:posOffset>
            </wp:positionH>
            <wp:positionV relativeFrom="paragraph">
              <wp:posOffset>273670</wp:posOffset>
            </wp:positionV>
            <wp:extent cx="4313555" cy="2515235"/>
            <wp:effectExtent l="0" t="0" r="0" b="0"/>
            <wp:wrapSquare wrapText="bothSides"/>
            <wp:docPr id="496" name="Рисунок 1"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jpg"/>
                    <pic:cNvPicPr>
                      <a:picLocks noChangeAspect="1" noChangeArrowheads="1"/>
                    </pic:cNvPicPr>
                  </pic:nvPicPr>
                  <pic:blipFill>
                    <a:blip r:embed="rId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313555" cy="2515235"/>
                    </a:xfrm>
                    <a:prstGeom prst="rect">
                      <a:avLst/>
                    </a:prstGeom>
                    <a:ln>
                      <a:noFill/>
                    </a:ln>
                    <a:effectLst>
                      <a:softEdge rad="112500"/>
                    </a:effectLst>
                  </pic:spPr>
                </pic:pic>
              </a:graphicData>
            </a:graphic>
          </wp:anchor>
        </w:drawing>
      </w:r>
      <w:r w:rsidRPr="00B40034">
        <w:rPr>
          <w:rFonts w:ascii="Times New Roman" w:hAnsi="Times New Roman" w:cs="Times New Roman"/>
          <w:color w:val="000000" w:themeColor="text1"/>
          <w:sz w:val="28"/>
          <w:szCs w:val="28"/>
        </w:rPr>
        <w:t>Верхний и нижний поручни пандуса должны находиться в одной вертикальной плоскости.</w:t>
      </w:r>
    </w:p>
    <w:p w:rsidR="00182E0C" w:rsidRPr="00B40034" w:rsidRDefault="00182E0C" w:rsidP="00FC58A4">
      <w:pPr>
        <w:jc w:val="both"/>
        <w:rPr>
          <w:rFonts w:ascii="Times New Roman" w:hAnsi="Times New Roman" w:cs="Times New Roman"/>
          <w:color w:val="000000" w:themeColor="text1"/>
          <w:sz w:val="28"/>
          <w:szCs w:val="28"/>
        </w:rPr>
      </w:pPr>
      <w:r w:rsidRPr="00B40034">
        <w:rPr>
          <w:rFonts w:ascii="Times New Roman" w:hAnsi="Times New Roman" w:cs="Times New Roman"/>
          <w:color w:val="000000" w:themeColor="text1"/>
          <w:sz w:val="28"/>
          <w:szCs w:val="28"/>
        </w:rPr>
        <w:t xml:space="preserve">Поручни устанавливаются на пандусах с высотой подъема </w:t>
      </w:r>
      <w:r w:rsidRPr="002C2302">
        <w:rPr>
          <w:rFonts w:ascii="Times New Roman" w:hAnsi="Times New Roman" w:cs="Times New Roman"/>
          <w:b/>
          <w:color w:val="000000" w:themeColor="text1"/>
          <w:sz w:val="28"/>
          <w:szCs w:val="28"/>
        </w:rPr>
        <w:t>более 0,15 м</w:t>
      </w:r>
      <w:r w:rsidRPr="00B40034">
        <w:rPr>
          <w:rFonts w:ascii="Times New Roman" w:hAnsi="Times New Roman" w:cs="Times New Roman"/>
          <w:color w:val="000000" w:themeColor="text1"/>
          <w:sz w:val="28"/>
          <w:szCs w:val="28"/>
        </w:rPr>
        <w:t>. На пандусе без поручней необходим бортик по открытой стороне, не примыкающ</w:t>
      </w:r>
      <w:r>
        <w:rPr>
          <w:rFonts w:ascii="Times New Roman" w:hAnsi="Times New Roman" w:cs="Times New Roman"/>
          <w:color w:val="000000" w:themeColor="text1"/>
          <w:sz w:val="28"/>
          <w:szCs w:val="28"/>
        </w:rPr>
        <w:t xml:space="preserve">ей к стене или опорной стенке. </w:t>
      </w:r>
    </w:p>
    <w:p w:rsidR="00182E0C" w:rsidRDefault="00182E0C" w:rsidP="00FC58A4">
      <w:pPr>
        <w:pStyle w:val="2"/>
        <w:jc w:val="both"/>
        <w:rPr>
          <w:rFonts w:ascii="Times New Roman" w:hAnsi="Times New Roman" w:cs="Times New Roman"/>
          <w:color w:val="C00000"/>
          <w:sz w:val="28"/>
          <w:szCs w:val="28"/>
        </w:rPr>
      </w:pPr>
      <w:r w:rsidRPr="00FC58A4">
        <w:rPr>
          <w:rFonts w:ascii="Times New Roman" w:hAnsi="Times New Roman" w:cs="Times New Roman"/>
          <w:color w:val="C00000"/>
          <w:sz w:val="28"/>
          <w:szCs w:val="28"/>
        </w:rPr>
        <w:lastRenderedPageBreak/>
        <w:t>ГОСТ Р 51261</w:t>
      </w:r>
      <w:r w:rsidR="00CF151D" w:rsidRPr="00FC58A4">
        <w:rPr>
          <w:rFonts w:ascii="Times New Roman" w:hAnsi="Times New Roman" w:cs="Times New Roman"/>
          <w:color w:val="C00000"/>
          <w:sz w:val="28"/>
          <w:szCs w:val="28"/>
        </w:rPr>
        <w:t xml:space="preserve"> - </w:t>
      </w:r>
      <w:r w:rsidRPr="00FC58A4">
        <w:rPr>
          <w:rFonts w:ascii="Times New Roman" w:hAnsi="Times New Roman" w:cs="Times New Roman"/>
          <w:color w:val="C00000"/>
          <w:sz w:val="28"/>
          <w:szCs w:val="28"/>
        </w:rPr>
        <w:t>5.2.1 Пандусы наземных и подземных пешеходных дорожек, имеющие высоту подъема Н более 150 мм или горизонтальную проекцию наклонного участка пандуса L протяженностью более 1800 мм, должны быть оборудованы поручнями по обеим сторонам...</w:t>
      </w:r>
    </w:p>
    <w:p w:rsidR="007A2AE9" w:rsidRPr="007A2AE9" w:rsidRDefault="007A2AE9" w:rsidP="007A2AE9"/>
    <w:p w:rsidR="00182E0C" w:rsidRPr="00FC58A4" w:rsidRDefault="007A2AE9" w:rsidP="00FC58A4">
      <w:pPr>
        <w:jc w:val="both"/>
        <w:rPr>
          <w:rFonts w:ascii="Times New Roman" w:eastAsiaTheme="majorEastAsia" w:hAnsi="Times New Roman" w:cs="Times New Roman"/>
          <w:bCs/>
          <w:color w:val="262626" w:themeColor="text1" w:themeTint="D9"/>
          <w:sz w:val="28"/>
          <w:szCs w:val="28"/>
        </w:rPr>
      </w:pPr>
      <w:r>
        <w:rPr>
          <w:noProof/>
        </w:rPr>
        <w:drawing>
          <wp:inline distT="0" distB="0" distL="0" distR="0">
            <wp:extent cx="6215677" cy="4143785"/>
            <wp:effectExtent l="0" t="0" r="0" b="0"/>
            <wp:docPr id="320" name="Рисунок 320" descr="http://www.mcy-1.ru/attachments/_Z9C29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cy-1.ru/attachments/_Z9C2913_1.jpg"/>
                    <pic:cNvPicPr>
                      <a:picLocks noChangeAspect="1" noChangeArrowheads="1"/>
                    </pic:cNvPicPr>
                  </pic:nvPicPr>
                  <pic:blipFill>
                    <a:blip r:embed="rId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18140" cy="4145427"/>
                    </a:xfrm>
                    <a:prstGeom prst="rect">
                      <a:avLst/>
                    </a:prstGeom>
                    <a:noFill/>
                    <a:ln>
                      <a:noFill/>
                    </a:ln>
                  </pic:spPr>
                </pic:pic>
              </a:graphicData>
            </a:graphic>
          </wp:inline>
        </w:drawing>
      </w:r>
    </w:p>
    <w:p w:rsidR="00182E0C" w:rsidRPr="00FC58A4" w:rsidRDefault="00182E0C" w:rsidP="00FC58A4">
      <w:pPr>
        <w:pStyle w:val="2"/>
        <w:jc w:val="both"/>
        <w:rPr>
          <w:rFonts w:ascii="Times New Roman" w:hAnsi="Times New Roman" w:cs="Times New Roman"/>
          <w:color w:val="C00000"/>
          <w:sz w:val="28"/>
          <w:szCs w:val="28"/>
        </w:rPr>
      </w:pPr>
      <w:r w:rsidRPr="00FC58A4">
        <w:rPr>
          <w:rFonts w:ascii="Times New Roman" w:hAnsi="Times New Roman" w:cs="Times New Roman"/>
          <w:color w:val="C00000"/>
          <w:sz w:val="28"/>
          <w:szCs w:val="28"/>
        </w:rPr>
        <w:t>СП 59.13330.2016 - 5.1.17 Дренажные решетки следует размещать вне зоны движения пешеходов.</w:t>
      </w:r>
    </w:p>
    <w:p w:rsidR="00CF151D" w:rsidRPr="00CF151D" w:rsidRDefault="00CF151D" w:rsidP="00CF151D">
      <w:r>
        <w:rPr>
          <w:noProof/>
        </w:rPr>
        <w:drawing>
          <wp:inline distT="0" distB="0" distL="0" distR="0">
            <wp:extent cx="6426587" cy="2933700"/>
            <wp:effectExtent l="19050" t="0" r="0" b="0"/>
            <wp:docPr id="307" name="Рисунок 8" descr="C:\Users\Пользователь\Desktop\ИТОГОВАЯ-Доступность зданий и соружений для ММГ.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ИТОГОВАЯ-Доступность зданий и соружений для ММГ.docx - Microsoft Word.jpg"/>
                    <pic:cNvPicPr>
                      <a:picLocks noChangeAspect="1" noChangeArrowheads="1"/>
                    </pic:cNvPicPr>
                  </pic:nvPicPr>
                  <pic:blipFill>
                    <a:blip r:embed="rId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26200" cy="2933523"/>
                    </a:xfrm>
                    <a:prstGeom prst="rect">
                      <a:avLst/>
                    </a:prstGeom>
                    <a:noFill/>
                    <a:ln w="9525">
                      <a:noFill/>
                      <a:miter lim="800000"/>
                      <a:headEnd/>
                      <a:tailEnd/>
                    </a:ln>
                  </pic:spPr>
                </pic:pic>
              </a:graphicData>
            </a:graphic>
          </wp:inline>
        </w:drawing>
      </w:r>
    </w:p>
    <w:p w:rsidR="00182E0C" w:rsidRPr="007A2AE9" w:rsidRDefault="00182E0C" w:rsidP="00182E0C">
      <w:pPr>
        <w:rPr>
          <w:rFonts w:ascii="Times New Roman" w:hAnsi="Times New Roman" w:cs="Times New Roman"/>
          <w:b/>
          <w:color w:val="2D2D2D"/>
          <w:spacing w:val="2"/>
          <w:sz w:val="28"/>
          <w:szCs w:val="28"/>
          <w:shd w:val="clear" w:color="auto" w:fill="FFFFFF"/>
        </w:rPr>
      </w:pPr>
      <w:r w:rsidRPr="007A2AE9">
        <w:rPr>
          <w:rFonts w:ascii="Times New Roman" w:eastAsiaTheme="majorEastAsia" w:hAnsi="Times New Roman" w:cs="Times New Roman"/>
          <w:b/>
          <w:bCs/>
          <w:color w:val="262626" w:themeColor="text1" w:themeTint="D9"/>
          <w:sz w:val="28"/>
          <w:szCs w:val="28"/>
        </w:rPr>
        <w:t>Диаметр круглых ячеек не должен превышать 0, 018 м.</w:t>
      </w:r>
    </w:p>
    <w:p w:rsidR="00182E0C" w:rsidRDefault="00182E0C" w:rsidP="00182E0C">
      <w:pPr>
        <w:rPr>
          <w:rFonts w:ascii="Times New Roman" w:hAnsi="Times New Roman" w:cs="Times New Roman"/>
          <w:color w:val="2D2D2D"/>
          <w:spacing w:val="2"/>
          <w:sz w:val="28"/>
          <w:szCs w:val="28"/>
          <w:shd w:val="clear" w:color="auto" w:fill="FFFFFF"/>
        </w:rPr>
      </w:pPr>
    </w:p>
    <w:p w:rsidR="00BD3477" w:rsidRPr="007E63BB" w:rsidRDefault="002C2302" w:rsidP="00607DFA">
      <w:pPr>
        <w:pStyle w:val="af1"/>
        <w:jc w:val="center"/>
        <w:rPr>
          <w:rFonts w:eastAsia="Times New Roman"/>
          <w:b/>
          <w:color w:val="C00000"/>
          <w:sz w:val="36"/>
          <w:szCs w:val="36"/>
        </w:rPr>
      </w:pPr>
      <w:r>
        <w:rPr>
          <w:rFonts w:eastAsia="Times New Roman"/>
          <w:b/>
          <w:color w:val="C00000"/>
          <w:sz w:val="36"/>
          <w:szCs w:val="36"/>
          <w:highlight w:val="yellow"/>
        </w:rPr>
        <w:lastRenderedPageBreak/>
        <w:t>15</w:t>
      </w:r>
      <w:r w:rsidR="00BD3477" w:rsidRPr="007E63BB">
        <w:rPr>
          <w:rFonts w:eastAsia="Times New Roman"/>
          <w:b/>
          <w:color w:val="C00000"/>
          <w:sz w:val="36"/>
          <w:szCs w:val="36"/>
          <w:highlight w:val="yellow"/>
        </w:rPr>
        <w:t>Стоянки (парковки) транспортных средств инвалидов</w:t>
      </w:r>
    </w:p>
    <w:p w:rsidR="00BD3477" w:rsidRPr="00607DFA" w:rsidRDefault="00BD3477" w:rsidP="00607DFA">
      <w:pPr>
        <w:jc w:val="both"/>
        <w:rPr>
          <w:rFonts w:ascii="Times New Roman" w:hAnsi="Times New Roman" w:cs="Times New Roman"/>
          <w:sz w:val="28"/>
          <w:szCs w:val="28"/>
        </w:rPr>
      </w:pPr>
      <w:r w:rsidRPr="00607DFA">
        <w:rPr>
          <w:rFonts w:ascii="Times New Roman" w:hAnsi="Times New Roman" w:cs="Times New Roman"/>
          <w:b/>
          <w:color w:val="C00000"/>
          <w:sz w:val="28"/>
          <w:szCs w:val="28"/>
        </w:rPr>
        <w:t>Федеральный закон</w:t>
      </w:r>
      <w:r w:rsidRPr="00607DFA">
        <w:rPr>
          <w:rStyle w:val="20"/>
          <w:rFonts w:ascii="Times New Roman" w:hAnsi="Times New Roman" w:cs="Times New Roman"/>
          <w:color w:val="C00000"/>
          <w:sz w:val="28"/>
          <w:szCs w:val="28"/>
        </w:rPr>
        <w:t>о социальной защите инвалидов в РФ</w:t>
      </w:r>
      <w:r w:rsidRPr="00607DFA">
        <w:rPr>
          <w:rFonts w:ascii="Times New Roman" w:hAnsi="Times New Roman" w:cs="Times New Roman"/>
          <w:b/>
          <w:color w:val="C00000"/>
          <w:sz w:val="28"/>
          <w:szCs w:val="28"/>
        </w:rPr>
        <w:t xml:space="preserve">от 24 ноября 1995 г. № 181-ФЗ Статья 15.  </w:t>
      </w:r>
      <w:r w:rsidRPr="00607DFA">
        <w:rPr>
          <w:rFonts w:ascii="Times New Roman" w:hAnsi="Times New Roman" w:cs="Times New Roman"/>
          <w:sz w:val="28"/>
          <w:szCs w:val="28"/>
        </w:rPr>
        <w:t xml:space="preserve">На каждой стоянке (остановке) автотранспортных средств, в том числе около предприятий торговли, сферы услуг, медицинских, спортивных и культурно-зрелищных учреждений, выделяется </w:t>
      </w:r>
      <w:r w:rsidRPr="00607DFA">
        <w:rPr>
          <w:rFonts w:ascii="Times New Roman" w:hAnsi="Times New Roman" w:cs="Times New Roman"/>
          <w:b/>
          <w:sz w:val="28"/>
          <w:szCs w:val="28"/>
        </w:rPr>
        <w:t>не менее 10 % мест</w:t>
      </w:r>
      <w:r w:rsidRPr="00607DFA">
        <w:rPr>
          <w:rFonts w:ascii="Times New Roman" w:hAnsi="Times New Roman" w:cs="Times New Roman"/>
          <w:sz w:val="28"/>
          <w:szCs w:val="28"/>
        </w:rPr>
        <w:t xml:space="preserve"> (но не менее одного места) для парковки специальных автотранспортных средств инвалидов, которые не должны занимать иные транспортные средства. Инвалиды пользуются местами для парковки специальных автотранспортных средств бесплатно.</w:t>
      </w:r>
    </w:p>
    <w:p w:rsidR="00BD3477" w:rsidRDefault="00BD3477" w:rsidP="00BD3477">
      <w:r>
        <w:rPr>
          <w:noProof/>
        </w:rPr>
        <w:drawing>
          <wp:inline distT="0" distB="0" distL="0" distR="0">
            <wp:extent cx="5159999" cy="2900275"/>
            <wp:effectExtent l="0" t="0" r="0" b="0"/>
            <wp:docPr id="281" name="Рисунок 1" descr="http://www.temryuk.ru/upload/iblock/231/23130da4920121f73086a09d23c84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mryuk.ru/upload/iblock/231/23130da4920121f73086a09d23c84562.jpg"/>
                    <pic:cNvPicPr>
                      <a:picLocks noChangeAspect="1" noChangeArrowheads="1"/>
                    </pic:cNvPicPr>
                  </pic:nvPicPr>
                  <pic:blipFill>
                    <a:blip r:embed="rId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168736" cy="2905186"/>
                    </a:xfrm>
                    <a:prstGeom prst="rect">
                      <a:avLst/>
                    </a:prstGeom>
                    <a:ln>
                      <a:noFill/>
                    </a:ln>
                    <a:effectLst>
                      <a:softEdge rad="112500"/>
                    </a:effectLst>
                  </pic:spPr>
                </pic:pic>
              </a:graphicData>
            </a:graphic>
          </wp:inline>
        </w:drawing>
      </w:r>
    </w:p>
    <w:p w:rsidR="00BD3477" w:rsidRPr="00607DFA" w:rsidRDefault="00BD3477" w:rsidP="00607DFA">
      <w:pPr>
        <w:jc w:val="both"/>
        <w:rPr>
          <w:rFonts w:ascii="Times New Roman" w:eastAsiaTheme="majorEastAsia" w:hAnsi="Times New Roman" w:cs="Times New Roman"/>
          <w:b/>
          <w:bCs/>
          <w:sz w:val="28"/>
          <w:szCs w:val="28"/>
        </w:rPr>
      </w:pPr>
      <w:r w:rsidRPr="00607DFA">
        <w:rPr>
          <w:rFonts w:ascii="Times New Roman" w:hAnsi="Times New Roman" w:cs="Times New Roman"/>
          <w:b/>
          <w:color w:val="C00000"/>
          <w:sz w:val="28"/>
          <w:szCs w:val="28"/>
        </w:rPr>
        <w:t>СП 59.13330.2016 - 5.2.1</w:t>
      </w:r>
      <w:r w:rsidRPr="00607DFA">
        <w:rPr>
          <w:rStyle w:val="20"/>
          <w:rFonts w:ascii="Times New Roman" w:hAnsi="Times New Roman" w:cs="Times New Roman"/>
          <w:b w:val="0"/>
          <w:color w:val="auto"/>
          <w:sz w:val="28"/>
          <w:szCs w:val="28"/>
        </w:rPr>
        <w:t xml:space="preserve">На стоянке (парковке) транспортных средств личного пользования, расположенной на участке около здания организации сферы услуг или внутри этого здания, </w:t>
      </w:r>
      <w:r w:rsidRPr="00607DFA">
        <w:rPr>
          <w:rStyle w:val="20"/>
          <w:rFonts w:ascii="Times New Roman" w:hAnsi="Times New Roman" w:cs="Times New Roman"/>
          <w:color w:val="auto"/>
          <w:sz w:val="28"/>
          <w:szCs w:val="28"/>
        </w:rPr>
        <w:t>следует выделять 10% машиномест</w:t>
      </w:r>
      <w:r w:rsidRPr="00607DFA">
        <w:rPr>
          <w:rStyle w:val="20"/>
          <w:rFonts w:ascii="Times New Roman" w:hAnsi="Times New Roman" w:cs="Times New Roman"/>
          <w:b w:val="0"/>
          <w:color w:val="auto"/>
          <w:sz w:val="28"/>
          <w:szCs w:val="28"/>
        </w:rPr>
        <w:t xml:space="preserve"> (но не менее одного места) для людей с инвалидностью, в том числе количество специализированных расширенных машиномест для транспортных средств инвалидов, передвигающихся на кресле-коляске, определять расчетом, при числе мест:</w:t>
      </w:r>
    </w:p>
    <w:p w:rsidR="00BD3477" w:rsidRPr="00607DFA" w:rsidRDefault="00607DFA" w:rsidP="003577E3">
      <w:pPr>
        <w:pStyle w:val="2"/>
        <w:rPr>
          <w:color w:val="auto"/>
        </w:rPr>
      </w:pPr>
      <w:r w:rsidRPr="00607DFA">
        <w:rPr>
          <w:b w:val="0"/>
          <w:noProof/>
          <w:color w:val="auto"/>
        </w:rPr>
        <w:drawing>
          <wp:anchor distT="0" distB="0" distL="114300" distR="114300" simplePos="0" relativeHeight="251769856" behindDoc="0" locked="0" layoutInCell="1" allowOverlap="1">
            <wp:simplePos x="0" y="0"/>
            <wp:positionH relativeFrom="column">
              <wp:posOffset>-2540</wp:posOffset>
            </wp:positionH>
            <wp:positionV relativeFrom="paragraph">
              <wp:posOffset>138430</wp:posOffset>
            </wp:positionV>
            <wp:extent cx="3376295" cy="1878965"/>
            <wp:effectExtent l="0" t="0" r="0" b="0"/>
            <wp:wrapSquare wrapText="bothSides"/>
            <wp:docPr id="282" name="Рисунок 4" descr="http://ic.pics.livejournal.com/1yada/66946804/2550/2550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c.pics.livejournal.com/1yada/66946804/2550/2550_original.png"/>
                    <pic:cNvPicPr>
                      <a:picLocks noChangeAspect="1" noChangeArrowheads="1"/>
                    </pic:cNvPicPr>
                  </pic:nvPicPr>
                  <pic:blipFill>
                    <a:blip r:embed="rId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76295" cy="1878965"/>
                    </a:xfrm>
                    <a:prstGeom prst="rect">
                      <a:avLst/>
                    </a:prstGeom>
                    <a:ln>
                      <a:noFill/>
                    </a:ln>
                    <a:effectLst>
                      <a:softEdge rad="112500"/>
                    </a:effectLst>
                  </pic:spPr>
                </pic:pic>
              </a:graphicData>
            </a:graphic>
          </wp:anchor>
        </w:drawing>
      </w:r>
      <w:r w:rsidR="00BD3477" w:rsidRPr="00607DFA">
        <w:rPr>
          <w:b w:val="0"/>
          <w:color w:val="auto"/>
        </w:rPr>
        <w:t>- до 100 включительно</w:t>
      </w:r>
      <w:r w:rsidR="00BD3477" w:rsidRPr="00607DFA">
        <w:rPr>
          <w:color w:val="auto"/>
        </w:rPr>
        <w:t xml:space="preserve"> - 5%, но не менее одного места;</w:t>
      </w:r>
    </w:p>
    <w:p w:rsidR="00BD3477" w:rsidRPr="00607DFA" w:rsidRDefault="00BD3477" w:rsidP="003577E3">
      <w:pPr>
        <w:pStyle w:val="2"/>
        <w:rPr>
          <w:color w:val="auto"/>
        </w:rPr>
      </w:pPr>
      <w:r w:rsidRPr="00607DFA">
        <w:rPr>
          <w:b w:val="0"/>
          <w:color w:val="auto"/>
        </w:rPr>
        <w:t xml:space="preserve">- от 101 до 200 - </w:t>
      </w:r>
      <w:r w:rsidRPr="00607DFA">
        <w:rPr>
          <w:color w:val="auto"/>
        </w:rPr>
        <w:t>5 мест и дополнительно 3% от количества мест свыше 100;</w:t>
      </w:r>
    </w:p>
    <w:p w:rsidR="00BD3477" w:rsidRPr="00607DFA" w:rsidRDefault="00BD3477" w:rsidP="003577E3">
      <w:pPr>
        <w:pStyle w:val="2"/>
        <w:rPr>
          <w:color w:val="auto"/>
        </w:rPr>
      </w:pPr>
      <w:r w:rsidRPr="00607DFA">
        <w:rPr>
          <w:b w:val="0"/>
          <w:color w:val="auto"/>
        </w:rPr>
        <w:t>- от 201 до 500</w:t>
      </w:r>
      <w:r w:rsidRPr="00607DFA">
        <w:rPr>
          <w:color w:val="auto"/>
        </w:rPr>
        <w:t xml:space="preserve"> - 8 мест и дополнительно 2% от количества мест свыше 200;</w:t>
      </w:r>
    </w:p>
    <w:p w:rsidR="00BD3477" w:rsidRPr="00607DFA" w:rsidRDefault="00BD3477" w:rsidP="003577E3">
      <w:pPr>
        <w:pStyle w:val="2"/>
        <w:rPr>
          <w:color w:val="auto"/>
        </w:rPr>
      </w:pPr>
      <w:r w:rsidRPr="00607DFA">
        <w:rPr>
          <w:b w:val="0"/>
          <w:color w:val="auto"/>
        </w:rPr>
        <w:t>- 501 и более -</w:t>
      </w:r>
      <w:r w:rsidRPr="00607DFA">
        <w:rPr>
          <w:color w:val="auto"/>
        </w:rPr>
        <w:t xml:space="preserve"> 14 мест и дополнительно 1% от количества мест свыше 500.</w:t>
      </w:r>
    </w:p>
    <w:p w:rsidR="00607DFA" w:rsidRPr="00607DFA" w:rsidRDefault="00607DFA" w:rsidP="00607DFA"/>
    <w:p w:rsidR="00BD3477" w:rsidRPr="00513B4A" w:rsidRDefault="00BD3477" w:rsidP="00513B4A">
      <w:pPr>
        <w:jc w:val="both"/>
        <w:rPr>
          <w:rFonts w:ascii="Times New Roman" w:hAnsi="Times New Roman" w:cs="Times New Roman"/>
          <w:b/>
          <w:sz w:val="28"/>
          <w:szCs w:val="28"/>
        </w:rPr>
      </w:pPr>
      <w:r>
        <w:rPr>
          <w:rFonts w:ascii="Times New Roman" w:hAnsi="Times New Roman" w:cs="Times New Roman"/>
          <w:noProof/>
          <w:sz w:val="28"/>
          <w:szCs w:val="28"/>
        </w:rPr>
        <w:lastRenderedPageBreak/>
        <w:drawing>
          <wp:anchor distT="0" distB="0" distL="114300" distR="114300" simplePos="0" relativeHeight="251649024" behindDoc="1" locked="0" layoutInCell="1" allowOverlap="1">
            <wp:simplePos x="0" y="0"/>
            <wp:positionH relativeFrom="column">
              <wp:posOffset>3491865</wp:posOffset>
            </wp:positionH>
            <wp:positionV relativeFrom="paragraph">
              <wp:posOffset>3810</wp:posOffset>
            </wp:positionV>
            <wp:extent cx="2980055" cy="2361565"/>
            <wp:effectExtent l="0" t="0" r="0" b="0"/>
            <wp:wrapTight wrapText="bothSides">
              <wp:wrapPolygon edited="0">
                <wp:start x="552" y="0"/>
                <wp:lineTo x="0" y="348"/>
                <wp:lineTo x="0" y="21257"/>
                <wp:lineTo x="552" y="21432"/>
                <wp:lineTo x="20850" y="21432"/>
                <wp:lineTo x="21402" y="21257"/>
                <wp:lineTo x="21402" y="348"/>
                <wp:lineTo x="20850" y="0"/>
                <wp:lineTo x="552" y="0"/>
              </wp:wrapPolygon>
            </wp:wrapTight>
            <wp:docPr id="287" name="Рисунок 7"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1.jpg"/>
                    <pic:cNvPicPr>
                      <a:picLocks noChangeAspect="1" noChangeArrowheads="1"/>
                    </pic:cNvPicPr>
                  </pic:nvPicPr>
                  <pic:blipFill>
                    <a:blip r:embed="rId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80055" cy="2361565"/>
                    </a:xfrm>
                    <a:prstGeom prst="rect">
                      <a:avLst/>
                    </a:prstGeom>
                    <a:ln>
                      <a:noFill/>
                    </a:ln>
                    <a:effectLst>
                      <a:softEdge rad="112500"/>
                    </a:effectLst>
                  </pic:spPr>
                </pic:pic>
              </a:graphicData>
            </a:graphic>
          </wp:anchor>
        </w:drawing>
      </w:r>
      <w:r w:rsidRPr="007E63BB">
        <w:rPr>
          <w:rFonts w:ascii="Times New Roman" w:hAnsi="Times New Roman" w:cs="Times New Roman"/>
          <w:sz w:val="28"/>
          <w:szCs w:val="28"/>
        </w:rPr>
        <w:t xml:space="preserve">Места для стоянки (парковки) транспортных средств, управляемых инвалидами или перевозящих инвалидов, следует размещать вблизи входа в предприятие, организацию или в учреждение, доступного для инвалидов, </w:t>
      </w:r>
      <w:r w:rsidRPr="00513B4A">
        <w:rPr>
          <w:rFonts w:ascii="Times New Roman" w:hAnsi="Times New Roman" w:cs="Times New Roman"/>
          <w:b/>
          <w:sz w:val="28"/>
          <w:szCs w:val="28"/>
        </w:rPr>
        <w:t>но не далее 50 м</w:t>
      </w:r>
      <w:r w:rsidRPr="007E63BB">
        <w:rPr>
          <w:rFonts w:ascii="Times New Roman" w:hAnsi="Times New Roman" w:cs="Times New Roman"/>
          <w:sz w:val="28"/>
          <w:szCs w:val="28"/>
        </w:rPr>
        <w:t xml:space="preserve">, от входа в жилое здание </w:t>
      </w:r>
      <w:r w:rsidRPr="00513B4A">
        <w:rPr>
          <w:rFonts w:ascii="Times New Roman" w:hAnsi="Times New Roman" w:cs="Times New Roman"/>
          <w:b/>
          <w:sz w:val="28"/>
          <w:szCs w:val="28"/>
        </w:rPr>
        <w:t>- не далее 100 м.</w:t>
      </w:r>
    </w:p>
    <w:p w:rsidR="00513B4A" w:rsidRDefault="00513B4A" w:rsidP="00BD3477">
      <w:pPr>
        <w:pStyle w:val="1"/>
      </w:pPr>
    </w:p>
    <w:p w:rsidR="00BD3477" w:rsidRDefault="00BD3477" w:rsidP="00BD3477">
      <w:pPr>
        <w:pStyle w:val="1"/>
      </w:pPr>
      <w:r w:rsidRPr="009B60CB">
        <w:t>Вертикальный знак на автостоянке</w:t>
      </w:r>
    </w:p>
    <w:p w:rsidR="00BD3477" w:rsidRPr="003B4B60" w:rsidRDefault="00BD3477" w:rsidP="00BD3477"/>
    <w:p w:rsidR="00BD3477" w:rsidRPr="00513B4A" w:rsidRDefault="003577E3" w:rsidP="00513B4A">
      <w:pPr>
        <w:jc w:val="both"/>
        <w:rPr>
          <w:rStyle w:val="20"/>
          <w:rFonts w:ascii="Times New Roman" w:hAnsi="Times New Roman" w:cs="Times New Roman"/>
          <w:color w:val="C00000"/>
          <w:sz w:val="28"/>
          <w:szCs w:val="28"/>
        </w:rPr>
      </w:pPr>
      <w:r w:rsidRPr="00513B4A">
        <w:rPr>
          <w:rFonts w:ascii="Times New Roman" w:hAnsi="Times New Roman" w:cs="Times New Roman"/>
          <w:b/>
          <w:color w:val="C00000"/>
          <w:sz w:val="28"/>
          <w:szCs w:val="28"/>
        </w:rPr>
        <w:t xml:space="preserve">СП 59.13330.2016 - </w:t>
      </w:r>
      <w:r w:rsidR="00BD3477" w:rsidRPr="00513B4A">
        <w:rPr>
          <w:rFonts w:ascii="Times New Roman" w:hAnsi="Times New Roman" w:cs="Times New Roman"/>
          <w:b/>
          <w:color w:val="C00000"/>
          <w:sz w:val="28"/>
          <w:szCs w:val="28"/>
        </w:rPr>
        <w:t>5.2.3</w:t>
      </w:r>
      <w:r w:rsidR="00BD3477" w:rsidRPr="00513B4A">
        <w:rPr>
          <w:rStyle w:val="20"/>
          <w:rFonts w:ascii="Times New Roman" w:hAnsi="Times New Roman" w:cs="Times New Roman"/>
          <w:color w:val="C00000"/>
          <w:sz w:val="28"/>
          <w:szCs w:val="28"/>
        </w:rPr>
        <w:t>Каждое выделяемое машиноместо должно обозначаться дорожной разметкой и, кроме того, на участке около здания - дорожными знаками, внутри зданий - знаком доступности, выполняемым на вертикальной поверхности (стене, стойке и т.п.) на высоте от 1,5 до 2,0 м.</w:t>
      </w:r>
    </w:p>
    <w:p w:rsidR="00BD3477" w:rsidRPr="00513B4A" w:rsidRDefault="00513B4A" w:rsidP="00513B4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0768" behindDoc="0" locked="0" layoutInCell="1" allowOverlap="1">
            <wp:simplePos x="0" y="0"/>
            <wp:positionH relativeFrom="column">
              <wp:posOffset>-2540</wp:posOffset>
            </wp:positionH>
            <wp:positionV relativeFrom="paragraph">
              <wp:posOffset>2540</wp:posOffset>
            </wp:positionV>
            <wp:extent cx="2294255" cy="2860040"/>
            <wp:effectExtent l="0" t="0" r="0" b="0"/>
            <wp:wrapSquare wrapText="bothSides"/>
            <wp:docPr id="289" name="Рисунок 13" descr="C:\Users\Пользователь\Desktop\Основы формирования доступной среды для инвалидов.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Основы формирования доступной среды для инвалидов.docx - Microsoft Word.jpg"/>
                    <pic:cNvPicPr>
                      <a:picLocks noChangeAspect="1" noChangeArrowheads="1"/>
                    </pic:cNvPicPr>
                  </pic:nvPicPr>
                  <pic:blipFill>
                    <a:blip r:embed="rId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294255" cy="2860040"/>
                    </a:xfrm>
                    <a:prstGeom prst="rect">
                      <a:avLst/>
                    </a:prstGeom>
                    <a:ln>
                      <a:noFill/>
                    </a:ln>
                    <a:effectLst>
                      <a:softEdge rad="112500"/>
                    </a:effectLst>
                  </pic:spPr>
                </pic:pic>
              </a:graphicData>
            </a:graphic>
          </wp:anchor>
        </w:drawing>
      </w:r>
      <w:r w:rsidR="00BD3477" w:rsidRPr="00513B4A">
        <w:rPr>
          <w:rFonts w:ascii="Times New Roman" w:hAnsi="Times New Roman" w:cs="Times New Roman"/>
          <w:b/>
          <w:color w:val="C00000"/>
          <w:sz w:val="28"/>
          <w:szCs w:val="28"/>
        </w:rPr>
        <w:t>ПДД РФ Знак 7.17 «Инвалиды» применяют со знаком 5.15</w:t>
      </w:r>
      <w:r w:rsidR="00BD3477" w:rsidRPr="00513B4A">
        <w:rPr>
          <w:rFonts w:ascii="Times New Roman" w:hAnsi="Times New Roman" w:cs="Times New Roman"/>
          <w:sz w:val="28"/>
          <w:szCs w:val="28"/>
        </w:rPr>
        <w:t>. Он указывает, что стоянка на данной площадке разрешена транспортным</w:t>
      </w:r>
      <w:r w:rsidR="00BD3477" w:rsidRPr="00513B4A">
        <w:rPr>
          <w:rFonts w:ascii="Times New Roman" w:hAnsi="Times New Roman" w:cs="Times New Roman"/>
          <w:sz w:val="28"/>
          <w:szCs w:val="28"/>
        </w:rPr>
        <w:tab/>
        <w:t>средствам, которыми управляют водители- инвалиды или перевозящие инвалидов.</w:t>
      </w:r>
    </w:p>
    <w:p w:rsidR="00513B4A" w:rsidRDefault="00513B4A" w:rsidP="00513B4A">
      <w:pPr>
        <w:ind w:firstLine="708"/>
        <w:jc w:val="both"/>
        <w:rPr>
          <w:rFonts w:ascii="Times New Roman" w:hAnsi="Times New Roman" w:cs="Times New Roman"/>
          <w:sz w:val="28"/>
          <w:szCs w:val="28"/>
        </w:rPr>
      </w:pPr>
    </w:p>
    <w:p w:rsidR="00513B4A" w:rsidRDefault="00513B4A" w:rsidP="00513B4A">
      <w:pPr>
        <w:ind w:firstLine="708"/>
        <w:jc w:val="both"/>
        <w:rPr>
          <w:rFonts w:ascii="Times New Roman" w:hAnsi="Times New Roman" w:cs="Times New Roman"/>
          <w:sz w:val="28"/>
          <w:szCs w:val="28"/>
        </w:rPr>
      </w:pPr>
    </w:p>
    <w:p w:rsidR="00513B4A" w:rsidRDefault="00513B4A" w:rsidP="00513B4A">
      <w:pPr>
        <w:ind w:firstLine="708"/>
        <w:jc w:val="both"/>
        <w:rPr>
          <w:rFonts w:ascii="Times New Roman" w:hAnsi="Times New Roman" w:cs="Times New Roman"/>
          <w:sz w:val="28"/>
          <w:szCs w:val="28"/>
        </w:rPr>
      </w:pPr>
    </w:p>
    <w:p w:rsidR="00513B4A" w:rsidRDefault="00513B4A" w:rsidP="00513B4A">
      <w:pPr>
        <w:ind w:firstLine="708"/>
        <w:jc w:val="both"/>
        <w:rPr>
          <w:rFonts w:ascii="Times New Roman" w:hAnsi="Times New Roman" w:cs="Times New Roman"/>
          <w:sz w:val="28"/>
          <w:szCs w:val="28"/>
        </w:rPr>
      </w:pPr>
    </w:p>
    <w:p w:rsidR="00BD3477" w:rsidRPr="00513B4A" w:rsidRDefault="00513B4A" w:rsidP="007D1899">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3056" behindDoc="1" locked="0" layoutInCell="1" allowOverlap="1">
            <wp:simplePos x="0" y="0"/>
            <wp:positionH relativeFrom="column">
              <wp:posOffset>-2408555</wp:posOffset>
            </wp:positionH>
            <wp:positionV relativeFrom="paragraph">
              <wp:posOffset>118110</wp:posOffset>
            </wp:positionV>
            <wp:extent cx="3220720" cy="2731770"/>
            <wp:effectExtent l="0" t="0" r="0" b="0"/>
            <wp:wrapTight wrapText="bothSides">
              <wp:wrapPolygon edited="0">
                <wp:start x="511" y="0"/>
                <wp:lineTo x="0" y="301"/>
                <wp:lineTo x="0" y="21238"/>
                <wp:lineTo x="511" y="21389"/>
                <wp:lineTo x="20953" y="21389"/>
                <wp:lineTo x="21464" y="21238"/>
                <wp:lineTo x="21464" y="301"/>
                <wp:lineTo x="20953" y="0"/>
                <wp:lineTo x="511" y="0"/>
              </wp:wrapPolygon>
            </wp:wrapTight>
            <wp:docPr id="290" name="Рисунок 14" descr="C:\Users\Пользователь\Desktop\Основы формирования доступной среды для инвалидов.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Основы формирования доступной среды для инвалидов.docx - Microsoft Word.jpg"/>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20720" cy="2731770"/>
                    </a:xfrm>
                    <a:prstGeom prst="rect">
                      <a:avLst/>
                    </a:prstGeom>
                    <a:ln>
                      <a:noFill/>
                    </a:ln>
                    <a:effectLst>
                      <a:softEdge rad="112500"/>
                    </a:effectLst>
                  </pic:spPr>
                </pic:pic>
              </a:graphicData>
            </a:graphic>
          </wp:anchor>
        </w:drawing>
      </w:r>
      <w:r w:rsidR="00BD3477" w:rsidRPr="00513B4A">
        <w:rPr>
          <w:rFonts w:ascii="Times New Roman" w:hAnsi="Times New Roman" w:cs="Times New Roman"/>
          <w:sz w:val="28"/>
          <w:szCs w:val="28"/>
        </w:rPr>
        <w:t>Символы доступности должны иметься как на асфальте (эталонный размер 0,75 х0,75 м), так и в вертикальном положении перед каждым местом парковки на высоте не ниже 1,5 м с тем, чтобы они были видны над машинами. Вертикальный знак «инвалид» на автостоянке необходим, чтобы инвалид мог легко найти специальное место парковки, даже если дорожная разметка плохо видна (например, из-за снега).</w:t>
      </w:r>
    </w:p>
    <w:p w:rsidR="00BD3477" w:rsidRDefault="00513B4A" w:rsidP="00BD3477">
      <w:pPr>
        <w:rPr>
          <w:rFonts w:ascii="Times New Roman" w:hAnsi="Times New Roman" w:cs="Times New Roman"/>
          <w:sz w:val="28"/>
          <w:szCs w:val="28"/>
        </w:rPr>
      </w:pPr>
      <w:r w:rsidRPr="00513B4A">
        <w:rPr>
          <w:rFonts w:ascii="Times New Roman" w:hAnsi="Times New Roman" w:cs="Times New Roman"/>
          <w:noProof/>
          <w:sz w:val="28"/>
          <w:szCs w:val="28"/>
        </w:rPr>
        <w:lastRenderedPageBreak/>
        <w:drawing>
          <wp:anchor distT="0" distB="0" distL="114300" distR="114300" simplePos="0" relativeHeight="251689984" behindDoc="1" locked="0" layoutInCell="1" allowOverlap="1">
            <wp:simplePos x="0" y="0"/>
            <wp:positionH relativeFrom="column">
              <wp:posOffset>19050</wp:posOffset>
            </wp:positionH>
            <wp:positionV relativeFrom="paragraph">
              <wp:posOffset>2956</wp:posOffset>
            </wp:positionV>
            <wp:extent cx="3943350" cy="3171825"/>
            <wp:effectExtent l="19050" t="0" r="0" b="0"/>
            <wp:wrapTight wrapText="bothSides">
              <wp:wrapPolygon edited="0">
                <wp:start x="417" y="0"/>
                <wp:lineTo x="-104" y="908"/>
                <wp:lineTo x="-104" y="20757"/>
                <wp:lineTo x="209" y="21535"/>
                <wp:lineTo x="417" y="21535"/>
                <wp:lineTo x="21078" y="21535"/>
                <wp:lineTo x="21287" y="21535"/>
                <wp:lineTo x="21600" y="21016"/>
                <wp:lineTo x="21600" y="908"/>
                <wp:lineTo x="21391" y="130"/>
                <wp:lineTo x="21078" y="0"/>
                <wp:lineTo x="417" y="0"/>
              </wp:wrapPolygon>
            </wp:wrapTight>
            <wp:docPr id="288" name="Рисунок 12" descr="C:\Users\Пользователь\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1.png"/>
                    <pic:cNvPicPr>
                      <a:picLocks noChangeAspect="1" noChangeArrowheads="1"/>
                    </pic:cNvPicPr>
                  </pic:nvPicPr>
                  <pic:blipFill>
                    <a:blip r:embed="rId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43350" cy="3171825"/>
                    </a:xfrm>
                    <a:prstGeom prst="rect">
                      <a:avLst/>
                    </a:prstGeom>
                    <a:ln>
                      <a:noFill/>
                    </a:ln>
                    <a:effectLst>
                      <a:softEdge rad="112500"/>
                    </a:effectLst>
                  </pic:spPr>
                </pic:pic>
              </a:graphicData>
            </a:graphic>
          </wp:anchor>
        </w:drawing>
      </w:r>
    </w:p>
    <w:p w:rsidR="00BD3477" w:rsidRDefault="00BD3477" w:rsidP="00BD3477">
      <w:pPr>
        <w:rPr>
          <w:rFonts w:ascii="Times New Roman" w:hAnsi="Times New Roman" w:cs="Times New Roman"/>
          <w:sz w:val="28"/>
          <w:szCs w:val="28"/>
        </w:rPr>
      </w:pPr>
    </w:p>
    <w:p w:rsidR="00BD3477" w:rsidRPr="00DA3625" w:rsidRDefault="00BD3477" w:rsidP="007D1899">
      <w:pPr>
        <w:jc w:val="both"/>
        <w:rPr>
          <w:rFonts w:ascii="Times New Roman" w:hAnsi="Times New Roman" w:cs="Times New Roman"/>
          <w:sz w:val="28"/>
          <w:szCs w:val="28"/>
        </w:rPr>
      </w:pPr>
      <w:r w:rsidRPr="00DA3625">
        <w:rPr>
          <w:rFonts w:ascii="Times New Roman" w:hAnsi="Times New Roman" w:cs="Times New Roman"/>
          <w:sz w:val="28"/>
          <w:szCs w:val="28"/>
        </w:rPr>
        <w:t>Может понадобиться установка вертикального знака или выполнения наземной разметки, обновления разметки.</w:t>
      </w:r>
    </w:p>
    <w:p w:rsidR="00BD3477" w:rsidRDefault="00BD3477" w:rsidP="00BD3477">
      <w:pPr>
        <w:rPr>
          <w:rFonts w:ascii="Times New Roman" w:hAnsi="Times New Roman" w:cs="Times New Roman"/>
          <w:sz w:val="28"/>
          <w:szCs w:val="28"/>
        </w:rPr>
      </w:pPr>
    </w:p>
    <w:p w:rsidR="00BD3477" w:rsidRDefault="00BD3477" w:rsidP="00BD3477">
      <w:pPr>
        <w:rPr>
          <w:rFonts w:ascii="Times New Roman" w:hAnsi="Times New Roman" w:cs="Times New Roman"/>
          <w:sz w:val="28"/>
          <w:szCs w:val="28"/>
        </w:rPr>
      </w:pPr>
    </w:p>
    <w:p w:rsidR="00BD3477" w:rsidRDefault="00BD3477" w:rsidP="00BD3477">
      <w:pPr>
        <w:rPr>
          <w:rFonts w:ascii="Times New Roman" w:hAnsi="Times New Roman" w:cs="Times New Roman"/>
          <w:sz w:val="28"/>
          <w:szCs w:val="28"/>
        </w:rPr>
      </w:pPr>
    </w:p>
    <w:p w:rsidR="00266DAC" w:rsidRPr="000C2FBF" w:rsidRDefault="00266DAC" w:rsidP="00BD3477"/>
    <w:p w:rsidR="00BD3477" w:rsidRPr="007D1899" w:rsidRDefault="00BD3477" w:rsidP="007D1899">
      <w:pPr>
        <w:pStyle w:val="1"/>
        <w:jc w:val="both"/>
        <w:rPr>
          <w:rFonts w:ascii="Times New Roman" w:hAnsi="Times New Roman" w:cs="Times New Roman"/>
          <w:color w:val="1F497D" w:themeColor="text2"/>
        </w:rPr>
      </w:pPr>
      <w:r w:rsidRPr="007D1899">
        <w:rPr>
          <w:rFonts w:ascii="Times New Roman" w:hAnsi="Times New Roman" w:cs="Times New Roman"/>
          <w:color w:val="1F497D" w:themeColor="text2"/>
        </w:rPr>
        <w:t>Габариты машиноместа для инвалидов</w:t>
      </w:r>
    </w:p>
    <w:p w:rsidR="00BD3477" w:rsidRPr="007D1899" w:rsidRDefault="0043535A" w:rsidP="007D1899">
      <w:pPr>
        <w:jc w:val="both"/>
        <w:rPr>
          <w:rStyle w:val="20"/>
          <w:rFonts w:ascii="Times New Roman" w:hAnsi="Times New Roman" w:cs="Times New Roman"/>
          <w:color w:val="C00000"/>
          <w:sz w:val="28"/>
          <w:szCs w:val="28"/>
        </w:rPr>
      </w:pPr>
      <w:r w:rsidRPr="007D1899">
        <w:rPr>
          <w:rFonts w:ascii="Times New Roman" w:hAnsi="Times New Roman" w:cs="Times New Roman"/>
          <w:b/>
          <w:color w:val="C00000"/>
          <w:sz w:val="28"/>
          <w:szCs w:val="28"/>
        </w:rPr>
        <w:t xml:space="preserve">СП 59.13330.2016 - </w:t>
      </w:r>
      <w:r w:rsidR="00BD3477" w:rsidRPr="007D1899">
        <w:rPr>
          <w:rFonts w:ascii="Times New Roman" w:hAnsi="Times New Roman" w:cs="Times New Roman"/>
          <w:b/>
          <w:color w:val="C00000"/>
          <w:sz w:val="28"/>
          <w:szCs w:val="28"/>
        </w:rPr>
        <w:t>5.2.4</w:t>
      </w:r>
      <w:r w:rsidR="00BD3477" w:rsidRPr="007D1899">
        <w:rPr>
          <w:rStyle w:val="20"/>
          <w:rFonts w:ascii="Times New Roman" w:hAnsi="Times New Roman" w:cs="Times New Roman"/>
          <w:color w:val="C00000"/>
          <w:sz w:val="28"/>
          <w:szCs w:val="28"/>
        </w:rPr>
        <w:t>Разметку места для стоянки (парковки) транспортных средств инвалида на кресле-коляске следует предусматривать размерами 6,0 х 6</w:t>
      </w:r>
      <w:r w:rsidR="007D1899">
        <w:rPr>
          <w:rStyle w:val="20"/>
          <w:rFonts w:ascii="Times New Roman" w:hAnsi="Times New Roman" w:cs="Times New Roman"/>
          <w:color w:val="C00000"/>
          <w:sz w:val="28"/>
          <w:szCs w:val="28"/>
        </w:rPr>
        <w:t>,0</w:t>
      </w:r>
      <w:r w:rsidR="00BD3477" w:rsidRPr="007D1899">
        <w:rPr>
          <w:rStyle w:val="20"/>
          <w:rFonts w:ascii="Times New Roman" w:hAnsi="Times New Roman" w:cs="Times New Roman"/>
          <w:color w:val="C00000"/>
          <w:sz w:val="28"/>
          <w:szCs w:val="28"/>
        </w:rPr>
        <w:t xml:space="preserve"> м, что дает возможность создать безопасную зону сбоку и сзади машины.</w:t>
      </w:r>
    </w:p>
    <w:p w:rsidR="00BD3477" w:rsidRPr="007D1899" w:rsidRDefault="007D1899" w:rsidP="007D1899">
      <w:pPr>
        <w:jc w:val="both"/>
        <w:rPr>
          <w:rFonts w:ascii="Times New Roman" w:hAnsi="Times New Roman" w:cs="Times New Roman"/>
          <w:sz w:val="28"/>
          <w:szCs w:val="28"/>
        </w:rPr>
      </w:pPr>
      <w:r w:rsidRPr="007D1899">
        <w:rPr>
          <w:rFonts w:ascii="Times New Roman" w:hAnsi="Times New Roman" w:cs="Times New Roman"/>
          <w:noProof/>
          <w:sz w:val="28"/>
          <w:szCs w:val="28"/>
        </w:rPr>
        <w:drawing>
          <wp:anchor distT="0" distB="0" distL="114300" distR="114300" simplePos="0" relativeHeight="251721728" behindDoc="1" locked="0" layoutInCell="1" allowOverlap="1">
            <wp:simplePos x="0" y="0"/>
            <wp:positionH relativeFrom="column">
              <wp:posOffset>-2754</wp:posOffset>
            </wp:positionH>
            <wp:positionV relativeFrom="paragraph">
              <wp:posOffset>800532</wp:posOffset>
            </wp:positionV>
            <wp:extent cx="6148070" cy="4481195"/>
            <wp:effectExtent l="0" t="0" r="0" b="0"/>
            <wp:wrapTight wrapText="bothSides">
              <wp:wrapPolygon edited="0">
                <wp:start x="268" y="0"/>
                <wp:lineTo x="0" y="184"/>
                <wp:lineTo x="0" y="21395"/>
                <wp:lineTo x="268" y="21487"/>
                <wp:lineTo x="21283" y="21487"/>
                <wp:lineTo x="21551" y="21395"/>
                <wp:lineTo x="21551" y="184"/>
                <wp:lineTo x="21283" y="0"/>
                <wp:lineTo x="268" y="0"/>
              </wp:wrapPolygon>
            </wp:wrapTight>
            <wp:docPr id="291" name="Рисунок 15"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2.jp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48070" cy="4481195"/>
                    </a:xfrm>
                    <a:prstGeom prst="rect">
                      <a:avLst/>
                    </a:prstGeom>
                    <a:ln>
                      <a:noFill/>
                    </a:ln>
                    <a:effectLst>
                      <a:softEdge rad="112500"/>
                    </a:effectLst>
                  </pic:spPr>
                </pic:pic>
              </a:graphicData>
            </a:graphic>
          </wp:anchor>
        </w:drawing>
      </w:r>
      <w:r>
        <w:rPr>
          <w:rFonts w:ascii="Times New Roman" w:hAnsi="Times New Roman" w:cs="Times New Roman"/>
          <w:sz w:val="28"/>
          <w:szCs w:val="28"/>
        </w:rPr>
        <w:tab/>
      </w:r>
      <w:r w:rsidR="00BD3477" w:rsidRPr="007D1899">
        <w:rPr>
          <w:rFonts w:ascii="Times New Roman" w:hAnsi="Times New Roman" w:cs="Times New Roman"/>
          <w:sz w:val="28"/>
          <w:szCs w:val="28"/>
        </w:rPr>
        <w:t xml:space="preserve">Если на стоянке предусматривается место для регулярной парковки автомобилей инвалидов на креслах-колясках, ширина боковых подходов к этим автомобилям должна быть </w:t>
      </w:r>
      <w:r w:rsidR="00BD3477" w:rsidRPr="007D1899">
        <w:rPr>
          <w:rFonts w:ascii="Times New Roman" w:hAnsi="Times New Roman" w:cs="Times New Roman"/>
          <w:b/>
          <w:sz w:val="28"/>
          <w:szCs w:val="28"/>
        </w:rPr>
        <w:t>не менее 2,5 м.</w:t>
      </w:r>
    </w:p>
    <w:p w:rsidR="00BD3477" w:rsidRPr="003B4B60" w:rsidRDefault="00BD3477" w:rsidP="00BD3477">
      <w:pPr>
        <w:rPr>
          <w:rFonts w:ascii="Times New Roman" w:hAnsi="Times New Roman" w:cs="Times New Roman"/>
          <w:sz w:val="28"/>
          <w:szCs w:val="28"/>
        </w:rPr>
      </w:pPr>
    </w:p>
    <w:p w:rsidR="00BD3477" w:rsidRPr="003B4B60" w:rsidRDefault="00BD3477" w:rsidP="007D1899">
      <w:pPr>
        <w:ind w:firstLine="708"/>
        <w:jc w:val="both"/>
        <w:rPr>
          <w:rFonts w:ascii="Times New Roman" w:hAnsi="Times New Roman" w:cs="Times New Roman"/>
          <w:sz w:val="28"/>
          <w:szCs w:val="28"/>
        </w:rPr>
      </w:pPr>
      <w:r w:rsidRPr="003B4B60">
        <w:rPr>
          <w:rFonts w:ascii="Times New Roman" w:hAnsi="Times New Roman" w:cs="Times New Roman"/>
          <w:sz w:val="28"/>
          <w:szCs w:val="28"/>
        </w:rPr>
        <w:lastRenderedPageBreak/>
        <w:t>Специальные парковочные места должны быть шире стандартного машино-места. Инвалиды колясочник или опорник не смогут парковаться на стандартном парковочном месте шириной 2,5-3 м. При высадке инвалиду необходимо полностью распахнуть дверь машины, установить рядом кресло-коляску (самостоятельно или с помощью сопровождающего) и после пересадки в нее развернуться, чтобы поехать в нужном направлении.</w:t>
      </w:r>
    </w:p>
    <w:p w:rsidR="00BD3477" w:rsidRDefault="00BD3477" w:rsidP="007D1899">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5104" behindDoc="1" locked="0" layoutInCell="1" allowOverlap="1">
            <wp:simplePos x="0" y="0"/>
            <wp:positionH relativeFrom="column">
              <wp:posOffset>3127375</wp:posOffset>
            </wp:positionH>
            <wp:positionV relativeFrom="paragraph">
              <wp:posOffset>842010</wp:posOffset>
            </wp:positionV>
            <wp:extent cx="3021330" cy="2247900"/>
            <wp:effectExtent l="19050" t="0" r="7620" b="0"/>
            <wp:wrapTight wrapText="bothSides">
              <wp:wrapPolygon edited="0">
                <wp:start x="545" y="0"/>
                <wp:lineTo x="-136" y="1281"/>
                <wp:lineTo x="-136" y="20502"/>
                <wp:lineTo x="409" y="21417"/>
                <wp:lineTo x="545" y="21417"/>
                <wp:lineTo x="20974" y="21417"/>
                <wp:lineTo x="21110" y="21417"/>
                <wp:lineTo x="21654" y="20685"/>
                <wp:lineTo x="21654" y="1281"/>
                <wp:lineTo x="21382" y="183"/>
                <wp:lineTo x="20974" y="0"/>
                <wp:lineTo x="545" y="0"/>
              </wp:wrapPolygon>
            </wp:wrapTight>
            <wp:docPr id="292" name="Рисунок 17" descr="C:\Users\Пользователь\Desktop\Основы формирования доступной среды для инвалидов.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Основы формирования доступной среды для инвалидов.docx - Microsoft Word.jp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21330" cy="2247900"/>
                    </a:xfrm>
                    <a:prstGeom prst="rect">
                      <a:avLst/>
                    </a:prstGeom>
                    <a:ln>
                      <a:noFill/>
                    </a:ln>
                    <a:effectLst>
                      <a:softEdge rad="112500"/>
                    </a:effectLst>
                  </pic:spPr>
                </pic:pic>
              </a:graphicData>
            </a:graphic>
          </wp:anchor>
        </w:drawing>
      </w:r>
      <w:r w:rsidRPr="003B4B60">
        <w:rPr>
          <w:rFonts w:ascii="Times New Roman" w:hAnsi="Times New Roman" w:cs="Times New Roman"/>
          <w:sz w:val="28"/>
          <w:szCs w:val="28"/>
        </w:rPr>
        <w:t xml:space="preserve">Свободная площадка рядом с машиной должна быть шириной </w:t>
      </w:r>
      <w:r w:rsidRPr="007D1899">
        <w:rPr>
          <w:rFonts w:ascii="Times New Roman" w:hAnsi="Times New Roman" w:cs="Times New Roman"/>
          <w:b/>
          <w:sz w:val="28"/>
          <w:szCs w:val="28"/>
        </w:rPr>
        <w:t>не менее 1,2 м.</w:t>
      </w:r>
      <w:r w:rsidRPr="003B4B60">
        <w:rPr>
          <w:rFonts w:ascii="Times New Roman" w:hAnsi="Times New Roman" w:cs="Times New Roman"/>
          <w:sz w:val="28"/>
          <w:szCs w:val="28"/>
        </w:rPr>
        <w:t xml:space="preserve"> Расширенный проход необходим также инвалидам, передвигающимся с помощью ходунков, костылей (опорникам). Допустимо выполнять один проход для двух стояночных мест.</w:t>
      </w:r>
    </w:p>
    <w:p w:rsidR="00BD3477" w:rsidRDefault="00BD3477" w:rsidP="00BD3477">
      <w:pPr>
        <w:rPr>
          <w:rFonts w:ascii="Times New Roman" w:hAnsi="Times New Roman" w:cs="Times New Roman"/>
          <w:sz w:val="28"/>
          <w:szCs w:val="28"/>
        </w:rPr>
      </w:pPr>
    </w:p>
    <w:p w:rsidR="00BD3477" w:rsidRPr="00507C69" w:rsidRDefault="00BD3477" w:rsidP="00BD3477">
      <w:pPr>
        <w:rPr>
          <w:rFonts w:ascii="Times New Roman" w:hAnsi="Times New Roman" w:cs="Times New Roman"/>
          <w:sz w:val="28"/>
          <w:szCs w:val="28"/>
        </w:rPr>
      </w:pPr>
      <w:r w:rsidRPr="00507C69">
        <w:rPr>
          <w:rFonts w:ascii="Times New Roman" w:hAnsi="Times New Roman" w:cs="Times New Roman"/>
          <w:sz w:val="28"/>
          <w:szCs w:val="28"/>
        </w:rPr>
        <w:t>Парковочные места обозначены, но габариты не соблюдены</w:t>
      </w:r>
      <w:r>
        <w:rPr>
          <w:rFonts w:ascii="Times New Roman" w:hAnsi="Times New Roman" w:cs="Times New Roman"/>
          <w:sz w:val="28"/>
          <w:szCs w:val="28"/>
        </w:rPr>
        <w:t>.</w:t>
      </w:r>
    </w:p>
    <w:p w:rsidR="00BD3477" w:rsidRDefault="00BD3477" w:rsidP="00BD3477">
      <w:pPr>
        <w:rPr>
          <w:rFonts w:ascii="Times New Roman" w:hAnsi="Times New Roman" w:cs="Times New Roman"/>
          <w:sz w:val="28"/>
          <w:szCs w:val="28"/>
        </w:rPr>
      </w:pPr>
    </w:p>
    <w:p w:rsidR="00BD3477" w:rsidRDefault="00BD3477" w:rsidP="00BD3477">
      <w:pPr>
        <w:rPr>
          <w:rFonts w:ascii="Times New Roman" w:hAnsi="Times New Roman" w:cs="Times New Roman"/>
          <w:sz w:val="28"/>
          <w:szCs w:val="28"/>
        </w:rPr>
      </w:pPr>
    </w:p>
    <w:p w:rsidR="00BD3477" w:rsidRDefault="00BD3477" w:rsidP="00BD3477">
      <w:pPr>
        <w:rPr>
          <w:rFonts w:ascii="Times New Roman" w:hAnsi="Times New Roman" w:cs="Times New Roman"/>
          <w:sz w:val="28"/>
          <w:szCs w:val="28"/>
        </w:rPr>
      </w:pPr>
    </w:p>
    <w:p w:rsidR="00BD3477" w:rsidRPr="007D1899" w:rsidRDefault="00BD3477" w:rsidP="00BD3477">
      <w:pPr>
        <w:rPr>
          <w:rFonts w:ascii="Times New Roman" w:hAnsi="Times New Roman" w:cs="Times New Roman"/>
          <w:sz w:val="28"/>
          <w:szCs w:val="28"/>
        </w:rPr>
      </w:pPr>
      <w:r w:rsidRPr="007D1899">
        <w:rPr>
          <w:rStyle w:val="10"/>
          <w:rFonts w:ascii="Times New Roman" w:hAnsi="Times New Roman" w:cs="Times New Roman"/>
          <w:noProof/>
          <w:color w:val="1F497D" w:themeColor="text2"/>
        </w:rPr>
        <w:drawing>
          <wp:anchor distT="0" distB="0" distL="114300" distR="114300" simplePos="0" relativeHeight="251698176" behindDoc="1" locked="0" layoutInCell="1" allowOverlap="1">
            <wp:simplePos x="0" y="0"/>
            <wp:positionH relativeFrom="column">
              <wp:posOffset>2067560</wp:posOffset>
            </wp:positionH>
            <wp:positionV relativeFrom="paragraph">
              <wp:posOffset>767080</wp:posOffset>
            </wp:positionV>
            <wp:extent cx="4302125" cy="3001010"/>
            <wp:effectExtent l="0" t="0" r="0" b="0"/>
            <wp:wrapTight wrapText="bothSides">
              <wp:wrapPolygon edited="0">
                <wp:start x="383" y="0"/>
                <wp:lineTo x="0" y="274"/>
                <wp:lineTo x="0" y="21390"/>
                <wp:lineTo x="383" y="21527"/>
                <wp:lineTo x="21138" y="21527"/>
                <wp:lineTo x="21520" y="21390"/>
                <wp:lineTo x="21520" y="274"/>
                <wp:lineTo x="21138" y="0"/>
                <wp:lineTo x="383" y="0"/>
              </wp:wrapPolygon>
            </wp:wrapTight>
            <wp:docPr id="293" name="Рисунок 18" descr="http://161ru.ru/wp-content/uploads/2017/01/c9b3be4785dbcb64bd94918528b0ef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161ru.ru/wp-content/uploads/2017/01/c9b3be4785dbcb64bd94918528b0ef59.jpg"/>
                    <pic:cNvPicPr>
                      <a:picLocks noChangeAspect="1" noChangeArrowheads="1"/>
                    </pic:cNvPicPr>
                  </pic:nvPicPr>
                  <pic:blipFill>
                    <a:blip r:embed="rId1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302125" cy="3001010"/>
                    </a:xfrm>
                    <a:prstGeom prst="rect">
                      <a:avLst/>
                    </a:prstGeom>
                    <a:ln>
                      <a:noFill/>
                    </a:ln>
                    <a:effectLst>
                      <a:softEdge rad="112500"/>
                    </a:effectLst>
                  </pic:spPr>
                </pic:pic>
              </a:graphicData>
            </a:graphic>
          </wp:anchor>
        </w:drawing>
      </w:r>
      <w:r w:rsidRPr="007D1899">
        <w:rPr>
          <w:rStyle w:val="10"/>
          <w:rFonts w:ascii="Times New Roman" w:hAnsi="Times New Roman" w:cs="Times New Roman"/>
          <w:color w:val="1F497D" w:themeColor="text2"/>
        </w:rPr>
        <w:t>Если существует съезд на тротуар</w:t>
      </w:r>
      <w:r w:rsidRPr="007D1899">
        <w:rPr>
          <w:rFonts w:ascii="Times New Roman" w:hAnsi="Times New Roman" w:cs="Times New Roman"/>
          <w:color w:val="1F497D" w:themeColor="text2"/>
          <w:sz w:val="28"/>
          <w:szCs w:val="28"/>
        </w:rPr>
        <w:t>,</w:t>
      </w:r>
      <w:r w:rsidRPr="007D1899">
        <w:rPr>
          <w:rFonts w:ascii="Times New Roman" w:hAnsi="Times New Roman" w:cs="Times New Roman"/>
          <w:sz w:val="28"/>
          <w:szCs w:val="28"/>
        </w:rPr>
        <w:t xml:space="preserve"> то необходимо установить пандус. Он должен быть удобен для выезда на парковку или дорогу: - пандус создается благодаря снижению бордюра;</w:t>
      </w:r>
    </w:p>
    <w:p w:rsidR="00BD3477" w:rsidRDefault="00BD3477" w:rsidP="00BD3477">
      <w:pPr>
        <w:rPr>
          <w:rFonts w:ascii="Times New Roman" w:hAnsi="Times New Roman" w:cs="Times New Roman"/>
          <w:sz w:val="28"/>
          <w:szCs w:val="28"/>
        </w:rPr>
      </w:pPr>
    </w:p>
    <w:p w:rsidR="00BD3477" w:rsidRPr="00F7445E" w:rsidRDefault="00BD3477" w:rsidP="00BD3477">
      <w:pPr>
        <w:rPr>
          <w:rFonts w:ascii="Times New Roman" w:hAnsi="Times New Roman" w:cs="Times New Roman"/>
          <w:sz w:val="28"/>
          <w:szCs w:val="28"/>
        </w:rPr>
      </w:pPr>
      <w:r w:rsidRPr="00F7445E">
        <w:rPr>
          <w:rFonts w:ascii="Times New Roman" w:hAnsi="Times New Roman" w:cs="Times New Roman"/>
          <w:sz w:val="28"/>
          <w:szCs w:val="28"/>
        </w:rPr>
        <w:t>- ширина пандуса должна быть минимум 90 см, желательно больше;</w:t>
      </w:r>
    </w:p>
    <w:p w:rsidR="00BD3477" w:rsidRPr="00F7445E" w:rsidRDefault="00BD3477" w:rsidP="00BD3477">
      <w:pPr>
        <w:rPr>
          <w:rFonts w:ascii="Times New Roman" w:hAnsi="Times New Roman" w:cs="Times New Roman"/>
          <w:sz w:val="28"/>
          <w:szCs w:val="28"/>
        </w:rPr>
      </w:pPr>
      <w:r w:rsidRPr="00F7445E">
        <w:rPr>
          <w:rFonts w:ascii="Times New Roman" w:hAnsi="Times New Roman" w:cs="Times New Roman"/>
          <w:sz w:val="28"/>
          <w:szCs w:val="28"/>
        </w:rPr>
        <w:t>- бордюр должен быть в углу автостоянки;</w:t>
      </w:r>
    </w:p>
    <w:p w:rsidR="00BD3477" w:rsidRDefault="00BD3477" w:rsidP="00BD3477">
      <w:pPr>
        <w:rPr>
          <w:rFonts w:ascii="Times New Roman" w:hAnsi="Times New Roman" w:cs="Times New Roman"/>
          <w:sz w:val="28"/>
          <w:szCs w:val="28"/>
        </w:rPr>
      </w:pPr>
      <w:r w:rsidRPr="00F7445E">
        <w:rPr>
          <w:rFonts w:ascii="Times New Roman" w:hAnsi="Times New Roman" w:cs="Times New Roman"/>
          <w:sz w:val="28"/>
          <w:szCs w:val="28"/>
        </w:rPr>
        <w:t>- необходимо бордюр покрасить в желтый цвет.</w:t>
      </w:r>
    </w:p>
    <w:p w:rsidR="00BD3477" w:rsidRDefault="00BD3477" w:rsidP="00BD3477">
      <w:pPr>
        <w:rPr>
          <w:rFonts w:ascii="Times New Roman" w:hAnsi="Times New Roman" w:cs="Times New Roman"/>
          <w:sz w:val="28"/>
          <w:szCs w:val="28"/>
        </w:rPr>
      </w:pPr>
    </w:p>
    <w:p w:rsidR="00BD3477" w:rsidRPr="00E91D0B" w:rsidRDefault="00BD3477" w:rsidP="007D1899">
      <w:pPr>
        <w:ind w:firstLine="708"/>
        <w:jc w:val="both"/>
        <w:rPr>
          <w:rFonts w:ascii="Times New Roman" w:hAnsi="Times New Roman" w:cs="Times New Roman"/>
          <w:sz w:val="28"/>
          <w:szCs w:val="28"/>
        </w:rPr>
      </w:pPr>
      <w:r w:rsidRPr="00E91D0B">
        <w:rPr>
          <w:rFonts w:ascii="Times New Roman" w:hAnsi="Times New Roman" w:cs="Times New Roman"/>
          <w:sz w:val="28"/>
          <w:szCs w:val="28"/>
        </w:rPr>
        <w:t>Для пешеходных путей в стесненных условиях по краю стоянки (парковки) необходимо предусматривать мероприятия, предотвращающие возможность выезда и частичного или полного размещения транспортных средств в габаритах этих пешеходных путей.</w:t>
      </w:r>
    </w:p>
    <w:p w:rsidR="007D1899" w:rsidRDefault="007D1899" w:rsidP="00BD3477">
      <w:pPr>
        <w:rPr>
          <w:rFonts w:ascii="Times New Roman" w:hAnsi="Times New Roman" w:cs="Times New Roman"/>
          <w:b/>
          <w:color w:val="C00000"/>
          <w:sz w:val="28"/>
          <w:szCs w:val="28"/>
        </w:rPr>
      </w:pPr>
    </w:p>
    <w:p w:rsidR="00BD3477" w:rsidRPr="007D1899" w:rsidRDefault="00A85651" w:rsidP="007D1899">
      <w:pPr>
        <w:jc w:val="both"/>
        <w:rPr>
          <w:rStyle w:val="20"/>
          <w:rFonts w:ascii="Times New Roman" w:hAnsi="Times New Roman" w:cs="Times New Roman"/>
          <w:color w:val="C00000"/>
          <w:sz w:val="28"/>
          <w:szCs w:val="28"/>
        </w:rPr>
      </w:pPr>
      <w:r>
        <w:rPr>
          <w:rFonts w:ascii="Times New Roman" w:hAnsi="Times New Roman" w:cs="Times New Roman"/>
          <w:b/>
          <w:noProof/>
          <w:color w:val="C00000"/>
          <w:sz w:val="28"/>
          <w:szCs w:val="28"/>
        </w:rPr>
        <w:lastRenderedPageBreak/>
        <w:drawing>
          <wp:anchor distT="0" distB="0" distL="114300" distR="114300" simplePos="0" relativeHeight="251719680" behindDoc="1" locked="0" layoutInCell="1" allowOverlap="1">
            <wp:simplePos x="0" y="0"/>
            <wp:positionH relativeFrom="column">
              <wp:posOffset>3346453</wp:posOffset>
            </wp:positionH>
            <wp:positionV relativeFrom="paragraph">
              <wp:posOffset>1019163</wp:posOffset>
            </wp:positionV>
            <wp:extent cx="3038475" cy="2131695"/>
            <wp:effectExtent l="0" t="0" r="0" b="0"/>
            <wp:wrapTight wrapText="bothSides">
              <wp:wrapPolygon edited="0">
                <wp:start x="542" y="0"/>
                <wp:lineTo x="0" y="386"/>
                <wp:lineTo x="0" y="21233"/>
                <wp:lineTo x="542" y="21426"/>
                <wp:lineTo x="20991" y="21426"/>
                <wp:lineTo x="21532" y="21233"/>
                <wp:lineTo x="21532" y="386"/>
                <wp:lineTo x="20991" y="0"/>
                <wp:lineTo x="542" y="0"/>
              </wp:wrapPolygon>
            </wp:wrapTight>
            <wp:docPr id="295" name="Рисунок 22" descr="C:\Users\Пользователь\Desktop\Основы формирования доступной среды для инвалидов.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Основы формирования доступной среды для инвалидов.docx - Microsoft Word.jpg"/>
                    <pic:cNvPicPr>
                      <a:picLocks noChangeAspect="1" noChangeArrowheads="1"/>
                    </pic:cNvPicPr>
                  </pic:nvPicPr>
                  <pic:blipFill>
                    <a:blip r:embed="rId1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38475" cy="2131695"/>
                    </a:xfrm>
                    <a:prstGeom prst="rect">
                      <a:avLst/>
                    </a:prstGeom>
                    <a:ln>
                      <a:noFill/>
                    </a:ln>
                    <a:effectLst>
                      <a:softEdge rad="112500"/>
                    </a:effectLst>
                  </pic:spPr>
                </pic:pic>
              </a:graphicData>
            </a:graphic>
          </wp:anchor>
        </w:drawing>
      </w:r>
      <w:r>
        <w:rPr>
          <w:rFonts w:ascii="Times New Roman" w:hAnsi="Times New Roman" w:cs="Times New Roman"/>
          <w:b/>
          <w:noProof/>
          <w:color w:val="C00000"/>
          <w:sz w:val="28"/>
          <w:szCs w:val="28"/>
        </w:rPr>
        <w:drawing>
          <wp:anchor distT="0" distB="0" distL="114300" distR="114300" simplePos="0" relativeHeight="251716608" behindDoc="1" locked="0" layoutInCell="1" allowOverlap="1">
            <wp:simplePos x="0" y="0"/>
            <wp:positionH relativeFrom="column">
              <wp:posOffset>48260</wp:posOffset>
            </wp:positionH>
            <wp:positionV relativeFrom="paragraph">
              <wp:posOffset>1092200</wp:posOffset>
            </wp:positionV>
            <wp:extent cx="3319145" cy="2092325"/>
            <wp:effectExtent l="0" t="0" r="0" b="0"/>
            <wp:wrapTight wrapText="bothSides">
              <wp:wrapPolygon edited="0">
                <wp:start x="496" y="0"/>
                <wp:lineTo x="0" y="393"/>
                <wp:lineTo x="0" y="21239"/>
                <wp:lineTo x="496" y="21436"/>
                <wp:lineTo x="20951" y="21436"/>
                <wp:lineTo x="21447" y="21239"/>
                <wp:lineTo x="21447" y="393"/>
                <wp:lineTo x="20951" y="0"/>
                <wp:lineTo x="496" y="0"/>
              </wp:wrapPolygon>
            </wp:wrapTight>
            <wp:docPr id="294" name="Рисунок 21"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2.jpg"/>
                    <pic:cNvPicPr>
                      <a:picLocks noChangeAspect="1" noChangeArrowheads="1"/>
                    </pic:cNvPicPr>
                  </pic:nvPicPr>
                  <pic:blipFill>
                    <a:blip r:embed="rId1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19145" cy="2092325"/>
                    </a:xfrm>
                    <a:prstGeom prst="rect">
                      <a:avLst/>
                    </a:prstGeom>
                    <a:ln>
                      <a:noFill/>
                    </a:ln>
                    <a:effectLst>
                      <a:softEdge rad="112500"/>
                    </a:effectLst>
                  </pic:spPr>
                </pic:pic>
              </a:graphicData>
            </a:graphic>
          </wp:anchor>
        </w:drawing>
      </w:r>
      <w:r w:rsidR="0043535A" w:rsidRPr="007D1899">
        <w:rPr>
          <w:rFonts w:ascii="Times New Roman" w:hAnsi="Times New Roman" w:cs="Times New Roman"/>
          <w:b/>
          <w:color w:val="C00000"/>
          <w:sz w:val="28"/>
          <w:szCs w:val="28"/>
        </w:rPr>
        <w:t xml:space="preserve">СП 59.13330.2016 - </w:t>
      </w:r>
      <w:r w:rsidR="00BD3477" w:rsidRPr="007D1899">
        <w:rPr>
          <w:rFonts w:ascii="Times New Roman" w:hAnsi="Times New Roman" w:cs="Times New Roman"/>
          <w:b/>
          <w:color w:val="C00000"/>
          <w:sz w:val="28"/>
          <w:szCs w:val="28"/>
        </w:rPr>
        <w:t>5.2.5</w:t>
      </w:r>
      <w:r w:rsidR="00BD3477" w:rsidRPr="007D1899">
        <w:rPr>
          <w:rStyle w:val="20"/>
          <w:rFonts w:ascii="Times New Roman" w:hAnsi="Times New Roman" w:cs="Times New Roman"/>
          <w:color w:val="C00000"/>
          <w:sz w:val="28"/>
          <w:szCs w:val="28"/>
        </w:rPr>
        <w:t>Встроенные, в том числе подземные, стоянки транспортных средств должны иметь связь с функциональными этажами здания с помощью лифтов, приспособленных для перемещения инвалидов на кресле-коляске с сопровождающим лицом.</w:t>
      </w:r>
    </w:p>
    <w:p w:rsidR="00BD3477" w:rsidRDefault="00BD3477" w:rsidP="00BD3477">
      <w:pPr>
        <w:rPr>
          <w:rFonts w:ascii="Times New Roman" w:hAnsi="Times New Roman" w:cs="Times New Roman"/>
          <w:sz w:val="28"/>
          <w:szCs w:val="28"/>
        </w:rPr>
      </w:pPr>
    </w:p>
    <w:p w:rsidR="00BD3477" w:rsidRPr="00A85651" w:rsidRDefault="00BD3477" w:rsidP="00BD3477">
      <w:pPr>
        <w:pStyle w:val="1"/>
        <w:rPr>
          <w:rFonts w:ascii="Times New Roman" w:hAnsi="Times New Roman" w:cs="Times New Roman"/>
          <w:color w:val="1F497D" w:themeColor="text2"/>
        </w:rPr>
      </w:pPr>
      <w:r w:rsidRPr="00A85651">
        <w:rPr>
          <w:rFonts w:ascii="Times New Roman" w:hAnsi="Times New Roman" w:cs="Times New Roman"/>
          <w:color w:val="1F497D" w:themeColor="text2"/>
        </w:rPr>
        <w:t>Парковка для специальных транспортных средств.</w:t>
      </w:r>
    </w:p>
    <w:p w:rsidR="00BD3477" w:rsidRDefault="00BD3477" w:rsidP="00BD3477">
      <w:pPr>
        <w:rPr>
          <w:rFonts w:ascii="Times New Roman" w:hAnsi="Times New Roman" w:cs="Times New Roman"/>
          <w:sz w:val="28"/>
          <w:szCs w:val="28"/>
        </w:rPr>
      </w:pPr>
    </w:p>
    <w:p w:rsidR="00BD3477" w:rsidRDefault="00BD3477" w:rsidP="00A85651">
      <w:pPr>
        <w:jc w:val="both"/>
        <w:rPr>
          <w:rFonts w:ascii="Times New Roman" w:hAnsi="Times New Roman" w:cs="Times New Roman"/>
          <w:sz w:val="28"/>
          <w:szCs w:val="28"/>
        </w:rPr>
      </w:pPr>
      <w:r w:rsidRPr="000C2FBF">
        <w:rPr>
          <w:rFonts w:ascii="Times New Roman" w:hAnsi="Times New Roman" w:cs="Times New Roman"/>
          <w:sz w:val="28"/>
          <w:szCs w:val="28"/>
        </w:rPr>
        <w:t>Для социального такси или специальных автобусов парковочное место требуется еще больше. Вылет подъемника 1,5 м</w:t>
      </w:r>
    </w:p>
    <w:p w:rsidR="00BD3477" w:rsidRDefault="00A85651" w:rsidP="00BD347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6848" behindDoc="1" locked="0" layoutInCell="1" allowOverlap="1">
            <wp:simplePos x="0" y="0"/>
            <wp:positionH relativeFrom="column">
              <wp:posOffset>3339352</wp:posOffset>
            </wp:positionH>
            <wp:positionV relativeFrom="paragraph">
              <wp:posOffset>308088</wp:posOffset>
            </wp:positionV>
            <wp:extent cx="3141345" cy="2380615"/>
            <wp:effectExtent l="0" t="0" r="0" b="0"/>
            <wp:wrapTight wrapText="bothSides">
              <wp:wrapPolygon edited="0">
                <wp:start x="524" y="0"/>
                <wp:lineTo x="0" y="346"/>
                <wp:lineTo x="0" y="21260"/>
                <wp:lineTo x="524" y="21433"/>
                <wp:lineTo x="20958" y="21433"/>
                <wp:lineTo x="21482" y="21260"/>
                <wp:lineTo x="21482" y="346"/>
                <wp:lineTo x="20958" y="0"/>
                <wp:lineTo x="524" y="0"/>
              </wp:wrapPolygon>
            </wp:wrapTight>
            <wp:docPr id="297" name="Рисунок 24"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3.jpg"/>
                    <pic:cNvPicPr>
                      <a:picLocks noChangeAspect="1" noChangeArrowheads="1"/>
                    </pic:cNvPicPr>
                  </pic:nvPicPr>
                  <pic:blipFill>
                    <a:blip r:embed="rId1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41345" cy="2380615"/>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723776" behindDoc="1" locked="0" layoutInCell="1" allowOverlap="1">
            <wp:simplePos x="0" y="0"/>
            <wp:positionH relativeFrom="column">
              <wp:posOffset>-2540</wp:posOffset>
            </wp:positionH>
            <wp:positionV relativeFrom="paragraph">
              <wp:posOffset>187325</wp:posOffset>
            </wp:positionV>
            <wp:extent cx="3281045" cy="2591435"/>
            <wp:effectExtent l="0" t="0" r="0" b="0"/>
            <wp:wrapTight wrapText="bothSides">
              <wp:wrapPolygon edited="0">
                <wp:start x="502" y="0"/>
                <wp:lineTo x="0" y="318"/>
                <wp:lineTo x="0" y="21277"/>
                <wp:lineTo x="502" y="21436"/>
                <wp:lineTo x="20944" y="21436"/>
                <wp:lineTo x="21445" y="21277"/>
                <wp:lineTo x="21445" y="318"/>
                <wp:lineTo x="20944" y="0"/>
                <wp:lineTo x="502" y="0"/>
              </wp:wrapPolygon>
            </wp:wrapTight>
            <wp:docPr id="296" name="Рисунок 23" descr="C:\Users\Пользователь\Desktop\Основы формирования доступной среды для инвалидов.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Основы формирования доступной среды для инвалидов.docx - Microsoft Word.jpg"/>
                    <pic:cNvPicPr>
                      <a:picLocks noChangeAspect="1" noChangeArrowheads="1"/>
                    </pic:cNvPicPr>
                  </pic:nvPicPr>
                  <pic:blipFill>
                    <a:blip r:embed="rId1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81045" cy="2591435"/>
                    </a:xfrm>
                    <a:prstGeom prst="rect">
                      <a:avLst/>
                    </a:prstGeom>
                    <a:ln>
                      <a:noFill/>
                    </a:ln>
                    <a:effectLst>
                      <a:softEdge rad="112500"/>
                    </a:effectLst>
                  </pic:spPr>
                </pic:pic>
              </a:graphicData>
            </a:graphic>
          </wp:anchor>
        </w:drawing>
      </w:r>
    </w:p>
    <w:p w:rsidR="00BD3477" w:rsidRDefault="00BD3477"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D3477" w:rsidRDefault="00BD3477"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D3477" w:rsidRDefault="00BD3477"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D3477" w:rsidRDefault="00BD3477"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D3477" w:rsidRDefault="00BD3477"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D3477" w:rsidRDefault="00BD3477"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D3477" w:rsidRDefault="00BD3477"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5651" w:rsidRDefault="00A85651" w:rsidP="00BD3477">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D3477" w:rsidRPr="00A85651" w:rsidRDefault="002C2302" w:rsidP="00A85651">
      <w:pPr>
        <w:pStyle w:val="af1"/>
        <w:jc w:val="center"/>
        <w:rPr>
          <w:b/>
          <w:color w:val="C00000"/>
          <w:sz w:val="40"/>
          <w:szCs w:val="40"/>
        </w:rPr>
      </w:pPr>
      <w:r>
        <w:rPr>
          <w:b/>
          <w:color w:val="C00000"/>
          <w:sz w:val="40"/>
          <w:szCs w:val="40"/>
          <w:highlight w:val="yellow"/>
        </w:rPr>
        <w:t xml:space="preserve">16. </w:t>
      </w:r>
      <w:r w:rsidR="00BD3477" w:rsidRPr="00B16A98">
        <w:rPr>
          <w:b/>
          <w:color w:val="C00000"/>
          <w:sz w:val="40"/>
          <w:szCs w:val="40"/>
          <w:highlight w:val="yellow"/>
        </w:rPr>
        <w:t>Благоустройство и места отдыха</w:t>
      </w:r>
    </w:p>
    <w:p w:rsidR="00BD3477" w:rsidRPr="00A85651" w:rsidRDefault="00BD3477" w:rsidP="00A85651">
      <w:pPr>
        <w:jc w:val="both"/>
        <w:rPr>
          <w:rStyle w:val="20"/>
          <w:rFonts w:ascii="Times New Roman" w:hAnsi="Times New Roman" w:cs="Times New Roman"/>
          <w:color w:val="C00000"/>
          <w:sz w:val="28"/>
          <w:szCs w:val="28"/>
        </w:rPr>
      </w:pPr>
      <w:r w:rsidRPr="00A85651">
        <w:rPr>
          <w:rFonts w:ascii="Times New Roman" w:hAnsi="Times New Roman" w:cs="Times New Roman"/>
          <w:b/>
          <w:color w:val="C00000"/>
          <w:sz w:val="28"/>
          <w:szCs w:val="28"/>
        </w:rPr>
        <w:t>СП 59.13330.2016 - 5.3.</w:t>
      </w:r>
      <w:r w:rsidRPr="00A85651">
        <w:rPr>
          <w:rStyle w:val="20"/>
          <w:rFonts w:ascii="Times New Roman" w:hAnsi="Times New Roman" w:cs="Times New Roman"/>
          <w:color w:val="C00000"/>
          <w:sz w:val="28"/>
          <w:szCs w:val="28"/>
        </w:rPr>
        <w:t xml:space="preserve">1 На участке объекта на основных путях движения людей следует предусматривать не менее чем через 100-150 м места отдыха, доступные для МГН, оборудованные навесами, скамьями с опорой для спины и подлокотником, указателями, светильниками и т.п. </w:t>
      </w:r>
    </w:p>
    <w:p w:rsidR="00BD3477" w:rsidRPr="00B16A98" w:rsidRDefault="00BD3477" w:rsidP="00BD3477">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076700" cy="3029865"/>
            <wp:effectExtent l="19050" t="0" r="0" b="0"/>
            <wp:docPr id="298" name="Рисунок 1" descr="C:\Users\Пользователь\Desktop\инвалид сидит на лавочке 1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инвалид сидит на лавочке 10 тыс изображений найдено в Яндекс.Картинках - Opera.jpg"/>
                    <pic:cNvPicPr>
                      <a:picLocks noChangeAspect="1" noChangeArrowheads="1"/>
                    </pic:cNvPicPr>
                  </pic:nvPicPr>
                  <pic:blipFill>
                    <a:blip r:embed="rId1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76700" cy="3029865"/>
                    </a:xfrm>
                    <a:prstGeom prst="rect">
                      <a:avLst/>
                    </a:prstGeom>
                    <a:ln>
                      <a:noFill/>
                    </a:ln>
                    <a:effectLst>
                      <a:softEdge rad="112500"/>
                    </a:effectLst>
                  </pic:spPr>
                </pic:pic>
              </a:graphicData>
            </a:graphic>
          </wp:inline>
        </w:drawing>
      </w:r>
    </w:p>
    <w:p w:rsidR="00BD3477" w:rsidRPr="00B16A98" w:rsidRDefault="00A85651" w:rsidP="00A85651">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7872" behindDoc="1" locked="0" layoutInCell="1" allowOverlap="1">
            <wp:simplePos x="0" y="0"/>
            <wp:positionH relativeFrom="column">
              <wp:posOffset>40005</wp:posOffset>
            </wp:positionH>
            <wp:positionV relativeFrom="paragraph">
              <wp:posOffset>1031984</wp:posOffset>
            </wp:positionV>
            <wp:extent cx="6417310" cy="2038350"/>
            <wp:effectExtent l="19050" t="0" r="2540" b="0"/>
            <wp:wrapTight wrapText="bothSides">
              <wp:wrapPolygon edited="0">
                <wp:start x="256" y="0"/>
                <wp:lineTo x="-64" y="1413"/>
                <wp:lineTo x="-64" y="19379"/>
                <wp:lineTo x="128" y="21398"/>
                <wp:lineTo x="256" y="21398"/>
                <wp:lineTo x="21288" y="21398"/>
                <wp:lineTo x="21416" y="21398"/>
                <wp:lineTo x="21609" y="20187"/>
                <wp:lineTo x="21609" y="1413"/>
                <wp:lineTo x="21480" y="202"/>
                <wp:lineTo x="21288" y="0"/>
                <wp:lineTo x="256" y="0"/>
              </wp:wrapPolygon>
            </wp:wrapTight>
            <wp:docPr id="299" name="Рисунок 2" descr="C:\Users\Пользователь\Desktop\инвалид сидит на лавочке 1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инвалид сидит на лавочке 10 тыс изображений найдено в Яндекс.Картинках - Opera.jpg"/>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17310" cy="2038350"/>
                    </a:xfrm>
                    <a:prstGeom prst="rect">
                      <a:avLst/>
                    </a:prstGeom>
                    <a:ln>
                      <a:noFill/>
                    </a:ln>
                    <a:effectLst>
                      <a:softEdge rad="112500"/>
                    </a:effectLst>
                  </pic:spPr>
                </pic:pic>
              </a:graphicData>
            </a:graphic>
          </wp:anchor>
        </w:drawing>
      </w:r>
      <w:r w:rsidR="00BD3477" w:rsidRPr="00B16A98">
        <w:rPr>
          <w:rFonts w:ascii="Times New Roman" w:hAnsi="Times New Roman" w:cs="Times New Roman"/>
          <w:sz w:val="28"/>
          <w:szCs w:val="28"/>
        </w:rPr>
        <w:t>Длина пути, преодолеваемая инвалидами и пожилыми людьми без отдыха, составляет от 50 до 150 м. Поэтому на путях движения рекомендуется устраивать места отдыха. Если территория объекта посещения небольшая, то место для кратковременного отдыха размещается у входа или на входной площадке.</w:t>
      </w:r>
    </w:p>
    <w:p w:rsidR="00A85651" w:rsidRDefault="00BD3477" w:rsidP="002C35F3">
      <w:pPr>
        <w:ind w:firstLine="708"/>
        <w:jc w:val="both"/>
        <w:rPr>
          <w:rFonts w:ascii="Times New Roman" w:hAnsi="Times New Roman" w:cs="Times New Roman"/>
          <w:sz w:val="28"/>
          <w:szCs w:val="28"/>
        </w:rPr>
      </w:pPr>
      <w:r w:rsidRPr="00B16A98">
        <w:rPr>
          <w:rFonts w:ascii="Times New Roman" w:hAnsi="Times New Roman" w:cs="Times New Roman"/>
          <w:sz w:val="28"/>
          <w:szCs w:val="28"/>
        </w:rPr>
        <w:t>Места отдыха должны выполнять функции архитектурных акцентов, входящих в общую информационную систему объекта.</w:t>
      </w:r>
    </w:p>
    <w:p w:rsidR="00BD3477" w:rsidRDefault="00BD3477" w:rsidP="002C35F3">
      <w:pPr>
        <w:ind w:firstLine="708"/>
        <w:jc w:val="both"/>
        <w:rPr>
          <w:rFonts w:ascii="Times New Roman" w:hAnsi="Times New Roman" w:cs="Times New Roman"/>
          <w:sz w:val="28"/>
          <w:szCs w:val="28"/>
        </w:rPr>
      </w:pPr>
      <w:r w:rsidRPr="00B16A98">
        <w:rPr>
          <w:rFonts w:ascii="Times New Roman" w:hAnsi="Times New Roman" w:cs="Times New Roman"/>
          <w:sz w:val="28"/>
          <w:szCs w:val="28"/>
        </w:rPr>
        <w:t>Размер зоны отдыха должен позволять иметь рядом со скамейкой свободное место для кресла-коляски, а между скамейкой и путем движения необходимо расстояние 0,6 м для комфортного расположения инвалидов с негнущимися ногами.</w:t>
      </w:r>
    </w:p>
    <w:p w:rsidR="00BD3477" w:rsidRPr="00B16A98" w:rsidRDefault="002C35F3" w:rsidP="00BD3477">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28896" behindDoc="1" locked="0" layoutInCell="1" allowOverlap="1">
            <wp:simplePos x="0" y="0"/>
            <wp:positionH relativeFrom="column">
              <wp:posOffset>-2540</wp:posOffset>
            </wp:positionH>
            <wp:positionV relativeFrom="paragraph">
              <wp:posOffset>144145</wp:posOffset>
            </wp:positionV>
            <wp:extent cx="6420485" cy="1934845"/>
            <wp:effectExtent l="0" t="0" r="0" b="0"/>
            <wp:wrapTight wrapText="bothSides">
              <wp:wrapPolygon edited="0">
                <wp:start x="256" y="0"/>
                <wp:lineTo x="0" y="425"/>
                <wp:lineTo x="0" y="20841"/>
                <wp:lineTo x="128" y="21479"/>
                <wp:lineTo x="256" y="21479"/>
                <wp:lineTo x="21277" y="21479"/>
                <wp:lineTo x="21406" y="21479"/>
                <wp:lineTo x="21534" y="20841"/>
                <wp:lineTo x="21534" y="425"/>
                <wp:lineTo x="21277" y="0"/>
                <wp:lineTo x="256" y="0"/>
              </wp:wrapPolygon>
            </wp:wrapTight>
            <wp:docPr id="300" name="Рисунок 3" descr="C:\Users\Пользователь\Desktop\инвалид сидит на лавочке 1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инвалид сидит на лавочке 10 тыс изображений найдено в Яндекс.Картинках - Opera.jpg"/>
                    <pic:cNvPicPr>
                      <a:picLocks noChangeAspect="1" noChangeArrowheads="1"/>
                    </pic:cNvPicPr>
                  </pic:nvPicPr>
                  <pic:blipFill>
                    <a:blip r:embed="rId1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20485" cy="1934845"/>
                    </a:xfrm>
                    <a:prstGeom prst="rect">
                      <a:avLst/>
                    </a:prstGeom>
                    <a:ln>
                      <a:noFill/>
                    </a:ln>
                    <a:effectLst>
                      <a:softEdge rad="112500"/>
                    </a:effectLst>
                  </pic:spPr>
                </pic:pic>
              </a:graphicData>
            </a:graphic>
          </wp:anchor>
        </w:drawing>
      </w:r>
    </w:p>
    <w:p w:rsidR="00BD3477" w:rsidRPr="00B16A98" w:rsidRDefault="00BD3477" w:rsidP="00B70B1A">
      <w:pPr>
        <w:ind w:firstLine="708"/>
        <w:jc w:val="both"/>
        <w:rPr>
          <w:rFonts w:ascii="Times New Roman" w:hAnsi="Times New Roman" w:cs="Times New Roman"/>
          <w:sz w:val="28"/>
          <w:szCs w:val="28"/>
        </w:rPr>
      </w:pPr>
      <w:r w:rsidRPr="00B16A98">
        <w:rPr>
          <w:rFonts w:ascii="Times New Roman" w:hAnsi="Times New Roman" w:cs="Times New Roman"/>
          <w:sz w:val="28"/>
          <w:szCs w:val="28"/>
        </w:rPr>
        <w:t>При отсутствии мест отдыха степень доступности объекта не изменяется, так как это требование определяет степень комфортности объекта.</w:t>
      </w:r>
    </w:p>
    <w:p w:rsidR="00BD3477" w:rsidRPr="00B16A98" w:rsidRDefault="00BD3477" w:rsidP="00B70B1A">
      <w:pPr>
        <w:jc w:val="both"/>
        <w:rPr>
          <w:rFonts w:ascii="Times New Roman" w:hAnsi="Times New Roman" w:cs="Times New Roman"/>
          <w:sz w:val="28"/>
          <w:szCs w:val="28"/>
        </w:rPr>
      </w:pPr>
      <w:r w:rsidRPr="00AD346C">
        <w:rPr>
          <w:rFonts w:ascii="Times New Roman" w:hAnsi="Times New Roman" w:cs="Times New Roman"/>
          <w:b/>
          <w:color w:val="C00000"/>
          <w:sz w:val="28"/>
          <w:szCs w:val="28"/>
        </w:rPr>
        <w:t>5.3.2</w:t>
      </w:r>
      <w:r w:rsidRPr="00B16A98">
        <w:rPr>
          <w:rFonts w:ascii="Times New Roman" w:hAnsi="Times New Roman" w:cs="Times New Roman"/>
          <w:sz w:val="28"/>
          <w:szCs w:val="28"/>
        </w:rPr>
        <w:t xml:space="preserve"> Устройства и оборудование (почтовые ящики, укрытия таксофонов, информационные щиты и т.п.),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w:t>
      </w:r>
    </w:p>
    <w:p w:rsidR="00BD3477" w:rsidRPr="00B16A98" w:rsidRDefault="00BD3477" w:rsidP="00BD3477">
      <w:pPr>
        <w:rPr>
          <w:rFonts w:ascii="Times New Roman" w:hAnsi="Times New Roman" w:cs="Times New Roman"/>
          <w:sz w:val="28"/>
          <w:szCs w:val="28"/>
        </w:rPr>
      </w:pPr>
      <w:r>
        <w:rPr>
          <w:noProof/>
        </w:rPr>
        <w:drawing>
          <wp:inline distT="0" distB="0" distL="0" distR="0">
            <wp:extent cx="6210066" cy="4657550"/>
            <wp:effectExtent l="0" t="0" r="0" b="0"/>
            <wp:docPr id="301" name="Рисунок 4" descr="https://kcsonsg.mszn27.ru/sites/files/mszn/imagecache/img_800x600/photo/6144/68e880a943f7f33f34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csonsg.mszn27.ru/sites/files/mszn/imagecache/img_800x600/photo/6144/68e880a943f7f33f34c2.png"/>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15364" cy="4661523"/>
                    </a:xfrm>
                    <a:prstGeom prst="rect">
                      <a:avLst/>
                    </a:prstGeom>
                    <a:ln>
                      <a:noFill/>
                    </a:ln>
                    <a:effectLst>
                      <a:softEdge rad="112500"/>
                    </a:effectLst>
                  </pic:spPr>
                </pic:pic>
              </a:graphicData>
            </a:graphic>
          </wp:inline>
        </w:drawing>
      </w:r>
    </w:p>
    <w:p w:rsidR="00BD3477" w:rsidRPr="00507C69" w:rsidRDefault="00BD3477" w:rsidP="00BD3477">
      <w:pPr>
        <w:rPr>
          <w:rFonts w:ascii="Times New Roman" w:hAnsi="Times New Roman" w:cs="Times New Roman"/>
          <w:sz w:val="28"/>
          <w:szCs w:val="28"/>
        </w:rPr>
      </w:pPr>
    </w:p>
    <w:p w:rsidR="00B70B1A" w:rsidRDefault="002C2302" w:rsidP="00B70B1A">
      <w:pPr>
        <w:pStyle w:val="af1"/>
        <w:jc w:val="center"/>
        <w:rPr>
          <w:b/>
          <w:color w:val="C00000"/>
          <w:sz w:val="44"/>
          <w:szCs w:val="44"/>
          <w:highlight w:val="yellow"/>
        </w:rPr>
      </w:pPr>
      <w:r>
        <w:rPr>
          <w:b/>
          <w:color w:val="C00000"/>
          <w:sz w:val="44"/>
          <w:szCs w:val="44"/>
          <w:highlight w:val="yellow"/>
        </w:rPr>
        <w:lastRenderedPageBreak/>
        <w:t xml:space="preserve">17. </w:t>
      </w:r>
      <w:r w:rsidR="00C045EA" w:rsidRPr="002967EA">
        <w:rPr>
          <w:b/>
          <w:color w:val="C00000"/>
          <w:sz w:val="44"/>
          <w:szCs w:val="44"/>
          <w:highlight w:val="yellow"/>
        </w:rPr>
        <w:t>Э</w:t>
      </w:r>
      <w:r w:rsidR="00A653DB" w:rsidRPr="002967EA">
        <w:rPr>
          <w:b/>
          <w:color w:val="C00000"/>
          <w:sz w:val="44"/>
          <w:szCs w:val="44"/>
          <w:highlight w:val="yellow"/>
        </w:rPr>
        <w:t>лементы входа в з</w:t>
      </w:r>
      <w:r w:rsidR="00C045EA" w:rsidRPr="002967EA">
        <w:rPr>
          <w:b/>
          <w:color w:val="C00000"/>
          <w:sz w:val="44"/>
          <w:szCs w:val="44"/>
          <w:highlight w:val="yellow"/>
        </w:rPr>
        <w:t>дание,</w:t>
      </w:r>
    </w:p>
    <w:p w:rsidR="00A653DB" w:rsidRPr="002967EA" w:rsidRDefault="00C045EA" w:rsidP="00B70B1A">
      <w:pPr>
        <w:pStyle w:val="af1"/>
        <w:jc w:val="center"/>
        <w:rPr>
          <w:b/>
          <w:color w:val="C00000"/>
          <w:sz w:val="44"/>
          <w:szCs w:val="44"/>
        </w:rPr>
      </w:pPr>
      <w:r w:rsidRPr="002967EA">
        <w:rPr>
          <w:b/>
          <w:color w:val="C00000"/>
          <w:sz w:val="44"/>
          <w:szCs w:val="44"/>
          <w:highlight w:val="yellow"/>
        </w:rPr>
        <w:t>доступного для инвалидов</w:t>
      </w:r>
    </w:p>
    <w:p w:rsidR="00A653DB" w:rsidRPr="00B70B1A" w:rsidRDefault="00A653DB" w:rsidP="00B70B1A">
      <w:pPr>
        <w:jc w:val="both"/>
        <w:rPr>
          <w:rFonts w:ascii="Times New Roman" w:hAnsi="Times New Roman" w:cs="Times New Roman"/>
          <w:sz w:val="28"/>
          <w:szCs w:val="28"/>
        </w:rPr>
      </w:pPr>
    </w:p>
    <w:p w:rsidR="00F67BD4" w:rsidRPr="00B70B1A" w:rsidRDefault="00B70B1A" w:rsidP="00B70B1A">
      <w:pPr>
        <w:jc w:val="both"/>
        <w:rPr>
          <w:rStyle w:val="20"/>
          <w:rFonts w:ascii="Times New Roman" w:hAnsi="Times New Roman" w:cs="Times New Roman"/>
          <w:color w:val="C00000"/>
          <w:sz w:val="28"/>
          <w:szCs w:val="28"/>
        </w:rPr>
      </w:pPr>
      <w:r w:rsidRPr="00B70B1A">
        <w:rPr>
          <w:rStyle w:val="20"/>
          <w:rFonts w:ascii="Times New Roman" w:hAnsi="Times New Roman" w:cs="Times New Roman"/>
          <w:noProof/>
          <w:color w:val="C00000"/>
          <w:sz w:val="28"/>
          <w:szCs w:val="28"/>
        </w:rPr>
        <w:drawing>
          <wp:anchor distT="0" distB="0" distL="0" distR="0" simplePos="0" relativeHeight="251543552" behindDoc="1" locked="0" layoutInCell="1" allowOverlap="1">
            <wp:simplePos x="0" y="0"/>
            <wp:positionH relativeFrom="page">
              <wp:posOffset>4439476</wp:posOffset>
            </wp:positionH>
            <wp:positionV relativeFrom="paragraph">
              <wp:posOffset>1193695</wp:posOffset>
            </wp:positionV>
            <wp:extent cx="2752725" cy="1965325"/>
            <wp:effectExtent l="19050" t="0" r="9525" b="0"/>
            <wp:wrapTight wrapText="bothSides">
              <wp:wrapPolygon edited="0">
                <wp:start x="598" y="0"/>
                <wp:lineTo x="-149" y="1466"/>
                <wp:lineTo x="-149" y="20100"/>
                <wp:lineTo x="299" y="21356"/>
                <wp:lineTo x="598" y="21356"/>
                <wp:lineTo x="20927" y="21356"/>
                <wp:lineTo x="21226" y="21356"/>
                <wp:lineTo x="21675" y="20518"/>
                <wp:lineTo x="21675" y="1466"/>
                <wp:lineTo x="21376" y="209"/>
                <wp:lineTo x="20927" y="0"/>
                <wp:lineTo x="598" y="0"/>
              </wp:wrapPolygon>
            </wp:wrapTight>
            <wp:docPr id="161"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4.jpeg"/>
                    <pic:cNvPicPr/>
                  </pic:nvPicPr>
                  <pic:blipFill>
                    <a:blip r:embed="rId1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2752725" cy="1965325"/>
                    </a:xfrm>
                    <a:prstGeom prst="rect">
                      <a:avLst/>
                    </a:prstGeom>
                    <a:ln>
                      <a:noFill/>
                    </a:ln>
                    <a:effectLst>
                      <a:softEdge rad="112500"/>
                    </a:effectLst>
                  </pic:spPr>
                </pic:pic>
              </a:graphicData>
            </a:graphic>
          </wp:anchor>
        </w:drawing>
      </w:r>
      <w:r w:rsidR="0043535A" w:rsidRPr="00B70B1A">
        <w:rPr>
          <w:rFonts w:ascii="Times New Roman" w:hAnsi="Times New Roman" w:cs="Times New Roman"/>
          <w:b/>
          <w:color w:val="C00000"/>
          <w:sz w:val="28"/>
          <w:szCs w:val="28"/>
        </w:rPr>
        <w:t xml:space="preserve">СП 59 13330 – 2016 - </w:t>
      </w:r>
      <w:r w:rsidR="00F67BD4" w:rsidRPr="00B70B1A">
        <w:rPr>
          <w:rFonts w:ascii="Times New Roman" w:hAnsi="Times New Roman" w:cs="Times New Roman"/>
          <w:b/>
          <w:color w:val="C00000"/>
          <w:sz w:val="28"/>
          <w:szCs w:val="28"/>
        </w:rPr>
        <w:t>6.1.</w:t>
      </w:r>
      <w:r w:rsidR="00F67BD4" w:rsidRPr="00B70B1A">
        <w:rPr>
          <w:rStyle w:val="20"/>
          <w:rFonts w:ascii="Times New Roman" w:hAnsi="Times New Roman" w:cs="Times New Roman"/>
          <w:color w:val="C00000"/>
          <w:sz w:val="28"/>
          <w:szCs w:val="28"/>
        </w:rPr>
        <w:t>1</w:t>
      </w:r>
      <w:r>
        <w:rPr>
          <w:rStyle w:val="20"/>
          <w:rFonts w:ascii="Times New Roman" w:hAnsi="Times New Roman" w:cs="Times New Roman"/>
          <w:color w:val="C00000"/>
          <w:sz w:val="28"/>
          <w:szCs w:val="28"/>
        </w:rPr>
        <w:t xml:space="preserve"> в</w:t>
      </w:r>
      <w:r w:rsidR="00F67BD4" w:rsidRPr="00B70B1A">
        <w:rPr>
          <w:rStyle w:val="20"/>
          <w:rFonts w:ascii="Times New Roman" w:hAnsi="Times New Roman" w:cs="Times New Roman"/>
          <w:color w:val="C00000"/>
          <w:sz w:val="28"/>
          <w:szCs w:val="28"/>
        </w:rPr>
        <w:t xml:space="preserve"> общественном или производственном здании (сооружении) должен быть минимум один вход, доступный для МГН, с поверхности земли и из каждого доступного для МГН подземного или надземного уровня, соединенного с этим зданием. В жилом многоквартирном здании доступными должны быть все подъезды.</w:t>
      </w:r>
    </w:p>
    <w:p w:rsidR="00FA7383" w:rsidRDefault="00694DD5" w:rsidP="00B70B1A">
      <w:pPr>
        <w:jc w:val="both"/>
        <w:rPr>
          <w:rFonts w:ascii="Times New Roman" w:hAnsi="Times New Roman" w:cs="Times New Roman"/>
          <w:color w:val="2D2D2D"/>
          <w:spacing w:val="2"/>
          <w:sz w:val="28"/>
          <w:szCs w:val="28"/>
          <w:shd w:val="clear" w:color="auto" w:fill="FFFFFF"/>
        </w:rPr>
      </w:pPr>
      <w:r w:rsidRPr="00B70B1A">
        <w:rPr>
          <w:rFonts w:ascii="Times New Roman" w:hAnsi="Times New Roman" w:cs="Times New Roman"/>
          <w:color w:val="2D2D2D"/>
          <w:spacing w:val="2"/>
          <w:sz w:val="28"/>
          <w:szCs w:val="28"/>
          <w:shd w:val="clear" w:color="auto" w:fill="FFFFFF"/>
        </w:rPr>
        <w:t xml:space="preserve">Это может быть центральный (главный вход) или специально приспособленный вход для колясочников. </w:t>
      </w:r>
      <w:r w:rsidR="00FA7383" w:rsidRPr="00B70B1A">
        <w:rPr>
          <w:rFonts w:ascii="Times New Roman" w:hAnsi="Times New Roman" w:cs="Times New Roman"/>
          <w:color w:val="2D2D2D"/>
          <w:spacing w:val="2"/>
          <w:sz w:val="28"/>
          <w:szCs w:val="28"/>
          <w:shd w:val="clear" w:color="auto" w:fill="FFFFFF"/>
        </w:rPr>
        <w:t xml:space="preserve">Если для посещения здания инвалиду на входе потребуется помощь сопровождающего лица или персонала, должна быть установлена частичная доступность объекта для данной категории инвалидов. </w:t>
      </w:r>
    </w:p>
    <w:p w:rsidR="00B70B1A" w:rsidRPr="00B70B1A" w:rsidRDefault="00B70B1A" w:rsidP="00B70B1A">
      <w:pPr>
        <w:jc w:val="both"/>
        <w:rPr>
          <w:rFonts w:ascii="Times New Roman" w:hAnsi="Times New Roman" w:cs="Times New Roman"/>
          <w:color w:val="2D2D2D"/>
          <w:spacing w:val="2"/>
          <w:sz w:val="28"/>
          <w:szCs w:val="28"/>
          <w:shd w:val="clear" w:color="auto" w:fill="FFFFFF"/>
        </w:rPr>
      </w:pPr>
    </w:p>
    <w:p w:rsidR="00B727A3" w:rsidRPr="00B70B1A" w:rsidRDefault="004857BD" w:rsidP="00B70B1A">
      <w:pPr>
        <w:jc w:val="both"/>
        <w:rPr>
          <w:rFonts w:ascii="Times New Roman" w:hAnsi="Times New Roman" w:cs="Times New Roman"/>
          <w:color w:val="2D2D2D"/>
          <w:spacing w:val="2"/>
          <w:sz w:val="28"/>
          <w:szCs w:val="28"/>
          <w:shd w:val="clear" w:color="auto" w:fill="FFFFFF"/>
        </w:rPr>
      </w:pPr>
      <w:r w:rsidRPr="00B70B1A">
        <w:rPr>
          <w:rFonts w:ascii="Times New Roman" w:hAnsi="Times New Roman" w:cs="Times New Roman"/>
          <w:color w:val="2D2D2D"/>
          <w:spacing w:val="2"/>
          <w:sz w:val="28"/>
          <w:szCs w:val="28"/>
          <w:shd w:val="clear" w:color="auto" w:fill="FFFFFF"/>
        </w:rPr>
        <w:t>П</w:t>
      </w:r>
      <w:r w:rsidR="00FA7383" w:rsidRPr="00B70B1A">
        <w:rPr>
          <w:rFonts w:ascii="Times New Roman" w:hAnsi="Times New Roman" w:cs="Times New Roman"/>
          <w:color w:val="2D2D2D"/>
          <w:spacing w:val="2"/>
          <w:sz w:val="28"/>
          <w:szCs w:val="28"/>
          <w:shd w:val="clear" w:color="auto" w:fill="FFFFFF"/>
        </w:rPr>
        <w:t xml:space="preserve">орядок оказания помощи инвалидам </w:t>
      </w:r>
      <w:r w:rsidR="00E377A4" w:rsidRPr="00B70B1A">
        <w:rPr>
          <w:rFonts w:ascii="Times New Roman" w:hAnsi="Times New Roman" w:cs="Times New Roman"/>
          <w:color w:val="2D2D2D"/>
          <w:spacing w:val="2"/>
          <w:sz w:val="28"/>
          <w:szCs w:val="28"/>
          <w:shd w:val="clear" w:color="auto" w:fill="FFFFFF"/>
        </w:rPr>
        <w:t xml:space="preserve">должен быть </w:t>
      </w:r>
      <w:r w:rsidR="00FA7383" w:rsidRPr="00B70B1A">
        <w:rPr>
          <w:rFonts w:ascii="Times New Roman" w:hAnsi="Times New Roman" w:cs="Times New Roman"/>
          <w:color w:val="2D2D2D"/>
          <w:spacing w:val="2"/>
          <w:sz w:val="28"/>
          <w:szCs w:val="28"/>
          <w:shd w:val="clear" w:color="auto" w:fill="FFFFFF"/>
        </w:rPr>
        <w:t xml:space="preserve">закреплен распорядительным документом по организации, оказывающей услуги, а в должностные инструкции ответственных лиц внесены обязанности по сопровождению инвалидов по объекту. </w:t>
      </w:r>
    </w:p>
    <w:p w:rsidR="00FA7383" w:rsidRDefault="00FA7383" w:rsidP="00B70B1A">
      <w:pPr>
        <w:ind w:firstLine="708"/>
        <w:rPr>
          <w:rFonts w:ascii="Times New Roman" w:hAnsi="Times New Roman" w:cs="Times New Roman"/>
          <w:color w:val="2D2D2D"/>
          <w:spacing w:val="2"/>
          <w:sz w:val="28"/>
          <w:szCs w:val="28"/>
          <w:shd w:val="clear" w:color="auto" w:fill="FFFFFF"/>
        </w:rPr>
      </w:pPr>
      <w:r w:rsidRPr="00FA7383">
        <w:rPr>
          <w:rFonts w:ascii="Times New Roman" w:hAnsi="Times New Roman" w:cs="Times New Roman"/>
          <w:color w:val="2D2D2D"/>
          <w:spacing w:val="2"/>
          <w:sz w:val="28"/>
          <w:szCs w:val="28"/>
          <w:shd w:val="clear" w:color="auto" w:fill="FFFFFF"/>
        </w:rPr>
        <w:t>Только в этом случае вход оборудованный, например, кнопкой вызова можно признать частично доступным.</w:t>
      </w:r>
    </w:p>
    <w:p w:rsidR="00FA7383" w:rsidRDefault="00FA7383" w:rsidP="00FA7383">
      <w:pPr>
        <w:tabs>
          <w:tab w:val="right" w:pos="9355"/>
        </w:tabs>
        <w:rPr>
          <w:rFonts w:ascii="Times New Roman" w:hAnsi="Times New Roman" w:cs="Times New Roman"/>
          <w:color w:val="2D2D2D"/>
          <w:spacing w:val="2"/>
          <w:sz w:val="28"/>
          <w:szCs w:val="28"/>
          <w:shd w:val="clear" w:color="auto" w:fill="FFFFFF"/>
        </w:rPr>
      </w:pPr>
      <w:r>
        <w:rPr>
          <w:noProof/>
        </w:rPr>
        <w:drawing>
          <wp:inline distT="0" distB="0" distL="0" distR="0">
            <wp:extent cx="2343150" cy="1704975"/>
            <wp:effectExtent l="19050" t="0" r="0" b="0"/>
            <wp:docPr id="31" name="Рисунок 2" descr="Картинки по запросу кнопка выз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кнопка вызова"/>
                    <pic:cNvPicPr>
                      <a:picLocks noChangeAspect="1" noChangeArrowheads="1"/>
                    </pic:cNvPicPr>
                  </pic:nvPicPr>
                  <pic:blipFill>
                    <a:blip r:embed="rId1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43150" cy="1704975"/>
                    </a:xfrm>
                    <a:prstGeom prst="rect">
                      <a:avLst/>
                    </a:prstGeom>
                    <a:ln>
                      <a:noFill/>
                    </a:ln>
                    <a:effectLst>
                      <a:softEdge rad="112500"/>
                    </a:effectLst>
                  </pic:spPr>
                </pic:pic>
              </a:graphicData>
            </a:graphic>
          </wp:inline>
        </w:drawing>
      </w:r>
      <w:r w:rsidRPr="00FA7383">
        <w:rPr>
          <w:rFonts w:ascii="Times New Roman" w:hAnsi="Times New Roman" w:cs="Times New Roman"/>
          <w:noProof/>
          <w:color w:val="2D2D2D"/>
          <w:spacing w:val="2"/>
          <w:sz w:val="28"/>
          <w:szCs w:val="28"/>
          <w:shd w:val="clear" w:color="auto" w:fill="FFFFFF"/>
        </w:rPr>
        <w:drawing>
          <wp:inline distT="0" distB="0" distL="0" distR="0">
            <wp:extent cx="1704975" cy="1704975"/>
            <wp:effectExtent l="19050" t="0" r="9525" b="0"/>
            <wp:docPr id="165"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6.jpeg"/>
                    <pic:cNvPicPr/>
                  </pic:nvPicPr>
                  <pic:blipFill>
                    <a:blip r:embed="rId1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708849" cy="1708849"/>
                    </a:xfrm>
                    <a:prstGeom prst="rect">
                      <a:avLst/>
                    </a:prstGeom>
                    <a:ln>
                      <a:noFill/>
                    </a:ln>
                    <a:effectLst>
                      <a:softEdge rad="112500"/>
                    </a:effectLst>
                  </pic:spPr>
                </pic:pic>
              </a:graphicData>
            </a:graphic>
          </wp:inline>
        </w:drawing>
      </w:r>
      <w:r w:rsidRPr="00FA7383">
        <w:rPr>
          <w:rFonts w:ascii="Times New Roman" w:hAnsi="Times New Roman" w:cs="Times New Roman"/>
          <w:noProof/>
          <w:color w:val="2D2D2D"/>
          <w:spacing w:val="2"/>
          <w:sz w:val="28"/>
          <w:szCs w:val="28"/>
          <w:shd w:val="clear" w:color="auto" w:fill="FFFFFF"/>
        </w:rPr>
        <w:drawing>
          <wp:inline distT="0" distB="0" distL="0" distR="0">
            <wp:extent cx="1676400" cy="1685925"/>
            <wp:effectExtent l="19050" t="0" r="0" b="0"/>
            <wp:docPr id="167"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7.png"/>
                    <pic:cNvPicPr/>
                  </pic:nvPicPr>
                  <pic:blipFill>
                    <a:blip r:embed="rId1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1679431" cy="1688973"/>
                    </a:xfrm>
                    <a:prstGeom prst="rect">
                      <a:avLst/>
                    </a:prstGeom>
                    <a:ln>
                      <a:noFill/>
                    </a:ln>
                    <a:effectLst>
                      <a:softEdge rad="112500"/>
                    </a:effectLst>
                  </pic:spPr>
                </pic:pic>
              </a:graphicData>
            </a:graphic>
          </wp:inline>
        </w:drawing>
      </w:r>
      <w:r>
        <w:rPr>
          <w:rFonts w:ascii="Times New Roman" w:hAnsi="Times New Roman" w:cs="Times New Roman"/>
          <w:color w:val="2D2D2D"/>
          <w:spacing w:val="2"/>
          <w:sz w:val="28"/>
          <w:szCs w:val="28"/>
          <w:shd w:val="clear" w:color="auto" w:fill="FFFFFF"/>
        </w:rPr>
        <w:tab/>
      </w:r>
    </w:p>
    <w:p w:rsidR="002C491B" w:rsidRPr="00B70B1A" w:rsidRDefault="00E377A4" w:rsidP="00B70B1A">
      <w:pPr>
        <w:tabs>
          <w:tab w:val="right" w:pos="9355"/>
        </w:tabs>
        <w:jc w:val="both"/>
        <w:rPr>
          <w:rStyle w:val="20"/>
          <w:rFonts w:ascii="Times New Roman" w:eastAsiaTheme="minorEastAsia" w:hAnsi="Times New Roman" w:cs="Times New Roman"/>
          <w:b w:val="0"/>
          <w:bCs w:val="0"/>
          <w:color w:val="2D2D2D"/>
          <w:spacing w:val="2"/>
          <w:sz w:val="28"/>
          <w:szCs w:val="28"/>
          <w:shd w:val="clear" w:color="auto" w:fill="FFFFFF"/>
        </w:rPr>
      </w:pPr>
      <w:r w:rsidRPr="00B70B1A">
        <w:rPr>
          <w:rFonts w:ascii="Times New Roman" w:hAnsi="Times New Roman" w:cs="Times New Roman"/>
          <w:color w:val="2D2D2D"/>
          <w:spacing w:val="2"/>
          <w:sz w:val="28"/>
          <w:szCs w:val="28"/>
          <w:shd w:val="clear" w:color="auto" w:fill="FFFFFF"/>
        </w:rPr>
        <w:t>Вся территория объекта должна соответствовать условиям беспрепятственного, безопасного и удобного передвижения МГН по участку, обеспечения доступа к зданиям и сооружениям, расположенным на нем, и с учетом требований СП 42.13330.</w:t>
      </w:r>
      <w:r w:rsidR="00B70B1A">
        <w:rPr>
          <w:rFonts w:ascii="Times New Roman" w:hAnsi="Times New Roman" w:cs="Times New Roman"/>
          <w:color w:val="2D2D2D"/>
          <w:spacing w:val="2"/>
          <w:sz w:val="28"/>
          <w:szCs w:val="28"/>
          <w:shd w:val="clear" w:color="auto" w:fill="FFFFFF"/>
        </w:rPr>
        <w:tab/>
      </w:r>
      <w:r w:rsidR="00B70B1A">
        <w:rPr>
          <w:rFonts w:ascii="Times New Roman" w:hAnsi="Times New Roman" w:cs="Times New Roman"/>
          <w:color w:val="2D2D2D"/>
          <w:spacing w:val="2"/>
          <w:sz w:val="28"/>
          <w:szCs w:val="28"/>
          <w:shd w:val="clear" w:color="auto" w:fill="FFFFFF"/>
        </w:rPr>
        <w:tab/>
      </w:r>
      <w:r w:rsidRPr="00B70B1A">
        <w:rPr>
          <w:rFonts w:ascii="Times New Roman" w:hAnsi="Times New Roman" w:cs="Times New Roman"/>
          <w:color w:val="2D2D2D"/>
          <w:spacing w:val="2"/>
          <w:sz w:val="28"/>
          <w:szCs w:val="28"/>
          <w:shd w:val="clear" w:color="auto" w:fill="FFFFFF"/>
        </w:rPr>
        <w:t xml:space="preserve">Все пути движения, доступные для МГН должны быть оборудованы системой средств информационно-навигационной поддержки, обеспечивающей возможность ее круглосуточного комфортного использования в любое время года в соответствии </w:t>
      </w:r>
      <w:r w:rsidRPr="00B70B1A">
        <w:rPr>
          <w:rStyle w:val="20"/>
          <w:rFonts w:ascii="Times New Roman" w:hAnsi="Times New Roman" w:cs="Times New Roman"/>
          <w:color w:val="C00000"/>
          <w:sz w:val="28"/>
          <w:szCs w:val="28"/>
        </w:rPr>
        <w:t>с ГОСТ Р 51256 иГОСТ Р 52875.</w:t>
      </w:r>
    </w:p>
    <w:p w:rsidR="00B70B1A" w:rsidRPr="00B70B1A" w:rsidRDefault="002C2302" w:rsidP="00B70B1A">
      <w:pPr>
        <w:pStyle w:val="af1"/>
        <w:jc w:val="center"/>
        <w:rPr>
          <w:b/>
          <w:color w:val="C00000"/>
          <w:sz w:val="44"/>
          <w:szCs w:val="44"/>
        </w:rPr>
      </w:pPr>
      <w:r>
        <w:rPr>
          <w:b/>
          <w:color w:val="C00000"/>
          <w:sz w:val="44"/>
          <w:szCs w:val="44"/>
          <w:highlight w:val="yellow"/>
        </w:rPr>
        <w:lastRenderedPageBreak/>
        <w:t xml:space="preserve">18. </w:t>
      </w:r>
      <w:r w:rsidR="00B70B1A" w:rsidRPr="00F401D9">
        <w:rPr>
          <w:b/>
          <w:color w:val="C00000"/>
          <w:sz w:val="44"/>
          <w:szCs w:val="44"/>
          <w:highlight w:val="yellow"/>
        </w:rPr>
        <w:t>Крыльцо или входная площадка</w:t>
      </w:r>
    </w:p>
    <w:p w:rsidR="00A25DCA" w:rsidRPr="00B70B1A" w:rsidRDefault="00A25DCA" w:rsidP="00FA7383">
      <w:pPr>
        <w:pStyle w:val="1"/>
        <w:rPr>
          <w:color w:val="1F497D" w:themeColor="text2"/>
        </w:rPr>
      </w:pPr>
      <w:r w:rsidRPr="00B70B1A">
        <w:rPr>
          <w:color w:val="1F497D" w:themeColor="text2"/>
        </w:rPr>
        <w:t>Основные элементы входной группы:</w:t>
      </w:r>
    </w:p>
    <w:p w:rsidR="002C491B" w:rsidRPr="002C491B" w:rsidRDefault="002C491B" w:rsidP="002C491B"/>
    <w:p w:rsidR="00E377A4" w:rsidRPr="00A25DCA" w:rsidRDefault="0020703C" w:rsidP="00A25DCA">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6238875" cy="3904202"/>
            <wp:effectExtent l="19050" t="0" r="9525" b="0"/>
            <wp:docPr id="5" name="Рисунок 1" descr="C:\Users\Пользователь\Desktop\Доступность зданий и соружений для ММГ.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Доступность зданий и соружений для ММГ.docx - Microsoft Word.jpg"/>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43386" cy="3907025"/>
                    </a:xfrm>
                    <a:prstGeom prst="rect">
                      <a:avLst/>
                    </a:prstGeom>
                    <a:ln>
                      <a:noFill/>
                    </a:ln>
                    <a:effectLst>
                      <a:softEdge rad="112500"/>
                    </a:effectLst>
                  </pic:spPr>
                </pic:pic>
              </a:graphicData>
            </a:graphic>
          </wp:inline>
        </w:drawing>
      </w:r>
    </w:p>
    <w:p w:rsidR="00A25DCA" w:rsidRPr="00A25DCA" w:rsidRDefault="00A25DCA" w:rsidP="00A25DCA">
      <w:pPr>
        <w:pStyle w:val="ab"/>
        <w:numPr>
          <w:ilvl w:val="0"/>
          <w:numId w:val="1"/>
        </w:numPr>
        <w:rPr>
          <w:rFonts w:ascii="Times New Roman" w:hAnsi="Times New Roman" w:cs="Times New Roman"/>
          <w:sz w:val="28"/>
          <w:szCs w:val="28"/>
        </w:rPr>
      </w:pPr>
      <w:r w:rsidRPr="00A25DCA">
        <w:rPr>
          <w:rFonts w:ascii="Times New Roman" w:hAnsi="Times New Roman" w:cs="Times New Roman"/>
          <w:sz w:val="28"/>
          <w:szCs w:val="28"/>
        </w:rPr>
        <w:t>Входная площадка (перед дверью)</w:t>
      </w:r>
    </w:p>
    <w:p w:rsidR="00A25DCA" w:rsidRPr="00A25DCA" w:rsidRDefault="00A25DCA" w:rsidP="00A25DCA">
      <w:pPr>
        <w:pStyle w:val="ab"/>
        <w:numPr>
          <w:ilvl w:val="0"/>
          <w:numId w:val="1"/>
        </w:numPr>
        <w:rPr>
          <w:rFonts w:ascii="Times New Roman" w:hAnsi="Times New Roman" w:cs="Times New Roman"/>
          <w:sz w:val="28"/>
          <w:szCs w:val="28"/>
        </w:rPr>
      </w:pPr>
      <w:r w:rsidRPr="00A25DCA">
        <w:rPr>
          <w:rFonts w:ascii="Times New Roman" w:hAnsi="Times New Roman" w:cs="Times New Roman"/>
          <w:sz w:val="28"/>
          <w:szCs w:val="28"/>
        </w:rPr>
        <w:t>Лестница (наружная)</w:t>
      </w:r>
    </w:p>
    <w:p w:rsidR="00A25DCA" w:rsidRPr="00A25DCA" w:rsidRDefault="00A25DCA" w:rsidP="00A25DCA">
      <w:pPr>
        <w:pStyle w:val="ab"/>
        <w:numPr>
          <w:ilvl w:val="0"/>
          <w:numId w:val="1"/>
        </w:numPr>
        <w:rPr>
          <w:rFonts w:ascii="Times New Roman" w:hAnsi="Times New Roman" w:cs="Times New Roman"/>
          <w:sz w:val="28"/>
          <w:szCs w:val="28"/>
        </w:rPr>
      </w:pPr>
      <w:r w:rsidRPr="00A25DCA">
        <w:rPr>
          <w:rFonts w:ascii="Times New Roman" w:hAnsi="Times New Roman" w:cs="Times New Roman"/>
          <w:sz w:val="28"/>
          <w:szCs w:val="28"/>
        </w:rPr>
        <w:t xml:space="preserve">Пандус (наружный) или подъемник </w:t>
      </w:r>
    </w:p>
    <w:p w:rsidR="00A25DCA" w:rsidRPr="00A97467" w:rsidRDefault="00A25DCA" w:rsidP="00A97467">
      <w:pPr>
        <w:pStyle w:val="ab"/>
        <w:numPr>
          <w:ilvl w:val="0"/>
          <w:numId w:val="1"/>
        </w:numPr>
        <w:rPr>
          <w:rFonts w:ascii="Times New Roman" w:hAnsi="Times New Roman" w:cs="Times New Roman"/>
          <w:sz w:val="28"/>
          <w:szCs w:val="28"/>
        </w:rPr>
      </w:pPr>
      <w:r w:rsidRPr="00A97467">
        <w:rPr>
          <w:rFonts w:ascii="Times New Roman" w:hAnsi="Times New Roman" w:cs="Times New Roman"/>
          <w:sz w:val="28"/>
          <w:szCs w:val="28"/>
        </w:rPr>
        <w:t>Дверь (входная)</w:t>
      </w:r>
    </w:p>
    <w:p w:rsidR="00A25DCA" w:rsidRDefault="00A25DCA" w:rsidP="00A97467">
      <w:pPr>
        <w:pStyle w:val="ab"/>
        <w:numPr>
          <w:ilvl w:val="0"/>
          <w:numId w:val="1"/>
        </w:numPr>
        <w:rPr>
          <w:rFonts w:ascii="Times New Roman" w:hAnsi="Times New Roman" w:cs="Times New Roman"/>
          <w:sz w:val="28"/>
          <w:szCs w:val="28"/>
        </w:rPr>
      </w:pPr>
      <w:r w:rsidRPr="00A97467">
        <w:rPr>
          <w:rFonts w:ascii="Times New Roman" w:hAnsi="Times New Roman" w:cs="Times New Roman"/>
          <w:sz w:val="28"/>
          <w:szCs w:val="28"/>
        </w:rPr>
        <w:t>Тамбур</w:t>
      </w:r>
    </w:p>
    <w:p w:rsidR="00664978" w:rsidRPr="00B70B1A" w:rsidRDefault="00664978" w:rsidP="005E7928">
      <w:pPr>
        <w:pStyle w:val="ab"/>
        <w:ind w:left="0"/>
        <w:jc w:val="both"/>
        <w:rPr>
          <w:rFonts w:ascii="Times New Roman" w:hAnsi="Times New Roman" w:cs="Times New Roman"/>
          <w:sz w:val="28"/>
          <w:szCs w:val="28"/>
        </w:rPr>
      </w:pPr>
    </w:p>
    <w:p w:rsidR="000F0027" w:rsidRPr="00B70B1A" w:rsidRDefault="000F0027" w:rsidP="005E7928">
      <w:pPr>
        <w:pStyle w:val="ab"/>
        <w:ind w:left="0"/>
        <w:jc w:val="both"/>
        <w:rPr>
          <w:rFonts w:ascii="Times New Roman" w:hAnsi="Times New Roman" w:cs="Times New Roman"/>
          <w:sz w:val="28"/>
          <w:szCs w:val="28"/>
        </w:rPr>
      </w:pPr>
      <w:r w:rsidRPr="005E7928">
        <w:rPr>
          <w:rStyle w:val="10"/>
          <w:rFonts w:ascii="Times New Roman" w:hAnsi="Times New Roman" w:cs="Times New Roman"/>
          <w:color w:val="1F497D" w:themeColor="text2"/>
        </w:rPr>
        <w:t xml:space="preserve">Крыльцо </w:t>
      </w:r>
      <w:r w:rsidRPr="00B70B1A">
        <w:rPr>
          <w:rFonts w:ascii="Times New Roman" w:hAnsi="Times New Roman" w:cs="Times New Roman"/>
          <w:sz w:val="28"/>
          <w:szCs w:val="28"/>
        </w:rPr>
        <w:t>— наружная пристройка при входе в здание, через которую осуществляется вход и выход. Может включать в себя входную площадку, ограждения, лестницу, пандус, навес. Помимо основного назначения имеет так же информационную функцию, облегчающую нахождение входа.</w:t>
      </w:r>
    </w:p>
    <w:p w:rsidR="000F0027" w:rsidRPr="005E7928" w:rsidRDefault="000F0027" w:rsidP="005E7928">
      <w:pPr>
        <w:pStyle w:val="1"/>
        <w:jc w:val="both"/>
        <w:rPr>
          <w:rFonts w:ascii="Times New Roman" w:hAnsi="Times New Roman" w:cs="Times New Roman"/>
          <w:color w:val="1F497D" w:themeColor="text2"/>
        </w:rPr>
      </w:pPr>
      <w:r w:rsidRPr="005E7928">
        <w:rPr>
          <w:rFonts w:ascii="Times New Roman" w:hAnsi="Times New Roman" w:cs="Times New Roman"/>
          <w:color w:val="1F497D" w:themeColor="text2"/>
        </w:rPr>
        <w:t>Высота входной площадки</w:t>
      </w:r>
    </w:p>
    <w:p w:rsidR="000F0027" w:rsidRPr="00B70B1A" w:rsidRDefault="000F0027" w:rsidP="005E7928">
      <w:pPr>
        <w:pStyle w:val="ab"/>
        <w:ind w:left="0" w:firstLine="708"/>
        <w:jc w:val="both"/>
        <w:rPr>
          <w:rFonts w:ascii="Times New Roman" w:hAnsi="Times New Roman" w:cs="Times New Roman"/>
          <w:sz w:val="28"/>
          <w:szCs w:val="28"/>
        </w:rPr>
      </w:pPr>
      <w:r w:rsidRPr="00B70B1A">
        <w:rPr>
          <w:rFonts w:ascii="Times New Roman" w:hAnsi="Times New Roman" w:cs="Times New Roman"/>
          <w:sz w:val="28"/>
          <w:szCs w:val="28"/>
        </w:rPr>
        <w:t>Высота входной площадки ненормируется.Приобследованиивысота входной площадки в Анкете обследования указывается как контрольный параметр, определяющий необходимость пандуса, лестницы, ограждения площадки. Этот показатель важно знать специалисту, проверяющему результаты обследования, и инвалиду, чтобы определить для себя доступность входа: какой высоты пандус или лестницу придется преодолеть.</w:t>
      </w:r>
    </w:p>
    <w:p w:rsidR="000F0027" w:rsidRPr="00F675CC" w:rsidRDefault="000F0027" w:rsidP="00F675CC">
      <w:pPr>
        <w:pStyle w:val="1"/>
        <w:jc w:val="both"/>
        <w:rPr>
          <w:rFonts w:ascii="Times New Roman" w:hAnsi="Times New Roman" w:cs="Times New Roman"/>
          <w:color w:val="1F497D" w:themeColor="text2"/>
        </w:rPr>
      </w:pPr>
      <w:r w:rsidRPr="00F675CC">
        <w:rPr>
          <w:rFonts w:ascii="Times New Roman" w:hAnsi="Times New Roman" w:cs="Times New Roman"/>
          <w:color w:val="1F497D" w:themeColor="text2"/>
        </w:rPr>
        <w:lastRenderedPageBreak/>
        <w:t>Габариты входной площадки</w:t>
      </w:r>
    </w:p>
    <w:p w:rsidR="000F0027" w:rsidRPr="00F675CC" w:rsidRDefault="000F0027" w:rsidP="00F675CC">
      <w:pPr>
        <w:pStyle w:val="ab"/>
        <w:ind w:left="0" w:firstLine="708"/>
        <w:jc w:val="both"/>
        <w:rPr>
          <w:rFonts w:ascii="Times New Roman" w:hAnsi="Times New Roman" w:cs="Times New Roman"/>
          <w:sz w:val="28"/>
          <w:szCs w:val="28"/>
        </w:rPr>
      </w:pPr>
      <w:r w:rsidRPr="00F675CC">
        <w:rPr>
          <w:rFonts w:ascii="Times New Roman" w:hAnsi="Times New Roman" w:cs="Times New Roman"/>
          <w:b/>
          <w:sz w:val="28"/>
          <w:szCs w:val="28"/>
        </w:rPr>
        <w:t>Размеры входной площадки</w:t>
      </w:r>
      <w:r w:rsidRPr="00F675CC">
        <w:rPr>
          <w:rFonts w:ascii="Times New Roman" w:hAnsi="Times New Roman" w:cs="Times New Roman"/>
          <w:sz w:val="28"/>
          <w:szCs w:val="28"/>
        </w:rPr>
        <w:t xml:space="preserve"> измеряются «в чистоте», например, от ограждения до ограждения.</w:t>
      </w:r>
    </w:p>
    <w:p w:rsidR="000F0027" w:rsidRPr="00F675CC" w:rsidRDefault="000F0027" w:rsidP="00F675CC">
      <w:pPr>
        <w:pStyle w:val="ab"/>
        <w:ind w:left="0" w:firstLine="708"/>
        <w:jc w:val="both"/>
        <w:rPr>
          <w:rFonts w:ascii="Times New Roman" w:hAnsi="Times New Roman" w:cs="Times New Roman"/>
          <w:sz w:val="28"/>
          <w:szCs w:val="28"/>
        </w:rPr>
      </w:pPr>
      <w:r w:rsidRPr="00F675CC">
        <w:rPr>
          <w:rFonts w:ascii="Times New Roman" w:hAnsi="Times New Roman" w:cs="Times New Roman"/>
          <w:b/>
          <w:sz w:val="28"/>
          <w:szCs w:val="28"/>
        </w:rPr>
        <w:t>Глубина площадки</w:t>
      </w:r>
      <w:r w:rsidRPr="00F675CC">
        <w:rPr>
          <w:rFonts w:ascii="Times New Roman" w:hAnsi="Times New Roman" w:cs="Times New Roman"/>
          <w:sz w:val="28"/>
          <w:szCs w:val="28"/>
        </w:rPr>
        <w:t xml:space="preserve"> измеряется по направлению основного движения, как правило, перпендикулярно фасадной части здания.</w:t>
      </w:r>
    </w:p>
    <w:p w:rsidR="000F0027" w:rsidRPr="00F675CC" w:rsidRDefault="000F0027" w:rsidP="00F675CC">
      <w:pPr>
        <w:pStyle w:val="ab"/>
        <w:ind w:left="0" w:firstLine="708"/>
        <w:jc w:val="both"/>
        <w:rPr>
          <w:rFonts w:ascii="Times New Roman" w:hAnsi="Times New Roman" w:cs="Times New Roman"/>
          <w:sz w:val="28"/>
          <w:szCs w:val="28"/>
        </w:rPr>
      </w:pPr>
      <w:r w:rsidRPr="00F675CC">
        <w:rPr>
          <w:rFonts w:ascii="Times New Roman" w:hAnsi="Times New Roman" w:cs="Times New Roman"/>
          <w:b/>
          <w:sz w:val="28"/>
          <w:szCs w:val="28"/>
        </w:rPr>
        <w:t>Ширина площадки</w:t>
      </w:r>
      <w:r w:rsidRPr="00F675CC">
        <w:rPr>
          <w:rFonts w:ascii="Times New Roman" w:hAnsi="Times New Roman" w:cs="Times New Roman"/>
          <w:sz w:val="28"/>
          <w:szCs w:val="28"/>
        </w:rPr>
        <w:t xml:space="preserve"> измеряется поперек движения к входной двери.</w:t>
      </w:r>
    </w:p>
    <w:p w:rsidR="000F0027" w:rsidRPr="00F675CC" w:rsidRDefault="000F0027" w:rsidP="00F675CC">
      <w:pPr>
        <w:pStyle w:val="ab"/>
        <w:ind w:left="0"/>
        <w:jc w:val="both"/>
        <w:rPr>
          <w:rFonts w:ascii="Times New Roman" w:hAnsi="Times New Roman" w:cs="Times New Roman"/>
          <w:sz w:val="28"/>
          <w:szCs w:val="28"/>
        </w:rPr>
      </w:pPr>
      <w:r w:rsidRPr="00F675CC">
        <w:rPr>
          <w:rFonts w:ascii="Times New Roman" w:hAnsi="Times New Roman" w:cs="Times New Roman"/>
          <w:sz w:val="28"/>
          <w:szCs w:val="28"/>
        </w:rPr>
        <w:t>Если площадка имеетсложную конфигурацию</w:t>
      </w:r>
      <w:r w:rsidRPr="00F675CC">
        <w:rPr>
          <w:rFonts w:ascii="Times New Roman" w:hAnsi="Times New Roman" w:cs="Times New Roman"/>
          <w:sz w:val="28"/>
          <w:szCs w:val="28"/>
        </w:rPr>
        <w:tab/>
        <w:t>(не прямоугольную), то измеряется в основном зона перед входной дверью.</w:t>
      </w:r>
    </w:p>
    <w:p w:rsidR="000F0027" w:rsidRPr="00F675CC" w:rsidRDefault="000F0027" w:rsidP="00F675CC">
      <w:pPr>
        <w:pStyle w:val="ab"/>
        <w:ind w:left="0"/>
        <w:jc w:val="both"/>
        <w:rPr>
          <w:rFonts w:ascii="Times New Roman" w:hAnsi="Times New Roman" w:cs="Times New Roman"/>
          <w:sz w:val="28"/>
          <w:szCs w:val="28"/>
        </w:rPr>
      </w:pPr>
    </w:p>
    <w:p w:rsidR="000F0027" w:rsidRPr="00F675CC" w:rsidRDefault="00F675CC" w:rsidP="00F675CC">
      <w:pPr>
        <w:pStyle w:val="ab"/>
        <w:ind w:left="0"/>
        <w:jc w:val="both"/>
        <w:rPr>
          <w:rFonts w:ascii="Times New Roman" w:eastAsiaTheme="majorEastAsia" w:hAnsi="Times New Roman" w:cs="Times New Roman"/>
          <w:b/>
          <w:bCs/>
          <w:color w:val="C00000"/>
          <w:sz w:val="28"/>
          <w:szCs w:val="28"/>
        </w:rPr>
      </w:pPr>
      <w:r>
        <w:rPr>
          <w:rFonts w:ascii="Times New Roman" w:hAnsi="Times New Roman" w:cs="Times New Roman"/>
          <w:noProof/>
          <w:color w:val="C00000"/>
          <w:sz w:val="28"/>
          <w:szCs w:val="28"/>
        </w:rPr>
        <w:drawing>
          <wp:anchor distT="0" distB="0" distL="0" distR="0" simplePos="0" relativeHeight="251542528" behindDoc="1" locked="0" layoutInCell="1" allowOverlap="1">
            <wp:simplePos x="0" y="0"/>
            <wp:positionH relativeFrom="page">
              <wp:posOffset>3954780</wp:posOffset>
            </wp:positionH>
            <wp:positionV relativeFrom="paragraph">
              <wp:posOffset>765896</wp:posOffset>
            </wp:positionV>
            <wp:extent cx="3246755" cy="1768475"/>
            <wp:effectExtent l="0" t="0" r="0" b="0"/>
            <wp:wrapTight wrapText="bothSides">
              <wp:wrapPolygon edited="0">
                <wp:start x="507" y="0"/>
                <wp:lineTo x="0" y="465"/>
                <wp:lineTo x="0" y="21173"/>
                <wp:lineTo x="507" y="21406"/>
                <wp:lineTo x="20911" y="21406"/>
                <wp:lineTo x="21418" y="21173"/>
                <wp:lineTo x="21418" y="465"/>
                <wp:lineTo x="20911" y="0"/>
                <wp:lineTo x="507" y="0"/>
              </wp:wrapPolygon>
            </wp:wrapTight>
            <wp:docPr id="26"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8.jpeg"/>
                    <pic:cNvPicPr/>
                  </pic:nvPicPr>
                  <pic:blipFill>
                    <a:blip r:embed="rId1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3246755" cy="1768475"/>
                    </a:xfrm>
                    <a:prstGeom prst="rect">
                      <a:avLst/>
                    </a:prstGeom>
                    <a:ln>
                      <a:noFill/>
                    </a:ln>
                    <a:effectLst>
                      <a:softEdge rad="112500"/>
                    </a:effectLst>
                  </pic:spPr>
                </pic:pic>
              </a:graphicData>
            </a:graphic>
          </wp:anchor>
        </w:drawing>
      </w:r>
      <w:r w:rsidR="000F0027" w:rsidRPr="00F675CC">
        <w:rPr>
          <w:rFonts w:ascii="Times New Roman" w:hAnsi="Times New Roman" w:cs="Times New Roman"/>
          <w:b/>
          <w:color w:val="C00000"/>
          <w:sz w:val="28"/>
          <w:szCs w:val="28"/>
        </w:rPr>
        <w:t>СП 35-101 .</w:t>
      </w:r>
      <w:r w:rsidR="000F0027" w:rsidRPr="00F675CC">
        <w:rPr>
          <w:rStyle w:val="20"/>
          <w:rFonts w:ascii="Times New Roman" w:hAnsi="Times New Roman" w:cs="Times New Roman"/>
          <w:color w:val="C00000"/>
          <w:sz w:val="28"/>
          <w:szCs w:val="28"/>
        </w:rPr>
        <w:t>2001 Требования к входным узлам: «Обеспечение габаритов входных площадок, достаточных для расхождения встречных потоков посетителей: диаметр поворотных зон наружных входных площадок - не менее 2,2 м»</w:t>
      </w:r>
    </w:p>
    <w:p w:rsidR="000F0027" w:rsidRPr="00E55174" w:rsidRDefault="000F0027" w:rsidP="000F0027">
      <w:pPr>
        <w:pStyle w:val="ab"/>
        <w:ind w:left="0"/>
        <w:rPr>
          <w:rFonts w:ascii="Times New Roman" w:hAnsi="Times New Roman" w:cs="Times New Roman"/>
          <w:b/>
          <w:sz w:val="28"/>
          <w:szCs w:val="28"/>
        </w:rPr>
      </w:pPr>
      <w:r w:rsidRPr="00E55174">
        <w:rPr>
          <w:rFonts w:ascii="Times New Roman" w:hAnsi="Times New Roman" w:cs="Times New Roman"/>
          <w:b/>
          <w:sz w:val="28"/>
          <w:szCs w:val="28"/>
        </w:rPr>
        <w:t>Размеры площадки:</w:t>
      </w:r>
    </w:p>
    <w:p w:rsidR="000F0027" w:rsidRDefault="000F0027" w:rsidP="000F0027">
      <w:pPr>
        <w:pStyle w:val="ab"/>
        <w:ind w:left="0"/>
        <w:rPr>
          <w:rFonts w:ascii="Times New Roman" w:hAnsi="Times New Roman" w:cs="Times New Roman"/>
          <w:sz w:val="28"/>
          <w:szCs w:val="28"/>
        </w:rPr>
      </w:pPr>
      <w:r w:rsidRPr="00E55174">
        <w:rPr>
          <w:rFonts w:ascii="Times New Roman" w:hAnsi="Times New Roman" w:cs="Times New Roman"/>
          <w:sz w:val="28"/>
          <w:szCs w:val="28"/>
        </w:rPr>
        <w:t xml:space="preserve">- глубина - не менее 1,4 м </w:t>
      </w:r>
    </w:p>
    <w:p w:rsidR="000F0027" w:rsidRPr="00E55174" w:rsidRDefault="000F0027" w:rsidP="000F0027">
      <w:pPr>
        <w:pStyle w:val="ab"/>
        <w:ind w:left="0"/>
        <w:rPr>
          <w:rFonts w:ascii="Times New Roman" w:hAnsi="Times New Roman" w:cs="Times New Roman"/>
          <w:sz w:val="28"/>
          <w:szCs w:val="28"/>
        </w:rPr>
      </w:pPr>
      <w:r w:rsidRPr="00E55174">
        <w:rPr>
          <w:rFonts w:ascii="Times New Roman" w:hAnsi="Times New Roman" w:cs="Times New Roman"/>
          <w:sz w:val="28"/>
          <w:szCs w:val="28"/>
        </w:rPr>
        <w:t>(при открывании двери "от себя");</w:t>
      </w:r>
    </w:p>
    <w:p w:rsidR="000F0027" w:rsidRDefault="000F0027" w:rsidP="000F0027">
      <w:pPr>
        <w:pStyle w:val="ab"/>
        <w:ind w:left="0"/>
        <w:rPr>
          <w:rFonts w:ascii="Times New Roman" w:hAnsi="Times New Roman" w:cs="Times New Roman"/>
          <w:sz w:val="28"/>
          <w:szCs w:val="28"/>
        </w:rPr>
      </w:pPr>
      <w:r w:rsidRPr="00E55174">
        <w:rPr>
          <w:rFonts w:ascii="Times New Roman" w:hAnsi="Times New Roman" w:cs="Times New Roman"/>
          <w:sz w:val="28"/>
          <w:szCs w:val="28"/>
        </w:rPr>
        <w:t>- не менее 1,5 м</w:t>
      </w:r>
    </w:p>
    <w:p w:rsidR="000F0027" w:rsidRPr="00E55174" w:rsidRDefault="000F0027" w:rsidP="000F0027">
      <w:pPr>
        <w:pStyle w:val="ab"/>
        <w:ind w:left="0"/>
        <w:rPr>
          <w:rFonts w:ascii="Times New Roman" w:hAnsi="Times New Roman" w:cs="Times New Roman"/>
          <w:sz w:val="28"/>
          <w:szCs w:val="28"/>
        </w:rPr>
      </w:pPr>
      <w:r w:rsidRPr="00E55174">
        <w:rPr>
          <w:rFonts w:ascii="Times New Roman" w:hAnsi="Times New Roman" w:cs="Times New Roman"/>
          <w:sz w:val="28"/>
          <w:szCs w:val="28"/>
        </w:rPr>
        <w:t xml:space="preserve"> (при открывании "к себе");</w:t>
      </w:r>
    </w:p>
    <w:p w:rsidR="000F0027" w:rsidRPr="00E55174" w:rsidRDefault="000F0027" w:rsidP="000F0027">
      <w:pPr>
        <w:pStyle w:val="ab"/>
        <w:ind w:left="0"/>
        <w:rPr>
          <w:rFonts w:ascii="Times New Roman" w:hAnsi="Times New Roman" w:cs="Times New Roman"/>
          <w:sz w:val="28"/>
          <w:szCs w:val="28"/>
        </w:rPr>
      </w:pPr>
      <w:r w:rsidRPr="00E55174">
        <w:rPr>
          <w:rFonts w:ascii="Times New Roman" w:hAnsi="Times New Roman" w:cs="Times New Roman"/>
          <w:sz w:val="28"/>
          <w:szCs w:val="28"/>
        </w:rPr>
        <w:t>- ширина - не менее 1,85 м</w:t>
      </w:r>
    </w:p>
    <w:p w:rsidR="00F675CC" w:rsidRDefault="00F675CC" w:rsidP="00F675CC">
      <w:pPr>
        <w:pStyle w:val="ab"/>
        <w:ind w:left="0" w:firstLine="708"/>
        <w:jc w:val="both"/>
        <w:rPr>
          <w:rFonts w:ascii="Times New Roman" w:hAnsi="Times New Roman" w:cs="Times New Roman"/>
          <w:sz w:val="28"/>
          <w:szCs w:val="28"/>
        </w:rPr>
      </w:pPr>
    </w:p>
    <w:p w:rsidR="000F0027" w:rsidRPr="00F675CC" w:rsidRDefault="00F675CC" w:rsidP="00F675CC">
      <w:pPr>
        <w:pStyle w:val="ab"/>
        <w:ind w:left="0" w:firstLine="708"/>
        <w:jc w:val="both"/>
        <w:rPr>
          <w:rFonts w:ascii="Times New Roman" w:hAnsi="Times New Roman" w:cs="Times New Roman"/>
          <w:sz w:val="28"/>
          <w:szCs w:val="28"/>
        </w:rPr>
      </w:pPr>
      <w:r w:rsidRPr="00F675CC">
        <w:rPr>
          <w:rFonts w:ascii="Times New Roman" w:hAnsi="Times New Roman" w:cs="Times New Roman"/>
          <w:noProof/>
        </w:rPr>
        <w:drawing>
          <wp:anchor distT="0" distB="0" distL="114300" distR="114300" simplePos="0" relativeHeight="251547648" behindDoc="1" locked="0" layoutInCell="1" allowOverlap="1">
            <wp:simplePos x="0" y="0"/>
            <wp:positionH relativeFrom="column">
              <wp:posOffset>-2225</wp:posOffset>
            </wp:positionH>
            <wp:positionV relativeFrom="paragraph">
              <wp:posOffset>1225726</wp:posOffset>
            </wp:positionV>
            <wp:extent cx="3302000" cy="2028190"/>
            <wp:effectExtent l="0" t="0" r="0" b="0"/>
            <wp:wrapTight wrapText="bothSides">
              <wp:wrapPolygon edited="0">
                <wp:start x="498" y="0"/>
                <wp:lineTo x="0" y="406"/>
                <wp:lineTo x="0" y="21100"/>
                <wp:lineTo x="498" y="21302"/>
                <wp:lineTo x="20935" y="21302"/>
                <wp:lineTo x="21434" y="21100"/>
                <wp:lineTo x="21434" y="406"/>
                <wp:lineTo x="20935" y="0"/>
                <wp:lineTo x="498" y="0"/>
              </wp:wrapPolygon>
            </wp:wrapTight>
            <wp:docPr id="29" name="Рисунок 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ПОСОБИЕ по обследованию-МОСКВА.docx - Microsoft Word.jpg"/>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02000" cy="2028190"/>
                    </a:xfrm>
                    <a:prstGeom prst="rect">
                      <a:avLst/>
                    </a:prstGeom>
                    <a:ln>
                      <a:noFill/>
                    </a:ln>
                    <a:effectLst>
                      <a:softEdge rad="112500"/>
                    </a:effectLst>
                  </pic:spPr>
                </pic:pic>
              </a:graphicData>
            </a:graphic>
          </wp:anchor>
        </w:drawing>
      </w:r>
      <w:r w:rsidR="000F0027" w:rsidRPr="00F675CC">
        <w:rPr>
          <w:rFonts w:ascii="Times New Roman" w:hAnsi="Times New Roman" w:cs="Times New Roman"/>
          <w:sz w:val="28"/>
          <w:szCs w:val="28"/>
        </w:rPr>
        <w:t>Размеры площадки на верхнем уровне должны обеспечить возможность полностью горизонтального размещения на ней кресла-коляски. Это обеспечит стабильное и безопасное положение коляски, при котором человек может убрать руки с колес и освободить их для других действий (достать ключ из кармана, открыть дверь и т.п.).</w:t>
      </w:r>
    </w:p>
    <w:p w:rsidR="000F0027" w:rsidRPr="00F675CC" w:rsidRDefault="000F0027" w:rsidP="00F675CC">
      <w:pPr>
        <w:pStyle w:val="1"/>
        <w:jc w:val="both"/>
        <w:rPr>
          <w:rFonts w:ascii="Times New Roman" w:hAnsi="Times New Roman" w:cs="Times New Roman"/>
          <w:color w:val="1F497D" w:themeColor="text2"/>
        </w:rPr>
      </w:pPr>
      <w:r w:rsidRPr="00F675CC">
        <w:rPr>
          <w:rFonts w:ascii="Times New Roman" w:hAnsi="Times New Roman" w:cs="Times New Roman"/>
          <w:color w:val="1F497D" w:themeColor="text2"/>
        </w:rPr>
        <w:t>Габариты входных площадок при частичной доступност</w:t>
      </w:r>
      <w:r w:rsidR="00F675CC" w:rsidRPr="00F675CC">
        <w:rPr>
          <w:rFonts w:ascii="Times New Roman" w:hAnsi="Times New Roman" w:cs="Times New Roman"/>
          <w:color w:val="1F497D" w:themeColor="text2"/>
        </w:rPr>
        <w:t>и</w:t>
      </w:r>
    </w:p>
    <w:p w:rsidR="000F0027" w:rsidRPr="00F675CC" w:rsidRDefault="000F0027" w:rsidP="00F675CC">
      <w:pPr>
        <w:pStyle w:val="ab"/>
        <w:ind w:left="0"/>
        <w:jc w:val="both"/>
        <w:rPr>
          <w:rFonts w:ascii="Times New Roman" w:hAnsi="Times New Roman" w:cs="Times New Roman"/>
          <w:sz w:val="28"/>
          <w:szCs w:val="28"/>
        </w:rPr>
      </w:pPr>
      <w:r w:rsidRPr="00F675CC">
        <w:rPr>
          <w:rFonts w:ascii="Times New Roman" w:hAnsi="Times New Roman" w:cs="Times New Roman"/>
          <w:sz w:val="28"/>
          <w:szCs w:val="28"/>
        </w:rPr>
        <w:t>Площадку с распашной входной дверью можно считать частично доступной для колясочника при габаритах не менее 1,5×1,5 м, т.к. входную дверь ему может открыть сопровождающий и дополнительное пространство для маневрирования на коляске при открывании двери не требуется.</w:t>
      </w:r>
    </w:p>
    <w:p w:rsidR="00F675CC" w:rsidRDefault="00F675CC" w:rsidP="00F675CC">
      <w:pPr>
        <w:pStyle w:val="ab"/>
        <w:ind w:left="0" w:firstLine="708"/>
        <w:jc w:val="both"/>
        <w:rPr>
          <w:rFonts w:ascii="Times New Roman" w:hAnsi="Times New Roman" w:cs="Times New Roman"/>
          <w:sz w:val="28"/>
          <w:szCs w:val="28"/>
        </w:rPr>
      </w:pPr>
    </w:p>
    <w:p w:rsidR="000F0027" w:rsidRPr="00F675CC" w:rsidRDefault="000F0027" w:rsidP="00F675CC">
      <w:pPr>
        <w:pStyle w:val="ab"/>
        <w:ind w:left="0" w:firstLine="708"/>
        <w:jc w:val="both"/>
        <w:rPr>
          <w:rFonts w:ascii="Times New Roman" w:hAnsi="Times New Roman" w:cs="Times New Roman"/>
          <w:sz w:val="28"/>
          <w:szCs w:val="28"/>
        </w:rPr>
      </w:pPr>
      <w:r w:rsidRPr="00F675CC">
        <w:rPr>
          <w:rFonts w:ascii="Times New Roman" w:hAnsi="Times New Roman" w:cs="Times New Roman"/>
          <w:sz w:val="28"/>
          <w:szCs w:val="28"/>
        </w:rPr>
        <w:t>При определении доступности входа, кроме габаритов входной площадки, следует учитывать в совокупности все элементы входной группы: высоту порога, ширину входной двери, усилие открывания двери, взаимное расположение пандуса и двери. В сложных случаях можно привлечь инвалида на кресле-коляске, чтобы определить возможность доступа практическим путем.</w:t>
      </w:r>
    </w:p>
    <w:p w:rsidR="000F0027" w:rsidRPr="00F675CC" w:rsidRDefault="000F0027" w:rsidP="00F675CC">
      <w:pPr>
        <w:pStyle w:val="ab"/>
        <w:ind w:left="0"/>
        <w:jc w:val="both"/>
        <w:rPr>
          <w:rFonts w:ascii="Times New Roman" w:hAnsi="Times New Roman" w:cs="Times New Roman"/>
          <w:sz w:val="28"/>
          <w:szCs w:val="28"/>
        </w:rPr>
      </w:pPr>
    </w:p>
    <w:p w:rsidR="000F0027" w:rsidRPr="00CF4FCB" w:rsidRDefault="000F0027" w:rsidP="00F675CC">
      <w:pPr>
        <w:pStyle w:val="ab"/>
        <w:ind w:left="0"/>
        <w:jc w:val="both"/>
        <w:rPr>
          <w:rFonts w:ascii="Times New Roman" w:hAnsi="Times New Roman" w:cs="Times New Roman"/>
          <w:b/>
          <w:color w:val="1F497D" w:themeColor="text2"/>
          <w:sz w:val="28"/>
          <w:szCs w:val="28"/>
        </w:rPr>
      </w:pPr>
      <w:r w:rsidRPr="00CF4FCB">
        <w:rPr>
          <w:rFonts w:ascii="Times New Roman" w:hAnsi="Times New Roman" w:cs="Times New Roman"/>
          <w:b/>
          <w:color w:val="1F497D" w:themeColor="text2"/>
          <w:sz w:val="28"/>
          <w:szCs w:val="28"/>
        </w:rPr>
        <w:lastRenderedPageBreak/>
        <w:t>Пример:</w:t>
      </w:r>
    </w:p>
    <w:p w:rsidR="000F0027" w:rsidRPr="00F675CC" w:rsidRDefault="000F0027" w:rsidP="00F675CC">
      <w:pPr>
        <w:pStyle w:val="ab"/>
        <w:ind w:left="0"/>
        <w:jc w:val="both"/>
        <w:rPr>
          <w:rFonts w:ascii="Times New Roman" w:hAnsi="Times New Roman" w:cs="Times New Roman"/>
          <w:sz w:val="28"/>
          <w:szCs w:val="28"/>
        </w:rPr>
      </w:pPr>
      <w:r w:rsidRPr="00F675CC">
        <w:rPr>
          <w:rFonts w:ascii="Times New Roman" w:hAnsi="Times New Roman" w:cs="Times New Roman"/>
          <w:noProof/>
          <w:sz w:val="28"/>
          <w:szCs w:val="28"/>
        </w:rPr>
        <w:drawing>
          <wp:anchor distT="0" distB="0" distL="114300" distR="114300" simplePos="0" relativeHeight="251548672" behindDoc="1" locked="0" layoutInCell="1" allowOverlap="1">
            <wp:simplePos x="0" y="0"/>
            <wp:positionH relativeFrom="column">
              <wp:posOffset>3722370</wp:posOffset>
            </wp:positionH>
            <wp:positionV relativeFrom="paragraph">
              <wp:posOffset>168910</wp:posOffset>
            </wp:positionV>
            <wp:extent cx="2673985" cy="1981200"/>
            <wp:effectExtent l="0" t="0" r="0" b="0"/>
            <wp:wrapTight wrapText="bothSides">
              <wp:wrapPolygon edited="0">
                <wp:start x="616" y="0"/>
                <wp:lineTo x="0" y="415"/>
                <wp:lineTo x="0" y="21185"/>
                <wp:lineTo x="616" y="21392"/>
                <wp:lineTo x="20774" y="21392"/>
                <wp:lineTo x="21390" y="21185"/>
                <wp:lineTo x="21390" y="415"/>
                <wp:lineTo x="20774" y="0"/>
                <wp:lineTo x="616" y="0"/>
              </wp:wrapPolygon>
            </wp:wrapTight>
            <wp:docPr id="35" name="Рисунок 2"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 ПОСОБИЕ по обследованию-МОСКВА.docx - Microsoft Word.jpg"/>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673985" cy="1981200"/>
                    </a:xfrm>
                    <a:prstGeom prst="rect">
                      <a:avLst/>
                    </a:prstGeom>
                    <a:ln>
                      <a:noFill/>
                    </a:ln>
                    <a:effectLst>
                      <a:softEdge rad="112500"/>
                    </a:effectLst>
                  </pic:spPr>
                </pic:pic>
              </a:graphicData>
            </a:graphic>
          </wp:anchor>
        </w:drawing>
      </w:r>
      <w:r w:rsidRPr="00F675CC">
        <w:rPr>
          <w:rFonts w:ascii="Times New Roman" w:hAnsi="Times New Roman" w:cs="Times New Roman"/>
          <w:sz w:val="28"/>
          <w:szCs w:val="28"/>
        </w:rPr>
        <w:t>При установке пандуса не была расширена входная площадка. При малейшем неосторожном движении во время открывания входной двери с такой площадки колясочник может упасть.</w:t>
      </w:r>
    </w:p>
    <w:p w:rsidR="000F0027" w:rsidRPr="00F675CC" w:rsidRDefault="000F0027" w:rsidP="00F675CC">
      <w:pPr>
        <w:pStyle w:val="ab"/>
        <w:ind w:left="0"/>
        <w:jc w:val="both"/>
        <w:rPr>
          <w:rFonts w:ascii="Times New Roman" w:hAnsi="Times New Roman" w:cs="Times New Roman"/>
          <w:sz w:val="28"/>
          <w:szCs w:val="28"/>
        </w:rPr>
      </w:pPr>
      <w:r w:rsidRPr="00F675CC">
        <w:rPr>
          <w:rFonts w:ascii="Times New Roman" w:hAnsi="Times New Roman" w:cs="Times New Roman"/>
          <w:sz w:val="28"/>
          <w:szCs w:val="28"/>
        </w:rPr>
        <w:t>Вход можно признать частичным, если у пандуса внизу установлена кнопка вызова, а на объекте имеется ответственное лицо, которое может открыть для инвалида дверь и придержать ее, когда он поднимется на крыльцо.</w:t>
      </w:r>
    </w:p>
    <w:p w:rsidR="000F0027" w:rsidRPr="00F675CC" w:rsidRDefault="000F0027" w:rsidP="00F675CC">
      <w:pPr>
        <w:pStyle w:val="ab"/>
        <w:ind w:left="0"/>
        <w:jc w:val="both"/>
        <w:rPr>
          <w:rStyle w:val="20"/>
          <w:rFonts w:ascii="Times New Roman" w:hAnsi="Times New Roman" w:cs="Times New Roman"/>
          <w:color w:val="C00000"/>
          <w:sz w:val="28"/>
          <w:szCs w:val="28"/>
        </w:rPr>
      </w:pPr>
      <w:r w:rsidRPr="00F675CC">
        <w:rPr>
          <w:rFonts w:ascii="Times New Roman" w:hAnsi="Times New Roman" w:cs="Times New Roman"/>
          <w:b/>
          <w:noProof/>
          <w:color w:val="C00000"/>
          <w:sz w:val="28"/>
          <w:szCs w:val="28"/>
        </w:rPr>
        <w:drawing>
          <wp:anchor distT="0" distB="0" distL="114300" distR="114300" simplePos="0" relativeHeight="251544576" behindDoc="1" locked="0" layoutInCell="1" allowOverlap="1">
            <wp:simplePos x="0" y="0"/>
            <wp:positionH relativeFrom="column">
              <wp:posOffset>2760345</wp:posOffset>
            </wp:positionH>
            <wp:positionV relativeFrom="paragraph">
              <wp:posOffset>167005</wp:posOffset>
            </wp:positionV>
            <wp:extent cx="3704590" cy="2606675"/>
            <wp:effectExtent l="0" t="0" r="0" b="0"/>
            <wp:wrapTight wrapText="bothSides">
              <wp:wrapPolygon edited="0">
                <wp:start x="444" y="0"/>
                <wp:lineTo x="0" y="316"/>
                <wp:lineTo x="0" y="21311"/>
                <wp:lineTo x="444" y="21468"/>
                <wp:lineTo x="20993" y="21468"/>
                <wp:lineTo x="21437" y="21311"/>
                <wp:lineTo x="21437" y="316"/>
                <wp:lineTo x="20993" y="0"/>
                <wp:lineTo x="444" y="0"/>
              </wp:wrapPolygon>
            </wp:wrapTight>
            <wp:docPr id="46" name="Рисунок 3" descr="C:\Users\Пользователь\Desktop\ris9_1_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ris9_1_9_2.jpg"/>
                    <pic:cNvPicPr>
                      <a:picLocks noChangeAspect="1" noChangeArrowheads="1"/>
                    </pic:cNvPicPr>
                  </pic:nvPicPr>
                  <pic:blipFill>
                    <a:blip r:embed="rId1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704590" cy="2606675"/>
                    </a:xfrm>
                    <a:prstGeom prst="rect">
                      <a:avLst/>
                    </a:prstGeom>
                    <a:ln>
                      <a:noFill/>
                    </a:ln>
                    <a:effectLst>
                      <a:softEdge rad="112500"/>
                    </a:effectLst>
                  </pic:spPr>
                </pic:pic>
              </a:graphicData>
            </a:graphic>
          </wp:anchor>
        </w:drawing>
      </w:r>
      <w:r w:rsidRPr="00F675CC">
        <w:rPr>
          <w:rFonts w:ascii="Times New Roman" w:hAnsi="Times New Roman" w:cs="Times New Roman"/>
          <w:b/>
          <w:color w:val="C00000"/>
          <w:sz w:val="28"/>
          <w:szCs w:val="28"/>
        </w:rPr>
        <w:t>СП 59.13330 5.1.3</w:t>
      </w:r>
      <w:r w:rsidRPr="00F675CC">
        <w:rPr>
          <w:rFonts w:ascii="Times New Roman" w:hAnsi="Times New Roman" w:cs="Times New Roman"/>
          <w:sz w:val="28"/>
          <w:szCs w:val="28"/>
        </w:rPr>
        <w:t xml:space="preserve">. </w:t>
      </w:r>
      <w:r w:rsidRPr="00F675CC">
        <w:rPr>
          <w:rStyle w:val="20"/>
          <w:rFonts w:ascii="Times New Roman" w:hAnsi="Times New Roman" w:cs="Times New Roman"/>
          <w:b w:val="0"/>
          <w:color w:val="auto"/>
          <w:sz w:val="28"/>
          <w:szCs w:val="28"/>
        </w:rPr>
        <w:t xml:space="preserve">Входная площадка при входах, доступных МГН, должна иметь: навес, водоотвод, а в зависимости от местных климатических условий - подогрев поверхности покрытия.  Размеры входной площадки при открывании полотна дверей наружу должны быть </w:t>
      </w:r>
      <w:r w:rsidRPr="00F675CC">
        <w:rPr>
          <w:rStyle w:val="20"/>
          <w:rFonts w:ascii="Times New Roman" w:hAnsi="Times New Roman" w:cs="Times New Roman"/>
          <w:color w:val="auto"/>
          <w:sz w:val="28"/>
          <w:szCs w:val="28"/>
        </w:rPr>
        <w:t>не менее 1,4 x 2,0 м или 1,5 x 1,85 м. Размеры входной площадки с пандусом не менее 2,2 x 2,2 м.</w:t>
      </w:r>
    </w:p>
    <w:p w:rsidR="000F0027" w:rsidRPr="00F675CC" w:rsidRDefault="000F0027" w:rsidP="00F675CC">
      <w:pPr>
        <w:pStyle w:val="ab"/>
        <w:ind w:left="0"/>
        <w:jc w:val="both"/>
        <w:rPr>
          <w:rFonts w:ascii="Times New Roman" w:hAnsi="Times New Roman" w:cs="Times New Roman"/>
          <w:sz w:val="28"/>
          <w:szCs w:val="28"/>
        </w:rPr>
      </w:pPr>
    </w:p>
    <w:p w:rsidR="000F0027" w:rsidRPr="00F675CC" w:rsidRDefault="000F0027" w:rsidP="00F675CC">
      <w:pPr>
        <w:pStyle w:val="ab"/>
        <w:ind w:left="0"/>
        <w:jc w:val="both"/>
        <w:rPr>
          <w:rFonts w:ascii="Times New Roman" w:eastAsiaTheme="majorEastAsia" w:hAnsi="Times New Roman" w:cs="Times New Roman"/>
          <w:b/>
          <w:bCs/>
          <w:sz w:val="28"/>
          <w:szCs w:val="28"/>
        </w:rPr>
      </w:pPr>
      <w:r w:rsidRPr="00F675CC">
        <w:rPr>
          <w:rFonts w:ascii="Times New Roman" w:hAnsi="Times New Roman" w:cs="Times New Roman"/>
          <w:b/>
          <w:color w:val="C00000"/>
          <w:sz w:val="28"/>
          <w:szCs w:val="28"/>
        </w:rPr>
        <w:t>СП 59.13330</w:t>
      </w:r>
      <w:r w:rsidR="00165473" w:rsidRPr="00F675CC">
        <w:rPr>
          <w:rFonts w:ascii="Times New Roman" w:hAnsi="Times New Roman" w:cs="Times New Roman"/>
          <w:b/>
          <w:color w:val="C00000"/>
          <w:sz w:val="28"/>
          <w:szCs w:val="28"/>
        </w:rPr>
        <w:t>.2016-</w:t>
      </w:r>
      <w:r w:rsidRPr="00F675CC">
        <w:rPr>
          <w:rFonts w:ascii="Times New Roman" w:hAnsi="Times New Roman" w:cs="Times New Roman"/>
          <w:b/>
          <w:color w:val="C00000"/>
          <w:sz w:val="28"/>
          <w:szCs w:val="28"/>
        </w:rPr>
        <w:t xml:space="preserve"> 5.1.15</w:t>
      </w:r>
      <w:r w:rsidRPr="00F675CC">
        <w:rPr>
          <w:rStyle w:val="20"/>
          <w:rFonts w:ascii="Times New Roman" w:hAnsi="Times New Roman" w:cs="Times New Roman"/>
          <w:b w:val="0"/>
          <w:color w:val="auto"/>
          <w:sz w:val="28"/>
          <w:szCs w:val="28"/>
        </w:rPr>
        <w:t xml:space="preserve">Длина горизонтальной площадки прямого пандуса должна быть </w:t>
      </w:r>
      <w:r w:rsidRPr="00F675CC">
        <w:rPr>
          <w:rStyle w:val="20"/>
          <w:rFonts w:ascii="Times New Roman" w:hAnsi="Times New Roman" w:cs="Times New Roman"/>
          <w:color w:val="auto"/>
          <w:sz w:val="28"/>
          <w:szCs w:val="28"/>
        </w:rPr>
        <w:t>не менее 1,5 м.</w:t>
      </w:r>
      <w:r w:rsidRPr="00F675CC">
        <w:rPr>
          <w:rStyle w:val="20"/>
          <w:rFonts w:ascii="Times New Roman" w:hAnsi="Times New Roman" w:cs="Times New Roman"/>
          <w:b w:val="0"/>
          <w:color w:val="auto"/>
          <w:sz w:val="28"/>
          <w:szCs w:val="28"/>
        </w:rPr>
        <w:t xml:space="preserve"> В верхнем и нижнем окончаниях пандуса следует предусматривать свободные зоны размерами </w:t>
      </w:r>
      <w:r w:rsidRPr="00F675CC">
        <w:rPr>
          <w:rStyle w:val="20"/>
          <w:rFonts w:ascii="Times New Roman" w:hAnsi="Times New Roman" w:cs="Times New Roman"/>
          <w:color w:val="auto"/>
          <w:sz w:val="28"/>
          <w:szCs w:val="28"/>
        </w:rPr>
        <w:t>не менее 1.5 х 1,5 м.</w:t>
      </w:r>
      <w:r w:rsidRPr="00F675CC">
        <w:rPr>
          <w:rStyle w:val="20"/>
          <w:rFonts w:ascii="Times New Roman" w:hAnsi="Times New Roman" w:cs="Times New Roman"/>
          <w:b w:val="0"/>
          <w:color w:val="auto"/>
          <w:sz w:val="28"/>
          <w:szCs w:val="28"/>
        </w:rPr>
        <w:t xml:space="preserve"> Аналогичные площадки (</w:t>
      </w:r>
      <w:r w:rsidRPr="00F675CC">
        <w:rPr>
          <w:rStyle w:val="20"/>
          <w:rFonts w:ascii="Times New Roman" w:hAnsi="Times New Roman" w:cs="Times New Roman"/>
          <w:color w:val="auto"/>
          <w:sz w:val="28"/>
          <w:szCs w:val="28"/>
        </w:rPr>
        <w:t>не менее 1,5 х1,5 м</w:t>
      </w:r>
      <w:r w:rsidRPr="00F675CC">
        <w:rPr>
          <w:rStyle w:val="20"/>
          <w:rFonts w:ascii="Times New Roman" w:hAnsi="Times New Roman" w:cs="Times New Roman"/>
          <w:b w:val="0"/>
          <w:color w:val="auto"/>
          <w:sz w:val="28"/>
          <w:szCs w:val="28"/>
        </w:rPr>
        <w:t>) должны быть предусмотрены при каждом изменении направления пандуса.</w:t>
      </w:r>
    </w:p>
    <w:p w:rsidR="000F0027" w:rsidRDefault="000F0027" w:rsidP="000F0027">
      <w:pPr>
        <w:pStyle w:val="ab"/>
        <w:ind w:left="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46231" cy="2866616"/>
            <wp:effectExtent l="0" t="0" r="0" b="0"/>
            <wp:docPr id="224" name="Рисунок 5" descr="C:\Users\Пользователь\Desktop\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29-0.png"/>
                    <pic:cNvPicPr>
                      <a:picLocks noChangeAspect="1" noChangeArrowheads="1"/>
                    </pic:cNvPicPr>
                  </pic:nvPicPr>
                  <pic:blipFill>
                    <a:blip r:embed="rId1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171397" cy="2880634"/>
                    </a:xfrm>
                    <a:prstGeom prst="rect">
                      <a:avLst/>
                    </a:prstGeom>
                    <a:noFill/>
                    <a:ln w="9525">
                      <a:noFill/>
                      <a:miter lim="800000"/>
                      <a:headEnd/>
                      <a:tailEnd/>
                    </a:ln>
                  </pic:spPr>
                </pic:pic>
              </a:graphicData>
            </a:graphic>
          </wp:inline>
        </w:drawing>
      </w:r>
    </w:p>
    <w:p w:rsidR="000F0027" w:rsidRPr="00CF4FCB" w:rsidRDefault="002C2302" w:rsidP="00CF4FCB">
      <w:pPr>
        <w:pStyle w:val="af1"/>
        <w:jc w:val="center"/>
        <w:rPr>
          <w:b/>
          <w:color w:val="C00000"/>
          <w:sz w:val="44"/>
          <w:szCs w:val="44"/>
        </w:rPr>
      </w:pPr>
      <w:r>
        <w:rPr>
          <w:b/>
          <w:color w:val="C00000"/>
          <w:sz w:val="44"/>
          <w:szCs w:val="44"/>
          <w:highlight w:val="yellow"/>
        </w:rPr>
        <w:lastRenderedPageBreak/>
        <w:t xml:space="preserve">19. </w:t>
      </w:r>
      <w:r w:rsidR="000F0027" w:rsidRPr="002967EA">
        <w:rPr>
          <w:b/>
          <w:color w:val="C00000"/>
          <w:sz w:val="44"/>
          <w:szCs w:val="44"/>
          <w:highlight w:val="yellow"/>
        </w:rPr>
        <w:t>Лестница (</w:t>
      </w:r>
      <w:r w:rsidRPr="002967EA">
        <w:rPr>
          <w:b/>
          <w:color w:val="C00000"/>
          <w:sz w:val="44"/>
          <w:szCs w:val="44"/>
          <w:highlight w:val="yellow"/>
        </w:rPr>
        <w:t>наружная</w:t>
      </w:r>
      <w:r w:rsidR="000F0027" w:rsidRPr="002967EA">
        <w:rPr>
          <w:b/>
          <w:color w:val="C00000"/>
          <w:sz w:val="44"/>
          <w:szCs w:val="44"/>
          <w:highlight w:val="yellow"/>
        </w:rPr>
        <w:t>)</w:t>
      </w:r>
    </w:p>
    <w:p w:rsidR="000F0027" w:rsidRPr="00CF4FCB" w:rsidRDefault="000F0027" w:rsidP="00CF4FCB">
      <w:pPr>
        <w:pStyle w:val="2"/>
        <w:jc w:val="both"/>
        <w:rPr>
          <w:rFonts w:ascii="Times New Roman" w:hAnsi="Times New Roman" w:cs="Times New Roman"/>
          <w:color w:val="C00000"/>
          <w:sz w:val="28"/>
          <w:szCs w:val="28"/>
        </w:rPr>
      </w:pPr>
      <w:r w:rsidRPr="00CF4FCB">
        <w:rPr>
          <w:rFonts w:ascii="Times New Roman" w:hAnsi="Times New Roman" w:cs="Times New Roman"/>
          <w:color w:val="C00000"/>
          <w:sz w:val="28"/>
          <w:szCs w:val="28"/>
        </w:rPr>
        <w:t>СП 59 13330- 2016 6.2.8При перепаде высот пола в здании или сооружении следует предусматривать лестницы, пандусы или подъемные устройства, доступные для МГН.</w:t>
      </w:r>
    </w:p>
    <w:p w:rsidR="000F0027" w:rsidRPr="00CF4FCB" w:rsidRDefault="000F0027" w:rsidP="00CF4FCB">
      <w:pPr>
        <w:pStyle w:val="2"/>
        <w:jc w:val="both"/>
        <w:rPr>
          <w:rFonts w:ascii="Times New Roman" w:hAnsi="Times New Roman" w:cs="Times New Roman"/>
          <w:color w:val="1F497D" w:themeColor="text2"/>
          <w:sz w:val="28"/>
          <w:szCs w:val="28"/>
        </w:rPr>
      </w:pPr>
      <w:r w:rsidRPr="00CF4FCB">
        <w:rPr>
          <w:rFonts w:ascii="Times New Roman" w:hAnsi="Times New Roman" w:cs="Times New Roman"/>
          <w:color w:val="1F497D" w:themeColor="text2"/>
          <w:sz w:val="28"/>
          <w:szCs w:val="28"/>
        </w:rPr>
        <w:t>В местах перепада уровней пола в помещении для защиты от падения следует предусматривать ограждения высотой согласно требованиям</w:t>
      </w:r>
    </w:p>
    <w:p w:rsidR="000F0027" w:rsidRPr="00CF4FCB" w:rsidRDefault="000F0027" w:rsidP="00CF4FCB">
      <w:pPr>
        <w:pStyle w:val="2"/>
        <w:jc w:val="both"/>
        <w:rPr>
          <w:rFonts w:ascii="Times New Roman" w:hAnsi="Times New Roman" w:cs="Times New Roman"/>
          <w:color w:val="C00000"/>
          <w:sz w:val="28"/>
          <w:szCs w:val="28"/>
        </w:rPr>
      </w:pPr>
      <w:r w:rsidRPr="00CF4FCB">
        <w:rPr>
          <w:rFonts w:ascii="Times New Roman" w:hAnsi="Times New Roman" w:cs="Times New Roman"/>
          <w:color w:val="C00000"/>
          <w:sz w:val="28"/>
          <w:szCs w:val="28"/>
        </w:rPr>
        <w:t>СП 118.13330</w:t>
      </w:r>
    </w:p>
    <w:p w:rsidR="000F0027" w:rsidRPr="00CF4FCB" w:rsidRDefault="00CF4FCB" w:rsidP="00CF4FCB">
      <w:pPr>
        <w:pStyle w:val="af1"/>
        <w:jc w:val="both"/>
        <w:rPr>
          <w:rFonts w:ascii="Times New Roman" w:hAnsi="Times New Roman" w:cs="Times New Roman"/>
          <w:color w:val="auto"/>
          <w:sz w:val="28"/>
          <w:szCs w:val="28"/>
        </w:rPr>
      </w:pPr>
      <w:r>
        <w:rPr>
          <w:rFonts w:ascii="Times New Roman" w:hAnsi="Times New Roman" w:cs="Times New Roman"/>
          <w:noProof/>
          <w:color w:val="auto"/>
          <w:sz w:val="28"/>
          <w:szCs w:val="28"/>
        </w:rPr>
        <w:drawing>
          <wp:anchor distT="0" distB="0" distL="114300" distR="114300" simplePos="0" relativeHeight="251640832" behindDoc="1" locked="0" layoutInCell="1" allowOverlap="1">
            <wp:simplePos x="0" y="0"/>
            <wp:positionH relativeFrom="column">
              <wp:posOffset>14605</wp:posOffset>
            </wp:positionH>
            <wp:positionV relativeFrom="paragraph">
              <wp:posOffset>200025</wp:posOffset>
            </wp:positionV>
            <wp:extent cx="3479165" cy="2406015"/>
            <wp:effectExtent l="0" t="0" r="0" b="0"/>
            <wp:wrapTight wrapText="bothSides">
              <wp:wrapPolygon edited="0">
                <wp:start x="473" y="0"/>
                <wp:lineTo x="0" y="342"/>
                <wp:lineTo x="0" y="21207"/>
                <wp:lineTo x="473" y="21378"/>
                <wp:lineTo x="21052" y="21378"/>
                <wp:lineTo x="21525" y="21207"/>
                <wp:lineTo x="21525" y="342"/>
                <wp:lineTo x="21052" y="0"/>
                <wp:lineTo x="473" y="0"/>
              </wp:wrapPolygon>
            </wp:wrapTight>
            <wp:docPr id="40" name="Рисунок 11"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2.jpg"/>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79165" cy="2406015"/>
                    </a:xfrm>
                    <a:prstGeom prst="rect">
                      <a:avLst/>
                    </a:prstGeom>
                    <a:ln>
                      <a:noFill/>
                    </a:ln>
                    <a:effectLst>
                      <a:softEdge rad="112500"/>
                    </a:effectLst>
                  </pic:spPr>
                </pic:pic>
              </a:graphicData>
            </a:graphic>
          </wp:anchor>
        </w:drawing>
      </w:r>
    </w:p>
    <w:p w:rsidR="00B37F79" w:rsidRPr="00CF4FCB" w:rsidRDefault="000F0027" w:rsidP="00CF4FCB">
      <w:pPr>
        <w:pStyle w:val="af1"/>
        <w:jc w:val="both"/>
        <w:rPr>
          <w:rFonts w:ascii="Times New Roman" w:hAnsi="Times New Roman" w:cs="Times New Roman"/>
          <w:color w:val="auto"/>
          <w:sz w:val="28"/>
          <w:szCs w:val="28"/>
        </w:rPr>
      </w:pPr>
      <w:r w:rsidRPr="00CF4FCB">
        <w:rPr>
          <w:rFonts w:ascii="Times New Roman" w:hAnsi="Times New Roman" w:cs="Times New Roman"/>
          <w:color w:val="auto"/>
          <w:sz w:val="28"/>
          <w:szCs w:val="28"/>
        </w:rPr>
        <w:t>Ступени лестниц должны быть ровными, без выступов и с шероховатой поверхностью.</w:t>
      </w:r>
    </w:p>
    <w:p w:rsidR="000F6721" w:rsidRPr="00CF4FCB" w:rsidRDefault="000F6721" w:rsidP="00CF4FCB">
      <w:pPr>
        <w:pStyle w:val="af1"/>
        <w:jc w:val="both"/>
        <w:rPr>
          <w:rFonts w:ascii="Times New Roman" w:hAnsi="Times New Roman" w:cs="Times New Roman"/>
          <w:color w:val="auto"/>
          <w:sz w:val="28"/>
          <w:szCs w:val="28"/>
        </w:rPr>
      </w:pPr>
      <w:r w:rsidRPr="00CF4FCB">
        <w:rPr>
          <w:rStyle w:val="10"/>
          <w:rFonts w:ascii="Times New Roman" w:hAnsi="Times New Roman" w:cs="Times New Roman"/>
          <w:color w:val="C00000"/>
        </w:rPr>
        <w:t>Ступенью</w:t>
      </w:r>
      <w:r w:rsidRPr="00CF4FCB">
        <w:rPr>
          <w:rFonts w:ascii="Times New Roman" w:hAnsi="Times New Roman" w:cs="Times New Roman"/>
          <w:color w:val="auto"/>
          <w:sz w:val="28"/>
          <w:szCs w:val="28"/>
        </w:rPr>
        <w:t xml:space="preserve"> считается перепад высоты более 13 см (для открытых лестниц более 12 см).</w:t>
      </w:r>
    </w:p>
    <w:p w:rsidR="000F0027" w:rsidRPr="00CF4FCB" w:rsidRDefault="000F6721" w:rsidP="00CF4FCB">
      <w:pPr>
        <w:pStyle w:val="af1"/>
        <w:jc w:val="both"/>
        <w:rPr>
          <w:rFonts w:ascii="Times New Roman" w:hAnsi="Times New Roman" w:cs="Times New Roman"/>
          <w:color w:val="auto"/>
          <w:sz w:val="28"/>
          <w:szCs w:val="28"/>
        </w:rPr>
      </w:pPr>
      <w:r w:rsidRPr="00CF4FCB">
        <w:rPr>
          <w:rFonts w:ascii="Times New Roman" w:hAnsi="Times New Roman" w:cs="Times New Roman"/>
          <w:color w:val="auto"/>
          <w:sz w:val="28"/>
          <w:szCs w:val="28"/>
        </w:rPr>
        <w:t>Лестницей считается марш минимум из трех ступеней, т.к. при проектировании лестничные марши менее 3-х ступеней запрещены. На практике встречаются две ступени, которые обследуются как лестница.</w:t>
      </w:r>
    </w:p>
    <w:p w:rsidR="000F6721" w:rsidRDefault="00B37F79" w:rsidP="000F002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5712" behindDoc="1" locked="0" layoutInCell="1" allowOverlap="1">
            <wp:simplePos x="0" y="0"/>
            <wp:positionH relativeFrom="column">
              <wp:posOffset>3286125</wp:posOffset>
            </wp:positionH>
            <wp:positionV relativeFrom="paragraph">
              <wp:posOffset>239523</wp:posOffset>
            </wp:positionV>
            <wp:extent cx="3099435" cy="2352675"/>
            <wp:effectExtent l="19050" t="0" r="5715" b="0"/>
            <wp:wrapTight wrapText="bothSides">
              <wp:wrapPolygon edited="0">
                <wp:start x="531" y="0"/>
                <wp:lineTo x="-133" y="1224"/>
                <wp:lineTo x="-133" y="20463"/>
                <wp:lineTo x="266" y="21513"/>
                <wp:lineTo x="531" y="21513"/>
                <wp:lineTo x="20976" y="21513"/>
                <wp:lineTo x="21242" y="21513"/>
                <wp:lineTo x="21640" y="20463"/>
                <wp:lineTo x="21640" y="1224"/>
                <wp:lineTo x="21374" y="175"/>
                <wp:lineTo x="20976" y="0"/>
                <wp:lineTo x="531" y="0"/>
              </wp:wrapPolygon>
            </wp:wrapTight>
            <wp:docPr id="247" name="Рисунок 24"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1. ПОСОБИЕ по обследованию-МОСКВА.docx - Microsoft Word.jpg"/>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99435" cy="2352675"/>
                    </a:xfrm>
                    <a:prstGeom prst="rect">
                      <a:avLst/>
                    </a:prstGeom>
                    <a:ln>
                      <a:noFill/>
                    </a:ln>
                    <a:effectLst>
                      <a:softEdge rad="112500"/>
                    </a:effectLst>
                  </pic:spPr>
                </pic:pic>
              </a:graphicData>
            </a:graphic>
          </wp:anchor>
        </w:drawing>
      </w:r>
    </w:p>
    <w:p w:rsidR="000F0027" w:rsidRDefault="00364F34" w:rsidP="00CF4FCB">
      <w:pPr>
        <w:jc w:val="both"/>
        <w:rPr>
          <w:rFonts w:ascii="Times New Roman" w:hAnsi="Times New Roman" w:cs="Times New Roman"/>
          <w:sz w:val="28"/>
          <w:szCs w:val="28"/>
        </w:rPr>
      </w:pPr>
      <w:r w:rsidRPr="00364F34">
        <w:rPr>
          <w:rFonts w:ascii="Times New Roman" w:hAnsi="Times New Roman" w:cs="Times New Roman"/>
          <w:sz w:val="28"/>
          <w:szCs w:val="28"/>
        </w:rPr>
        <w:t xml:space="preserve">На ступеньках разной высоты люди часто спотыкаются, так как привыкают соразмерять шаг с высотой первой ступени. Особенно важна одинаковая высота ступеней для инвалидов по зрению, которые не смогут увидеть, что ступени на лестнице разной высоты. </w:t>
      </w:r>
    </w:p>
    <w:p w:rsidR="00B37F79" w:rsidRDefault="00B37F79" w:rsidP="000F0027">
      <w:pPr>
        <w:rPr>
          <w:rFonts w:ascii="Times New Roman" w:hAnsi="Times New Roman" w:cs="Times New Roman"/>
          <w:sz w:val="28"/>
          <w:szCs w:val="28"/>
        </w:rPr>
      </w:pPr>
    </w:p>
    <w:p w:rsidR="00B37F79" w:rsidRDefault="00B37F79" w:rsidP="000F0027">
      <w:pPr>
        <w:rPr>
          <w:rFonts w:ascii="Times New Roman" w:hAnsi="Times New Roman" w:cs="Times New Roman"/>
          <w:sz w:val="28"/>
          <w:szCs w:val="28"/>
        </w:rPr>
      </w:pPr>
    </w:p>
    <w:p w:rsidR="00B37F79" w:rsidRPr="00364F34" w:rsidRDefault="00B37F79" w:rsidP="00CF4FCB">
      <w:pPr>
        <w:ind w:firstLine="708"/>
        <w:jc w:val="both"/>
        <w:rPr>
          <w:rFonts w:ascii="Times New Roman" w:hAnsi="Times New Roman" w:cs="Times New Roman"/>
          <w:sz w:val="28"/>
          <w:szCs w:val="28"/>
        </w:rPr>
      </w:pPr>
      <w:r w:rsidRPr="00F401D9">
        <w:rPr>
          <w:rFonts w:ascii="Times New Roman" w:hAnsi="Times New Roman" w:cs="Times New Roman"/>
          <w:sz w:val="28"/>
          <w:szCs w:val="28"/>
        </w:rPr>
        <w:t xml:space="preserve">Ребро ступени должно иметь закругление радиусом </w:t>
      </w:r>
      <w:r w:rsidRPr="003E697B">
        <w:rPr>
          <w:rFonts w:ascii="Times New Roman" w:hAnsi="Times New Roman" w:cs="Times New Roman"/>
          <w:b/>
          <w:sz w:val="28"/>
          <w:szCs w:val="28"/>
        </w:rPr>
        <w:t>не более 0,05 м</w:t>
      </w:r>
      <w:r>
        <w:rPr>
          <w:rFonts w:ascii="Times New Roman" w:hAnsi="Times New Roman" w:cs="Times New Roman"/>
          <w:sz w:val="28"/>
          <w:szCs w:val="28"/>
        </w:rPr>
        <w:t xml:space="preserve">. Боковые края ступеней, не </w:t>
      </w:r>
      <w:r w:rsidRPr="00F401D9">
        <w:rPr>
          <w:rFonts w:ascii="Times New Roman" w:hAnsi="Times New Roman" w:cs="Times New Roman"/>
          <w:sz w:val="28"/>
          <w:szCs w:val="28"/>
        </w:rPr>
        <w:t>примыкающие к стенам, должны иметь бортики выс</w:t>
      </w:r>
      <w:r>
        <w:rPr>
          <w:rFonts w:ascii="Times New Roman" w:hAnsi="Times New Roman" w:cs="Times New Roman"/>
          <w:sz w:val="28"/>
          <w:szCs w:val="28"/>
        </w:rPr>
        <w:t xml:space="preserve">отой </w:t>
      </w:r>
      <w:r w:rsidRPr="003E697B">
        <w:rPr>
          <w:rFonts w:ascii="Times New Roman" w:hAnsi="Times New Roman" w:cs="Times New Roman"/>
          <w:b/>
          <w:sz w:val="28"/>
          <w:szCs w:val="28"/>
        </w:rPr>
        <w:t>не менее 0,02 м</w:t>
      </w:r>
      <w:r>
        <w:rPr>
          <w:rFonts w:ascii="Times New Roman" w:hAnsi="Times New Roman" w:cs="Times New Roman"/>
          <w:sz w:val="28"/>
          <w:szCs w:val="28"/>
        </w:rPr>
        <w:t xml:space="preserve"> или другие уст</w:t>
      </w:r>
      <w:r w:rsidRPr="00F401D9">
        <w:rPr>
          <w:rFonts w:ascii="Times New Roman" w:hAnsi="Times New Roman" w:cs="Times New Roman"/>
          <w:sz w:val="28"/>
          <w:szCs w:val="28"/>
        </w:rPr>
        <w:t>ройства для предотвращения</w:t>
      </w:r>
      <w:r w:rsidR="003E697B">
        <w:rPr>
          <w:rFonts w:ascii="Times New Roman" w:hAnsi="Times New Roman" w:cs="Times New Roman"/>
          <w:sz w:val="28"/>
          <w:szCs w:val="28"/>
        </w:rPr>
        <w:t xml:space="preserve"> спотыкания.</w:t>
      </w:r>
    </w:p>
    <w:p w:rsidR="000F0027" w:rsidRPr="00CF4FCB" w:rsidRDefault="00B37F79" w:rsidP="000F0027">
      <w:pPr>
        <w:pStyle w:val="af1"/>
        <w:rPr>
          <w:rFonts w:ascii="Times New Roman" w:hAnsi="Times New Roman" w:cs="Times New Roman"/>
          <w:color w:val="auto"/>
          <w:sz w:val="28"/>
          <w:szCs w:val="28"/>
        </w:rPr>
      </w:pPr>
      <w:r>
        <w:rPr>
          <w:rFonts w:ascii="Times New Roman" w:hAnsi="Times New Roman" w:cs="Times New Roman"/>
          <w:noProof/>
          <w:color w:val="auto"/>
          <w:sz w:val="28"/>
          <w:szCs w:val="28"/>
        </w:rPr>
        <w:lastRenderedPageBreak/>
        <w:drawing>
          <wp:anchor distT="0" distB="0" distL="114300" distR="114300" simplePos="0" relativeHeight="251629568" behindDoc="1" locked="0" layoutInCell="1" allowOverlap="1">
            <wp:simplePos x="0" y="0"/>
            <wp:positionH relativeFrom="column">
              <wp:posOffset>13970</wp:posOffset>
            </wp:positionH>
            <wp:positionV relativeFrom="paragraph">
              <wp:posOffset>-1270</wp:posOffset>
            </wp:positionV>
            <wp:extent cx="6248400" cy="3476625"/>
            <wp:effectExtent l="19050" t="0" r="0" b="0"/>
            <wp:wrapTight wrapText="bothSides">
              <wp:wrapPolygon edited="0">
                <wp:start x="263" y="0"/>
                <wp:lineTo x="-66" y="828"/>
                <wp:lineTo x="-66" y="20831"/>
                <wp:lineTo x="132" y="21541"/>
                <wp:lineTo x="263" y="21541"/>
                <wp:lineTo x="21271" y="21541"/>
                <wp:lineTo x="21402" y="21541"/>
                <wp:lineTo x="21600" y="21067"/>
                <wp:lineTo x="21600" y="828"/>
                <wp:lineTo x="21468" y="118"/>
                <wp:lineTo x="21271" y="0"/>
                <wp:lineTo x="263" y="0"/>
              </wp:wrapPolygon>
            </wp:wrapTight>
            <wp:docPr id="226" name="Рисунок 3" descr="C:\Users\Пользователь\Desktop\dlina_lestnicy-500x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dlina_lestnicy-500x3221.jpg"/>
                    <pic:cNvPicPr>
                      <a:picLocks noChangeAspect="1" noChangeArrowheads="1"/>
                    </pic:cNvPicPr>
                  </pic:nvPicPr>
                  <pic:blipFill>
                    <a:blip r:embed="rId1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48400" cy="3476625"/>
                    </a:xfrm>
                    <a:prstGeom prst="rect">
                      <a:avLst/>
                    </a:prstGeom>
                    <a:ln>
                      <a:noFill/>
                    </a:ln>
                    <a:effectLst>
                      <a:softEdge rad="112500"/>
                    </a:effectLst>
                  </pic:spPr>
                </pic:pic>
              </a:graphicData>
            </a:graphic>
          </wp:anchor>
        </w:drawing>
      </w:r>
    </w:p>
    <w:p w:rsidR="000F0027" w:rsidRDefault="000F0027" w:rsidP="00CF4FCB">
      <w:pPr>
        <w:pStyle w:val="af1"/>
        <w:ind w:firstLine="708"/>
        <w:jc w:val="both"/>
        <w:rPr>
          <w:rFonts w:ascii="Times New Roman" w:hAnsi="Times New Roman" w:cs="Times New Roman"/>
          <w:color w:val="auto"/>
          <w:sz w:val="28"/>
          <w:szCs w:val="28"/>
        </w:rPr>
      </w:pPr>
      <w:r w:rsidRPr="00F401D9">
        <w:rPr>
          <w:rFonts w:ascii="Times New Roman" w:hAnsi="Times New Roman" w:cs="Times New Roman"/>
          <w:color w:val="auto"/>
          <w:sz w:val="28"/>
          <w:szCs w:val="28"/>
        </w:rPr>
        <w:t xml:space="preserve">Проступи ступеней должны быть горизонтальными </w:t>
      </w:r>
      <w:r w:rsidRPr="00CF4FCB">
        <w:rPr>
          <w:rFonts w:ascii="Times New Roman" w:hAnsi="Times New Roman" w:cs="Times New Roman"/>
          <w:b/>
          <w:color w:val="auto"/>
          <w:sz w:val="28"/>
          <w:szCs w:val="28"/>
        </w:rPr>
        <w:t>шириной 0,3м</w:t>
      </w:r>
      <w:r>
        <w:rPr>
          <w:rFonts w:ascii="Times New Roman" w:hAnsi="Times New Roman" w:cs="Times New Roman"/>
          <w:color w:val="auto"/>
          <w:sz w:val="28"/>
          <w:szCs w:val="28"/>
        </w:rPr>
        <w:t xml:space="preserve"> (допустимо от 0,28 </w:t>
      </w:r>
      <w:r w:rsidRPr="00F401D9">
        <w:rPr>
          <w:rFonts w:ascii="Times New Roman" w:hAnsi="Times New Roman" w:cs="Times New Roman"/>
          <w:color w:val="auto"/>
          <w:sz w:val="28"/>
          <w:szCs w:val="28"/>
        </w:rPr>
        <w:t xml:space="preserve">до 0,35 м). </w:t>
      </w:r>
    </w:p>
    <w:p w:rsidR="000F0027" w:rsidRPr="00F401D9" w:rsidRDefault="000F0027" w:rsidP="00CF4FCB">
      <w:pPr>
        <w:pStyle w:val="af1"/>
        <w:ind w:firstLine="708"/>
        <w:jc w:val="both"/>
        <w:rPr>
          <w:rFonts w:ascii="Times New Roman" w:hAnsi="Times New Roman" w:cs="Times New Roman"/>
          <w:color w:val="auto"/>
          <w:sz w:val="28"/>
          <w:szCs w:val="28"/>
        </w:rPr>
      </w:pPr>
      <w:r w:rsidRPr="00F401D9">
        <w:rPr>
          <w:rFonts w:ascii="Times New Roman" w:hAnsi="Times New Roman" w:cs="Times New Roman"/>
          <w:color w:val="auto"/>
          <w:sz w:val="28"/>
          <w:szCs w:val="28"/>
        </w:rPr>
        <w:t xml:space="preserve">Подступенки должны иметь </w:t>
      </w:r>
      <w:r w:rsidRPr="00CF4FCB">
        <w:rPr>
          <w:rFonts w:ascii="Times New Roman" w:hAnsi="Times New Roman" w:cs="Times New Roman"/>
          <w:b/>
          <w:color w:val="auto"/>
          <w:sz w:val="28"/>
          <w:szCs w:val="28"/>
        </w:rPr>
        <w:t>высоту 0,15 м</w:t>
      </w:r>
      <w:r w:rsidRPr="00F401D9">
        <w:rPr>
          <w:rFonts w:ascii="Times New Roman" w:hAnsi="Times New Roman" w:cs="Times New Roman"/>
          <w:color w:val="auto"/>
          <w:sz w:val="28"/>
          <w:szCs w:val="28"/>
        </w:rPr>
        <w:t xml:space="preserve"> (допустимо от 0,13 до 0,17 м).</w:t>
      </w:r>
    </w:p>
    <w:p w:rsidR="000F0027" w:rsidRPr="00D33AC9" w:rsidRDefault="00CF4FCB" w:rsidP="00CF4FCB">
      <w:pPr>
        <w:pStyle w:val="af1"/>
        <w:jc w:val="both"/>
        <w:rPr>
          <w:rFonts w:ascii="Times New Roman" w:hAnsi="Times New Roman" w:cs="Times New Roman"/>
          <w:color w:val="auto"/>
          <w:sz w:val="28"/>
          <w:szCs w:val="28"/>
        </w:rPr>
      </w:pPr>
      <w:r>
        <w:rPr>
          <w:rFonts w:ascii="Times New Roman" w:hAnsi="Times New Roman" w:cs="Times New Roman"/>
          <w:noProof/>
          <w:color w:val="auto"/>
          <w:sz w:val="28"/>
          <w:szCs w:val="28"/>
        </w:rPr>
        <w:drawing>
          <wp:anchor distT="0" distB="0" distL="114300" distR="114300" simplePos="0" relativeHeight="251704320" behindDoc="1" locked="0" layoutInCell="1" allowOverlap="1">
            <wp:simplePos x="0" y="0"/>
            <wp:positionH relativeFrom="column">
              <wp:posOffset>-2540</wp:posOffset>
            </wp:positionH>
            <wp:positionV relativeFrom="paragraph">
              <wp:posOffset>422910</wp:posOffset>
            </wp:positionV>
            <wp:extent cx="6478905" cy="1247775"/>
            <wp:effectExtent l="0" t="0" r="0" b="0"/>
            <wp:wrapTight wrapText="bothSides">
              <wp:wrapPolygon edited="0">
                <wp:start x="0" y="0"/>
                <wp:lineTo x="0" y="21435"/>
                <wp:lineTo x="21530" y="21435"/>
                <wp:lineTo x="21530" y="0"/>
                <wp:lineTo x="0" y="0"/>
              </wp:wrapPolygon>
            </wp:wrapTight>
            <wp:docPr id="53" name="Рисунок 12"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2.jpg"/>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78905" cy="1247775"/>
                    </a:xfrm>
                    <a:prstGeom prst="rect">
                      <a:avLst/>
                    </a:prstGeom>
                    <a:noFill/>
                    <a:ln w="9525">
                      <a:noFill/>
                      <a:miter lim="800000"/>
                      <a:headEnd/>
                      <a:tailEnd/>
                    </a:ln>
                  </pic:spPr>
                </pic:pic>
              </a:graphicData>
            </a:graphic>
          </wp:anchor>
        </w:drawing>
      </w:r>
      <w:r w:rsidR="000F0027" w:rsidRPr="00F401D9">
        <w:rPr>
          <w:rFonts w:ascii="Times New Roman" w:hAnsi="Times New Roman" w:cs="Times New Roman"/>
          <w:color w:val="auto"/>
          <w:sz w:val="28"/>
          <w:szCs w:val="28"/>
        </w:rPr>
        <w:t xml:space="preserve">Применение открытых ступеней (без подступенка) не допускается. </w:t>
      </w:r>
    </w:p>
    <w:p w:rsidR="00F253D8" w:rsidRDefault="00CF4FCB" w:rsidP="00CF4FCB">
      <w:pPr>
        <w:pStyle w:val="TableParagraph"/>
        <w:spacing w:line="287" w:lineRule="exact"/>
        <w:ind w:firstLine="708"/>
        <w:jc w:val="both"/>
        <w:rPr>
          <w:sz w:val="28"/>
          <w:lang w:val="ru-RU"/>
        </w:rPr>
      </w:pPr>
      <w:r>
        <w:rPr>
          <w:noProof/>
          <w:sz w:val="28"/>
          <w:lang w:val="ru-RU" w:eastAsia="ru-RU"/>
        </w:rPr>
        <w:drawing>
          <wp:anchor distT="0" distB="0" distL="114300" distR="114300" simplePos="0" relativeHeight="251707392" behindDoc="1" locked="0" layoutInCell="1" allowOverlap="1">
            <wp:simplePos x="0" y="0"/>
            <wp:positionH relativeFrom="column">
              <wp:posOffset>-2540</wp:posOffset>
            </wp:positionH>
            <wp:positionV relativeFrom="paragraph">
              <wp:posOffset>652106</wp:posOffset>
            </wp:positionV>
            <wp:extent cx="6483985" cy="1781175"/>
            <wp:effectExtent l="0" t="0" r="0" b="0"/>
            <wp:wrapTight wrapText="bothSides">
              <wp:wrapPolygon edited="0">
                <wp:start x="254" y="0"/>
                <wp:lineTo x="0" y="462"/>
                <wp:lineTo x="0" y="21253"/>
                <wp:lineTo x="254" y="21484"/>
                <wp:lineTo x="21259" y="21484"/>
                <wp:lineTo x="21513" y="21253"/>
                <wp:lineTo x="21513" y="462"/>
                <wp:lineTo x="21259" y="0"/>
                <wp:lineTo x="254" y="0"/>
              </wp:wrapPolygon>
            </wp:wrapTight>
            <wp:docPr id="56" name="Рисунок 13"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2.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83985" cy="1781175"/>
                    </a:xfrm>
                    <a:prstGeom prst="rect">
                      <a:avLst/>
                    </a:prstGeom>
                    <a:ln>
                      <a:noFill/>
                    </a:ln>
                    <a:effectLst>
                      <a:softEdge rad="112500"/>
                    </a:effectLst>
                  </pic:spPr>
                </pic:pic>
              </a:graphicData>
            </a:graphic>
          </wp:anchor>
        </w:drawing>
      </w:r>
      <w:r w:rsidR="00F253D8" w:rsidRPr="00F253D8">
        <w:rPr>
          <w:sz w:val="28"/>
          <w:lang w:val="ru-RU"/>
        </w:rPr>
        <w:t>Ступени должны быть одинаковой высоты и ширины в пределах одного лестничного марша. Это обеспечивает безопасность всех передвигающихся по лестнице.Допустимо изменять геометрию трех нижних ступеней.</w:t>
      </w:r>
    </w:p>
    <w:p w:rsidR="000F0027" w:rsidRPr="00CB6B81" w:rsidRDefault="00F253D8" w:rsidP="00CF4FCB">
      <w:pPr>
        <w:pStyle w:val="TableParagraph"/>
        <w:spacing w:line="287" w:lineRule="exact"/>
        <w:ind w:firstLine="708"/>
        <w:jc w:val="both"/>
        <w:rPr>
          <w:sz w:val="28"/>
          <w:lang w:val="ru-RU"/>
        </w:rPr>
      </w:pPr>
      <w:r w:rsidRPr="00F253D8">
        <w:rPr>
          <w:sz w:val="28"/>
          <w:lang w:val="ru-RU"/>
        </w:rPr>
        <w:t>Для лестниц с ненормативными ступенями, ступеням</w:t>
      </w:r>
      <w:r>
        <w:rPr>
          <w:sz w:val="28"/>
          <w:lang w:val="ru-RU"/>
        </w:rPr>
        <w:t xml:space="preserve">и разной геометрии или имеющими </w:t>
      </w:r>
      <w:r w:rsidRPr="00F253D8">
        <w:rPr>
          <w:sz w:val="28"/>
          <w:lang w:val="ru-RU"/>
        </w:rPr>
        <w:t>дефекты покрытия рекомендовать выполнить ремонт лестничного марша</w:t>
      </w:r>
    </w:p>
    <w:p w:rsidR="000F0027" w:rsidRPr="00CF4FCB" w:rsidRDefault="000F0027" w:rsidP="00CF4FCB">
      <w:pPr>
        <w:pStyle w:val="af1"/>
        <w:ind w:firstLine="708"/>
        <w:rPr>
          <w:rFonts w:ascii="Times New Roman" w:hAnsi="Times New Roman" w:cs="Times New Roman"/>
          <w:b/>
          <w:color w:val="FF0000"/>
          <w:sz w:val="28"/>
          <w:szCs w:val="28"/>
        </w:rPr>
      </w:pPr>
      <w:r w:rsidRPr="00D33AC9">
        <w:rPr>
          <w:rFonts w:ascii="Times New Roman" w:hAnsi="Times New Roman" w:cs="Times New Roman"/>
          <w:color w:val="auto"/>
          <w:sz w:val="28"/>
          <w:szCs w:val="28"/>
        </w:rPr>
        <w:t xml:space="preserve">При отсутствии лифтов ширина марша лестницы должна быть </w:t>
      </w:r>
      <w:r w:rsidRPr="00CF4FCB">
        <w:rPr>
          <w:rFonts w:ascii="Times New Roman" w:hAnsi="Times New Roman" w:cs="Times New Roman"/>
          <w:b/>
          <w:color w:val="auto"/>
          <w:sz w:val="28"/>
          <w:szCs w:val="28"/>
        </w:rPr>
        <w:t>не менее 1,35 м.</w:t>
      </w:r>
      <w:r w:rsidRPr="00D33AC9">
        <w:rPr>
          <w:rFonts w:ascii="Times New Roman" w:hAnsi="Times New Roman" w:cs="Times New Roman"/>
          <w:color w:val="auto"/>
          <w:sz w:val="28"/>
          <w:szCs w:val="28"/>
        </w:rPr>
        <w:t xml:space="preserve"> В остальных случаях ширину марша следует принимать </w:t>
      </w:r>
      <w:r w:rsidRPr="00CF4FCB">
        <w:rPr>
          <w:rFonts w:ascii="Times New Roman" w:hAnsi="Times New Roman" w:cs="Times New Roman"/>
          <w:b/>
          <w:color w:val="FF0000"/>
          <w:sz w:val="28"/>
          <w:szCs w:val="28"/>
        </w:rPr>
        <w:t>по СП 54.13330 и СП 118.13330.</w:t>
      </w:r>
    </w:p>
    <w:p w:rsidR="000F0027" w:rsidRDefault="00F253D8" w:rsidP="000F0027">
      <w:pPr>
        <w:pStyle w:val="af1"/>
        <w:rPr>
          <w:rFonts w:ascii="Times New Roman" w:hAnsi="Times New Roman" w:cs="Times New Roman"/>
          <w:color w:val="auto"/>
          <w:sz w:val="28"/>
          <w:szCs w:val="28"/>
        </w:rPr>
      </w:pPr>
      <w:r>
        <w:rPr>
          <w:rFonts w:ascii="Times New Roman" w:hAnsi="Times New Roman" w:cs="Times New Roman"/>
          <w:noProof/>
          <w:color w:val="auto"/>
          <w:sz w:val="28"/>
          <w:szCs w:val="28"/>
        </w:rPr>
        <w:lastRenderedPageBreak/>
        <w:drawing>
          <wp:anchor distT="0" distB="0" distL="114300" distR="114300" simplePos="0" relativeHeight="251632640" behindDoc="1" locked="0" layoutInCell="1" allowOverlap="1">
            <wp:simplePos x="0" y="0"/>
            <wp:positionH relativeFrom="column">
              <wp:posOffset>16510</wp:posOffset>
            </wp:positionH>
            <wp:positionV relativeFrom="paragraph">
              <wp:posOffset>3175</wp:posOffset>
            </wp:positionV>
            <wp:extent cx="4048125" cy="2400300"/>
            <wp:effectExtent l="19050" t="0" r="9525" b="0"/>
            <wp:wrapTight wrapText="bothSides">
              <wp:wrapPolygon edited="0">
                <wp:start x="407" y="0"/>
                <wp:lineTo x="-102" y="1200"/>
                <wp:lineTo x="-102" y="20400"/>
                <wp:lineTo x="102" y="21429"/>
                <wp:lineTo x="407" y="21429"/>
                <wp:lineTo x="21143" y="21429"/>
                <wp:lineTo x="21448" y="21429"/>
                <wp:lineTo x="21651" y="20400"/>
                <wp:lineTo x="21651" y="1200"/>
                <wp:lineTo x="21448" y="171"/>
                <wp:lineTo x="21143" y="0"/>
                <wp:lineTo x="407" y="0"/>
              </wp:wrapPolygon>
            </wp:wrapTight>
            <wp:docPr id="227" name="Рисунок 5" descr="C:\Users\Пользователь\Desktop\dlina_lestnicy-500x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dlina_lestnicy-500x3221.jpg"/>
                    <pic:cNvPicPr>
                      <a:picLocks noChangeAspect="1" noChangeArrowheads="1"/>
                    </pic:cNvPicPr>
                  </pic:nvPicPr>
                  <pic:blipFill>
                    <a:blip r:embed="rId1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48125" cy="2400300"/>
                    </a:xfrm>
                    <a:prstGeom prst="rect">
                      <a:avLst/>
                    </a:prstGeom>
                    <a:ln>
                      <a:noFill/>
                    </a:ln>
                    <a:effectLst>
                      <a:softEdge rad="112500"/>
                    </a:effectLst>
                  </pic:spPr>
                </pic:pic>
              </a:graphicData>
            </a:graphic>
          </wp:anchor>
        </w:drawing>
      </w:r>
    </w:p>
    <w:p w:rsidR="000F0027" w:rsidRPr="00CF4FCB" w:rsidRDefault="000F0027" w:rsidP="00CF4FCB">
      <w:pPr>
        <w:pStyle w:val="af1"/>
        <w:jc w:val="both"/>
        <w:rPr>
          <w:rFonts w:ascii="Times New Roman" w:hAnsi="Times New Roman" w:cs="Times New Roman"/>
          <w:color w:val="auto"/>
          <w:sz w:val="28"/>
          <w:szCs w:val="28"/>
        </w:rPr>
      </w:pPr>
      <w:r w:rsidRPr="00F401D9">
        <w:rPr>
          <w:rFonts w:ascii="Times New Roman" w:hAnsi="Times New Roman" w:cs="Times New Roman"/>
          <w:color w:val="auto"/>
          <w:sz w:val="28"/>
          <w:szCs w:val="28"/>
        </w:rPr>
        <w:t>Применение в пределаходного марша ступеней, различающихся по высоте и шир</w:t>
      </w:r>
      <w:r>
        <w:rPr>
          <w:rFonts w:ascii="Times New Roman" w:hAnsi="Times New Roman" w:cs="Times New Roman"/>
          <w:color w:val="auto"/>
          <w:sz w:val="28"/>
          <w:szCs w:val="28"/>
        </w:rPr>
        <w:t xml:space="preserve">ине, не допускается. </w:t>
      </w:r>
      <w:r w:rsidRPr="00CF4FCB">
        <w:rPr>
          <w:rFonts w:ascii="Times New Roman" w:hAnsi="Times New Roman" w:cs="Times New Roman"/>
          <w:color w:val="FF0000"/>
          <w:sz w:val="28"/>
          <w:szCs w:val="28"/>
        </w:rPr>
        <w:t>Применение ступеней, выполненных из прозрачных и полированных материалов, не допускается.</w:t>
      </w:r>
    </w:p>
    <w:p w:rsidR="000F0027" w:rsidRDefault="000F0027" w:rsidP="00CF4FCB">
      <w:pPr>
        <w:pStyle w:val="af1"/>
        <w:jc w:val="both"/>
        <w:rPr>
          <w:rFonts w:ascii="Times New Roman" w:hAnsi="Times New Roman" w:cs="Times New Roman"/>
          <w:color w:val="auto"/>
          <w:sz w:val="28"/>
          <w:szCs w:val="28"/>
        </w:rPr>
      </w:pPr>
    </w:p>
    <w:p w:rsidR="000F0027" w:rsidRDefault="000F0027" w:rsidP="00CF4FCB">
      <w:pPr>
        <w:pStyle w:val="af1"/>
        <w:jc w:val="both"/>
        <w:rPr>
          <w:rFonts w:ascii="Times New Roman" w:hAnsi="Times New Roman" w:cs="Times New Roman"/>
          <w:color w:val="auto"/>
          <w:sz w:val="28"/>
          <w:szCs w:val="28"/>
        </w:rPr>
      </w:pPr>
    </w:p>
    <w:p w:rsidR="00CF4FCB" w:rsidRPr="00CF4FCB" w:rsidRDefault="00CF4FCB" w:rsidP="00CF4FCB"/>
    <w:p w:rsidR="000F0027" w:rsidRPr="007F7255" w:rsidRDefault="000F0027" w:rsidP="00CF4FCB">
      <w:pPr>
        <w:pStyle w:val="af1"/>
        <w:ind w:firstLine="708"/>
        <w:jc w:val="both"/>
        <w:rPr>
          <w:rFonts w:ascii="Times New Roman" w:hAnsi="Times New Roman" w:cs="Times New Roman"/>
          <w:color w:val="auto"/>
          <w:sz w:val="28"/>
          <w:szCs w:val="28"/>
        </w:rPr>
      </w:pPr>
      <w:r w:rsidRPr="00F401D9">
        <w:rPr>
          <w:rFonts w:ascii="Times New Roman" w:hAnsi="Times New Roman" w:cs="Times New Roman"/>
          <w:color w:val="auto"/>
          <w:sz w:val="28"/>
          <w:szCs w:val="28"/>
        </w:rPr>
        <w:t>На проступях краевых ступеней лестничных марше</w:t>
      </w:r>
      <w:r>
        <w:rPr>
          <w:rFonts w:ascii="Times New Roman" w:hAnsi="Times New Roman" w:cs="Times New Roman"/>
          <w:color w:val="auto"/>
          <w:sz w:val="28"/>
          <w:szCs w:val="28"/>
        </w:rPr>
        <w:t xml:space="preserve">й должны быть нанесены одна или </w:t>
      </w:r>
      <w:r w:rsidRPr="00F401D9">
        <w:rPr>
          <w:rFonts w:ascii="Times New Roman" w:hAnsi="Times New Roman" w:cs="Times New Roman"/>
          <w:color w:val="auto"/>
          <w:sz w:val="28"/>
          <w:szCs w:val="28"/>
        </w:rPr>
        <w:t>несколько противоскользящих полос, контрастных с пов</w:t>
      </w:r>
      <w:r>
        <w:rPr>
          <w:rFonts w:ascii="Times New Roman" w:hAnsi="Times New Roman" w:cs="Times New Roman"/>
          <w:color w:val="auto"/>
          <w:sz w:val="28"/>
          <w:szCs w:val="28"/>
        </w:rPr>
        <w:t xml:space="preserve">ерхностью ступени, как правило, </w:t>
      </w:r>
      <w:r w:rsidRPr="00F401D9">
        <w:rPr>
          <w:rFonts w:ascii="Times New Roman" w:hAnsi="Times New Roman" w:cs="Times New Roman"/>
          <w:color w:val="auto"/>
          <w:sz w:val="28"/>
          <w:szCs w:val="28"/>
        </w:rPr>
        <w:t xml:space="preserve">желтого цвета, </w:t>
      </w:r>
      <w:r w:rsidRPr="00CF4FCB">
        <w:rPr>
          <w:rFonts w:ascii="Times New Roman" w:hAnsi="Times New Roman" w:cs="Times New Roman"/>
          <w:b/>
          <w:color w:val="auto"/>
          <w:sz w:val="28"/>
          <w:szCs w:val="28"/>
        </w:rPr>
        <w:t>общей шириной 0,08-0,1 м.</w:t>
      </w:r>
    </w:p>
    <w:p w:rsidR="000F0027" w:rsidRDefault="00CF4FCB" w:rsidP="003E697B">
      <w:pPr>
        <w:pStyle w:val="af1"/>
        <w:jc w:val="both"/>
        <w:rPr>
          <w:b/>
          <w:color w:val="C00000"/>
          <w:sz w:val="44"/>
          <w:szCs w:val="44"/>
          <w:highlight w:val="yellow"/>
        </w:rPr>
      </w:pPr>
      <w:r>
        <w:rPr>
          <w:rFonts w:ascii="Times New Roman" w:hAnsi="Times New Roman" w:cs="Times New Roman"/>
          <w:noProof/>
          <w:color w:val="auto"/>
          <w:sz w:val="28"/>
          <w:szCs w:val="28"/>
        </w:rPr>
        <w:drawing>
          <wp:anchor distT="0" distB="0" distL="114300" distR="114300" simplePos="0" relativeHeight="251551744" behindDoc="1" locked="0" layoutInCell="1" allowOverlap="1">
            <wp:simplePos x="0" y="0"/>
            <wp:positionH relativeFrom="column">
              <wp:posOffset>15369</wp:posOffset>
            </wp:positionH>
            <wp:positionV relativeFrom="paragraph">
              <wp:posOffset>92157</wp:posOffset>
            </wp:positionV>
            <wp:extent cx="3209925" cy="3143250"/>
            <wp:effectExtent l="19050" t="0" r="9525" b="0"/>
            <wp:wrapTight wrapText="bothSides">
              <wp:wrapPolygon edited="0">
                <wp:start x="513" y="0"/>
                <wp:lineTo x="-128" y="916"/>
                <wp:lineTo x="-128" y="20945"/>
                <wp:lineTo x="385" y="21469"/>
                <wp:lineTo x="513" y="21469"/>
                <wp:lineTo x="21023" y="21469"/>
                <wp:lineTo x="21151" y="21469"/>
                <wp:lineTo x="21664" y="21076"/>
                <wp:lineTo x="21664" y="916"/>
                <wp:lineTo x="21408" y="131"/>
                <wp:lineTo x="21023" y="0"/>
                <wp:lineTo x="513" y="0"/>
              </wp:wrapPolygon>
            </wp:wrapTight>
            <wp:docPr id="228" name="Рисунок 10" descr="C:\Users\Пользователь\Desktop\dlina_lestnicy-500x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dlina_lestnicy-500x3221.jpg"/>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09925" cy="3143250"/>
                    </a:xfrm>
                    <a:prstGeom prst="rect">
                      <a:avLst/>
                    </a:prstGeom>
                    <a:ln>
                      <a:noFill/>
                    </a:ln>
                    <a:effectLst>
                      <a:softEdge rad="112500"/>
                    </a:effectLst>
                  </pic:spPr>
                </pic:pic>
              </a:graphicData>
            </a:graphic>
          </wp:anchor>
        </w:drawing>
      </w:r>
    </w:p>
    <w:p w:rsidR="000F0027" w:rsidRDefault="000F0027" w:rsidP="003E697B">
      <w:pPr>
        <w:pStyle w:val="af1"/>
        <w:jc w:val="both"/>
        <w:rPr>
          <w:rFonts w:ascii="Times New Roman" w:hAnsi="Times New Roman" w:cs="Times New Roman"/>
          <w:color w:val="000000" w:themeColor="text1"/>
          <w:sz w:val="28"/>
          <w:szCs w:val="28"/>
        </w:rPr>
      </w:pPr>
      <w:r w:rsidRPr="00146F6F">
        <w:rPr>
          <w:rFonts w:ascii="Times New Roman" w:hAnsi="Times New Roman" w:cs="Times New Roman"/>
          <w:color w:val="000000" w:themeColor="text1"/>
          <w:sz w:val="28"/>
          <w:szCs w:val="28"/>
        </w:rPr>
        <w:t>Тактильный наземный указатель представляет собой полосу контрастного цвета и определенного рисунка рифления, позволяющих инвалидам по зрению распознавать её путем осязания стопами ног, тростью или используя остаточное зрение. Расстояние тактильной полосы до кромки первой ступени марша должно составлять 0,6 м – это один шаг, который необходим слепому, чтобы остановиться перед лестницей.</w:t>
      </w:r>
    </w:p>
    <w:p w:rsidR="00CF4FCB" w:rsidRPr="00CF4FCB" w:rsidRDefault="00CF4FCB" w:rsidP="00CF4FCB"/>
    <w:p w:rsidR="000F0027" w:rsidRPr="00146F6F" w:rsidRDefault="000F0027" w:rsidP="008546A3">
      <w:pPr>
        <w:pStyle w:val="af1"/>
        <w:ind w:firstLine="708"/>
        <w:jc w:val="both"/>
        <w:rPr>
          <w:rFonts w:ascii="Times New Roman" w:hAnsi="Times New Roman" w:cs="Times New Roman"/>
          <w:color w:val="000000" w:themeColor="text1"/>
          <w:sz w:val="28"/>
          <w:szCs w:val="28"/>
          <w:highlight w:val="yellow"/>
        </w:rPr>
      </w:pPr>
      <w:r w:rsidRPr="00146F6F">
        <w:rPr>
          <w:rFonts w:ascii="Times New Roman" w:hAnsi="Times New Roman" w:cs="Times New Roman"/>
          <w:color w:val="000000" w:themeColor="text1"/>
          <w:sz w:val="28"/>
          <w:szCs w:val="28"/>
        </w:rPr>
        <w:t>Ширина полосы перед лестницей должна быть не менее ширины ступени 0,3м. Тактильная полоса должна быть расположена вдоль всего лестничного марша (на всю его ширину).</w:t>
      </w:r>
    </w:p>
    <w:p w:rsidR="00165473" w:rsidRPr="00165473" w:rsidRDefault="00CF4FCB" w:rsidP="000F0027">
      <w:pPr>
        <w:pStyle w:val="af1"/>
        <w:rPr>
          <w:b/>
          <w:color w:val="C00000"/>
          <w:sz w:val="44"/>
          <w:szCs w:val="44"/>
          <w:highlight w:val="yellow"/>
        </w:rPr>
      </w:pPr>
      <w:r>
        <w:rPr>
          <w:rFonts w:ascii="Times New Roman" w:hAnsi="Times New Roman" w:cs="Times New Roman"/>
          <w:noProof/>
          <w:color w:val="000000" w:themeColor="text1"/>
          <w:sz w:val="28"/>
          <w:szCs w:val="28"/>
        </w:rPr>
        <w:drawing>
          <wp:anchor distT="0" distB="0" distL="114300" distR="114300" simplePos="0" relativeHeight="251552768" behindDoc="1" locked="0" layoutInCell="1" allowOverlap="1">
            <wp:simplePos x="0" y="0"/>
            <wp:positionH relativeFrom="column">
              <wp:posOffset>17017</wp:posOffset>
            </wp:positionH>
            <wp:positionV relativeFrom="paragraph">
              <wp:posOffset>66254</wp:posOffset>
            </wp:positionV>
            <wp:extent cx="3028950" cy="2133600"/>
            <wp:effectExtent l="19050" t="0" r="0" b="0"/>
            <wp:wrapTight wrapText="bothSides">
              <wp:wrapPolygon edited="0">
                <wp:start x="543" y="0"/>
                <wp:lineTo x="-136" y="1350"/>
                <wp:lineTo x="-136" y="18514"/>
                <wp:lineTo x="136" y="21407"/>
                <wp:lineTo x="543" y="21407"/>
                <wp:lineTo x="20921" y="21407"/>
                <wp:lineTo x="21328" y="21407"/>
                <wp:lineTo x="21600" y="20057"/>
                <wp:lineTo x="21600" y="1350"/>
                <wp:lineTo x="21328" y="193"/>
                <wp:lineTo x="20921" y="0"/>
                <wp:lineTo x="543" y="0"/>
              </wp:wrapPolygon>
            </wp:wrapTight>
            <wp:docPr id="230" name="Рисунок 1" descr="C:\Users\Пользователь\Desktop\dlina_lestnicy-500x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dlina_lestnicy-500x3221.jpg"/>
                    <pic:cNvPicPr>
                      <a:picLocks noChangeAspect="1" noChangeArrowheads="1"/>
                    </pic:cNvPicPr>
                  </pic:nvPicPr>
                  <pic:blipFill>
                    <a:blip r:embed="rId1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28950" cy="2133600"/>
                    </a:xfrm>
                    <a:prstGeom prst="rect">
                      <a:avLst/>
                    </a:prstGeom>
                    <a:ln>
                      <a:noFill/>
                    </a:ln>
                    <a:effectLst>
                      <a:softEdge rad="112500"/>
                    </a:effectLst>
                  </pic:spPr>
                </pic:pic>
              </a:graphicData>
            </a:graphic>
          </wp:anchor>
        </w:drawing>
      </w:r>
    </w:p>
    <w:p w:rsidR="000F0027" w:rsidRDefault="000F0027" w:rsidP="00CF4FCB">
      <w:pPr>
        <w:pStyle w:val="af1"/>
        <w:jc w:val="both"/>
        <w:rPr>
          <w:rFonts w:ascii="Times New Roman" w:hAnsi="Times New Roman" w:cs="Times New Roman"/>
          <w:color w:val="000000" w:themeColor="text1"/>
          <w:sz w:val="28"/>
          <w:szCs w:val="28"/>
        </w:rPr>
      </w:pPr>
      <w:r w:rsidRPr="00C736E7">
        <w:rPr>
          <w:rFonts w:ascii="Times New Roman" w:hAnsi="Times New Roman" w:cs="Times New Roman"/>
          <w:color w:val="000000" w:themeColor="text1"/>
          <w:sz w:val="28"/>
          <w:szCs w:val="28"/>
        </w:rPr>
        <w:t>В том случае, если лестница включает в себя несколько маршей, предупреждающаятактильная полоса обустраивается только перед верхней с</w:t>
      </w:r>
      <w:r>
        <w:rPr>
          <w:rFonts w:ascii="Times New Roman" w:hAnsi="Times New Roman" w:cs="Times New Roman"/>
          <w:color w:val="000000" w:themeColor="text1"/>
          <w:sz w:val="28"/>
          <w:szCs w:val="28"/>
        </w:rPr>
        <w:t xml:space="preserve">тупенью верхнего марша и нижней </w:t>
      </w:r>
      <w:r w:rsidRPr="00C736E7">
        <w:rPr>
          <w:rFonts w:ascii="Times New Roman" w:hAnsi="Times New Roman" w:cs="Times New Roman"/>
          <w:color w:val="000000" w:themeColor="text1"/>
          <w:sz w:val="28"/>
          <w:szCs w:val="28"/>
        </w:rPr>
        <w:t>ступенью нижнего марша.</w:t>
      </w:r>
    </w:p>
    <w:p w:rsidR="008546A3" w:rsidRPr="008546A3" w:rsidRDefault="008546A3" w:rsidP="008546A3"/>
    <w:p w:rsidR="008546A3" w:rsidRDefault="008546A3" w:rsidP="000F0027">
      <w:pPr>
        <w:pStyle w:val="TableParagraph"/>
        <w:spacing w:line="287" w:lineRule="exact"/>
        <w:jc w:val="both"/>
        <w:rPr>
          <w:b/>
          <w:color w:val="C00000"/>
          <w:sz w:val="28"/>
          <w:lang w:val="ru-RU"/>
        </w:rPr>
      </w:pPr>
    </w:p>
    <w:p w:rsidR="008546A3" w:rsidRDefault="008546A3" w:rsidP="000F0027">
      <w:pPr>
        <w:pStyle w:val="TableParagraph"/>
        <w:spacing w:line="287" w:lineRule="exact"/>
        <w:jc w:val="both"/>
        <w:rPr>
          <w:b/>
          <w:color w:val="C00000"/>
          <w:sz w:val="28"/>
          <w:lang w:val="ru-RU"/>
        </w:rPr>
      </w:pPr>
    </w:p>
    <w:p w:rsidR="000F0027" w:rsidRPr="004105C6" w:rsidRDefault="00EF1F45" w:rsidP="000F0027">
      <w:pPr>
        <w:pStyle w:val="TableParagraph"/>
        <w:spacing w:line="287" w:lineRule="exact"/>
        <w:jc w:val="both"/>
        <w:rPr>
          <w:rStyle w:val="20"/>
          <w:color w:val="C00000"/>
          <w:lang w:val="ru-RU"/>
        </w:rPr>
      </w:pPr>
      <w:r>
        <w:rPr>
          <w:b/>
          <w:color w:val="C00000"/>
          <w:sz w:val="28"/>
          <w:lang w:val="ru-RU"/>
        </w:rPr>
        <w:lastRenderedPageBreak/>
        <w:t>СП 59.13330.2012 -</w:t>
      </w:r>
      <w:r w:rsidR="000F0027" w:rsidRPr="00932AD6">
        <w:rPr>
          <w:b/>
          <w:color w:val="C00000"/>
          <w:sz w:val="28"/>
          <w:lang w:val="ru-RU"/>
        </w:rPr>
        <w:t xml:space="preserve"> 5.2.31</w:t>
      </w:r>
      <w:r w:rsidR="000F0027" w:rsidRPr="008546A3">
        <w:rPr>
          <w:rStyle w:val="20"/>
          <w:b w:val="0"/>
          <w:color w:val="auto"/>
          <w:lang w:val="ru-RU"/>
        </w:rPr>
        <w:t xml:space="preserve">Возможно применение для ориентации и помощи слепым и слабовидящим защитного углового профиля на каждой ступени по ширине марша. Материал должен быть </w:t>
      </w:r>
      <w:r w:rsidR="000F0027" w:rsidRPr="008546A3">
        <w:rPr>
          <w:rStyle w:val="20"/>
          <w:color w:val="auto"/>
          <w:lang w:val="ru-RU"/>
        </w:rPr>
        <w:t>шириной 0,05 - 0,065 м</w:t>
      </w:r>
      <w:r w:rsidR="000F0027" w:rsidRPr="008546A3">
        <w:rPr>
          <w:rStyle w:val="20"/>
          <w:b w:val="0"/>
          <w:color w:val="auto"/>
          <w:lang w:val="ru-RU"/>
        </w:rPr>
        <w:t xml:space="preserve"> на проступи </w:t>
      </w:r>
      <w:r w:rsidR="000F0027" w:rsidRPr="008546A3">
        <w:rPr>
          <w:rStyle w:val="20"/>
          <w:color w:val="auto"/>
          <w:lang w:val="ru-RU"/>
        </w:rPr>
        <w:t>и 0,03 - 0,055 м</w:t>
      </w:r>
      <w:r w:rsidR="000F0027" w:rsidRPr="008546A3">
        <w:rPr>
          <w:rStyle w:val="20"/>
          <w:b w:val="0"/>
          <w:color w:val="auto"/>
          <w:lang w:val="ru-RU"/>
        </w:rPr>
        <w:t xml:space="preserve"> на подступенке. Он должен визуально контрастировать с остальной поверхностью ступени</w:t>
      </w:r>
    </w:p>
    <w:p w:rsidR="00ED5D2B" w:rsidRPr="00165473" w:rsidRDefault="008546A3" w:rsidP="00165473">
      <w:pPr>
        <w:pStyle w:val="af1"/>
        <w:rPr>
          <w:b/>
          <w:color w:val="C00000"/>
          <w:sz w:val="44"/>
          <w:szCs w:val="44"/>
          <w:highlight w:val="yellow"/>
        </w:rPr>
      </w:pPr>
      <w:r>
        <w:rPr>
          <w:b/>
          <w:noProof/>
          <w:color w:val="C00000"/>
          <w:sz w:val="28"/>
        </w:rPr>
        <w:drawing>
          <wp:anchor distT="0" distB="0" distL="114300" distR="114300" simplePos="0" relativeHeight="251559936" behindDoc="1" locked="0" layoutInCell="1" allowOverlap="1">
            <wp:simplePos x="0" y="0"/>
            <wp:positionH relativeFrom="column">
              <wp:posOffset>-2540</wp:posOffset>
            </wp:positionH>
            <wp:positionV relativeFrom="paragraph">
              <wp:posOffset>462280</wp:posOffset>
            </wp:positionV>
            <wp:extent cx="2844165" cy="2237105"/>
            <wp:effectExtent l="0" t="0" r="0" b="0"/>
            <wp:wrapTight wrapText="bothSides">
              <wp:wrapPolygon edited="0">
                <wp:start x="579" y="0"/>
                <wp:lineTo x="0" y="368"/>
                <wp:lineTo x="0" y="20785"/>
                <wp:lineTo x="434" y="21336"/>
                <wp:lineTo x="579" y="21336"/>
                <wp:lineTo x="20833" y="21336"/>
                <wp:lineTo x="20978" y="21336"/>
                <wp:lineTo x="21412" y="20785"/>
                <wp:lineTo x="21412" y="368"/>
                <wp:lineTo x="20833" y="0"/>
                <wp:lineTo x="579" y="0"/>
              </wp:wrapPolygon>
            </wp:wrapTight>
            <wp:docPr id="231" name="Рисунок 6" descr="C:\Users\Пользователь\Desktop\dlina_lestnicy-500x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dlina_lestnicy-500x3221.jpg"/>
                    <pic:cNvPicPr>
                      <a:picLocks noChangeAspect="1" noChangeArrowheads="1"/>
                    </pic:cNvPicPr>
                  </pic:nvPicPr>
                  <pic:blipFill>
                    <a:blip r:embed="rId1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44165" cy="2237105"/>
                    </a:xfrm>
                    <a:prstGeom prst="rect">
                      <a:avLst/>
                    </a:prstGeom>
                    <a:ln>
                      <a:noFill/>
                    </a:ln>
                    <a:effectLst>
                      <a:softEdge rad="112500"/>
                    </a:effectLst>
                  </pic:spPr>
                </pic:pic>
              </a:graphicData>
            </a:graphic>
          </wp:anchor>
        </w:drawing>
      </w:r>
      <w:r>
        <w:rPr>
          <w:b/>
          <w:noProof/>
          <w:color w:val="C00000"/>
          <w:sz w:val="28"/>
        </w:rPr>
        <w:drawing>
          <wp:anchor distT="0" distB="0" distL="114300" distR="114300" simplePos="0" relativeHeight="251560960" behindDoc="1" locked="0" layoutInCell="1" allowOverlap="1">
            <wp:simplePos x="0" y="0"/>
            <wp:positionH relativeFrom="column">
              <wp:posOffset>3195386</wp:posOffset>
            </wp:positionH>
            <wp:positionV relativeFrom="paragraph">
              <wp:posOffset>472097</wp:posOffset>
            </wp:positionV>
            <wp:extent cx="3286760" cy="2240915"/>
            <wp:effectExtent l="0" t="0" r="0" b="0"/>
            <wp:wrapTight wrapText="bothSides">
              <wp:wrapPolygon edited="0">
                <wp:start x="501" y="0"/>
                <wp:lineTo x="0" y="367"/>
                <wp:lineTo x="0" y="20933"/>
                <wp:lineTo x="250" y="21484"/>
                <wp:lineTo x="501" y="21484"/>
                <wp:lineTo x="21032" y="21484"/>
                <wp:lineTo x="21283" y="21484"/>
                <wp:lineTo x="21533" y="20933"/>
                <wp:lineTo x="21533" y="367"/>
                <wp:lineTo x="21032" y="0"/>
                <wp:lineTo x="501" y="0"/>
              </wp:wrapPolygon>
            </wp:wrapTight>
            <wp:docPr id="232" name="Рисунок 7" descr="C:\Users\Пользователь\Desktop\Основы формирования доступной среды для инвалидов.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Основы формирования доступной среды для инвалидов.docx - Microsoft Word.jpg"/>
                    <pic:cNvPicPr>
                      <a:picLocks noChangeAspect="1" noChangeArrowheads="1"/>
                    </pic:cNvPicPr>
                  </pic:nvPicPr>
                  <pic:blipFill>
                    <a:blip r:embed="rId1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86760" cy="2240915"/>
                    </a:xfrm>
                    <a:prstGeom prst="rect">
                      <a:avLst/>
                    </a:prstGeom>
                    <a:ln>
                      <a:noFill/>
                    </a:ln>
                    <a:effectLst>
                      <a:softEdge rad="112500"/>
                    </a:effectLst>
                  </pic:spPr>
                </pic:pic>
              </a:graphicData>
            </a:graphic>
          </wp:anchor>
        </w:drawing>
      </w:r>
    </w:p>
    <w:p w:rsidR="00EE5543" w:rsidRDefault="00ED5D2B" w:rsidP="008546A3">
      <w:pPr>
        <w:ind w:firstLine="708"/>
        <w:jc w:val="both"/>
        <w:rPr>
          <w:rFonts w:ascii="Times New Roman" w:hAnsi="Times New Roman" w:cs="Times New Roman"/>
          <w:sz w:val="28"/>
          <w:szCs w:val="28"/>
        </w:rPr>
      </w:pPr>
      <w:r w:rsidRPr="00ED5D2B">
        <w:rPr>
          <w:rFonts w:ascii="Times New Roman" w:hAnsi="Times New Roman" w:cs="Times New Roman"/>
          <w:sz w:val="28"/>
          <w:szCs w:val="28"/>
        </w:rPr>
        <w:t xml:space="preserve">При наличии маркировки начало и конец лестницы легче определяется слабовидящими инвалидами. Полосу рекомендуется выполнять равной ширине проступи (0,3 м). Допустимо выполнять её только по краю ступени шириной </w:t>
      </w:r>
      <w:r w:rsidRPr="008546A3">
        <w:rPr>
          <w:rFonts w:ascii="Times New Roman" w:hAnsi="Times New Roman" w:cs="Times New Roman"/>
          <w:b/>
          <w:sz w:val="28"/>
          <w:szCs w:val="28"/>
        </w:rPr>
        <w:t xml:space="preserve">не менее 5,5 см. </w:t>
      </w:r>
      <w:r w:rsidRPr="00ED5D2B">
        <w:rPr>
          <w:rFonts w:ascii="Times New Roman" w:hAnsi="Times New Roman" w:cs="Times New Roman"/>
          <w:sz w:val="28"/>
          <w:szCs w:val="28"/>
        </w:rPr>
        <w:t>На лестнице в две, три ступени маркируется край каждой ступени.</w:t>
      </w:r>
    </w:p>
    <w:p w:rsidR="00AC09F6" w:rsidRDefault="008546A3" w:rsidP="008546A3">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3536" behindDoc="1" locked="0" layoutInCell="1" allowOverlap="1">
            <wp:simplePos x="0" y="0"/>
            <wp:positionH relativeFrom="column">
              <wp:posOffset>893410</wp:posOffset>
            </wp:positionH>
            <wp:positionV relativeFrom="paragraph">
              <wp:posOffset>513719</wp:posOffset>
            </wp:positionV>
            <wp:extent cx="2543175" cy="2047875"/>
            <wp:effectExtent l="19050" t="0" r="9525" b="0"/>
            <wp:wrapTight wrapText="bothSides">
              <wp:wrapPolygon edited="0">
                <wp:start x="647" y="0"/>
                <wp:lineTo x="-162" y="1407"/>
                <wp:lineTo x="-162" y="20294"/>
                <wp:lineTo x="324" y="21500"/>
                <wp:lineTo x="647" y="21500"/>
                <wp:lineTo x="20872" y="21500"/>
                <wp:lineTo x="21196" y="21500"/>
                <wp:lineTo x="21681" y="20294"/>
                <wp:lineTo x="21681" y="1407"/>
                <wp:lineTo x="21357" y="201"/>
                <wp:lineTo x="20872" y="0"/>
                <wp:lineTo x="647" y="0"/>
              </wp:wrapPolygon>
            </wp:wrapTight>
            <wp:docPr id="225" name="Рисунок 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ПОСОБИЕ по обследованию-МОСКВА.docx - Microsoft Word.jpg"/>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43175" cy="2047875"/>
                    </a:xfrm>
                    <a:prstGeom prst="rect">
                      <a:avLst/>
                    </a:prstGeom>
                    <a:ln>
                      <a:noFill/>
                    </a:ln>
                    <a:effectLst>
                      <a:softEdge rad="112500"/>
                    </a:effectLst>
                  </pic:spPr>
                </pic:pic>
              </a:graphicData>
            </a:graphic>
          </wp:anchor>
        </w:drawing>
      </w:r>
      <w:r w:rsidR="001C4322">
        <w:rPr>
          <w:rFonts w:ascii="Times New Roman" w:hAnsi="Times New Roman" w:cs="Times New Roman"/>
          <w:noProof/>
          <w:sz w:val="28"/>
          <w:szCs w:val="28"/>
        </w:rPr>
        <w:drawing>
          <wp:anchor distT="0" distB="0" distL="114300" distR="114300" simplePos="0" relativeHeight="251718656" behindDoc="1" locked="0" layoutInCell="1" allowOverlap="1">
            <wp:simplePos x="0" y="0"/>
            <wp:positionH relativeFrom="column">
              <wp:posOffset>3414146</wp:posOffset>
            </wp:positionH>
            <wp:positionV relativeFrom="paragraph">
              <wp:posOffset>508109</wp:posOffset>
            </wp:positionV>
            <wp:extent cx="2857500" cy="2047875"/>
            <wp:effectExtent l="19050" t="0" r="0" b="0"/>
            <wp:wrapTight wrapText="bothSides">
              <wp:wrapPolygon edited="0">
                <wp:start x="576" y="0"/>
                <wp:lineTo x="-144" y="1407"/>
                <wp:lineTo x="-144" y="20294"/>
                <wp:lineTo x="288" y="21500"/>
                <wp:lineTo x="576" y="21500"/>
                <wp:lineTo x="20880" y="21500"/>
                <wp:lineTo x="21168" y="21500"/>
                <wp:lineTo x="21600" y="20294"/>
                <wp:lineTo x="21600" y="1407"/>
                <wp:lineTo x="21312" y="201"/>
                <wp:lineTo x="20880" y="0"/>
                <wp:lineTo x="576" y="0"/>
              </wp:wrapPolygon>
            </wp:wrapTight>
            <wp:docPr id="52" name="Рисунок 2"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jpg"/>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57500" cy="2047875"/>
                    </a:xfrm>
                    <a:prstGeom prst="rect">
                      <a:avLst/>
                    </a:prstGeom>
                    <a:ln>
                      <a:noFill/>
                    </a:ln>
                    <a:effectLst>
                      <a:softEdge rad="112500"/>
                    </a:effectLst>
                  </pic:spPr>
                </pic:pic>
              </a:graphicData>
            </a:graphic>
          </wp:anchor>
        </w:drawing>
      </w:r>
      <w:r w:rsidR="00EE5543" w:rsidRPr="00EE5543">
        <w:rPr>
          <w:rFonts w:ascii="Times New Roman" w:hAnsi="Times New Roman" w:cs="Times New Roman"/>
          <w:sz w:val="28"/>
          <w:szCs w:val="28"/>
        </w:rPr>
        <w:t>Все края низких ступеней (менее 12 см высотой) должны быть выделены контрастным цветом, так как они малозаметны!</w:t>
      </w:r>
    </w:p>
    <w:p w:rsidR="00EE5543" w:rsidRPr="00ED5D2B" w:rsidRDefault="008546A3" w:rsidP="002639C8">
      <w:pPr>
        <w:rPr>
          <w:rFonts w:ascii="Times New Roman" w:hAnsi="Times New Roman" w:cs="Times New Roman"/>
          <w:sz w:val="28"/>
          <w:szCs w:val="28"/>
        </w:rPr>
      </w:pPr>
      <w:r>
        <w:rPr>
          <w:b/>
          <w:noProof/>
          <w:color w:val="C00000"/>
          <w:sz w:val="44"/>
          <w:szCs w:val="44"/>
        </w:rPr>
        <w:drawing>
          <wp:anchor distT="0" distB="0" distL="114300" distR="114300" simplePos="0" relativeHeight="251563008" behindDoc="1" locked="0" layoutInCell="1" allowOverlap="1">
            <wp:simplePos x="0" y="0"/>
            <wp:positionH relativeFrom="column">
              <wp:posOffset>8890</wp:posOffset>
            </wp:positionH>
            <wp:positionV relativeFrom="paragraph">
              <wp:posOffset>2008505</wp:posOffset>
            </wp:positionV>
            <wp:extent cx="6294120" cy="2128520"/>
            <wp:effectExtent l="0" t="0" r="0" b="0"/>
            <wp:wrapTight wrapText="bothSides">
              <wp:wrapPolygon edited="0">
                <wp:start x="0" y="0"/>
                <wp:lineTo x="0" y="21458"/>
                <wp:lineTo x="21508" y="21458"/>
                <wp:lineTo x="21508" y="0"/>
                <wp:lineTo x="0" y="0"/>
              </wp:wrapPolygon>
            </wp:wrapTight>
            <wp:docPr id="248" name="Рисунок 25"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1. ПОСОБИЕ по обследованию-МОСКВА.docx - Microsoft Word.jpg"/>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94120" cy="2128520"/>
                    </a:xfrm>
                    <a:prstGeom prst="rect">
                      <a:avLst/>
                    </a:prstGeom>
                    <a:noFill/>
                    <a:ln w="9525">
                      <a:noFill/>
                      <a:miter lim="800000"/>
                      <a:headEnd/>
                      <a:tailEnd/>
                    </a:ln>
                  </pic:spPr>
                </pic:pic>
              </a:graphicData>
            </a:graphic>
          </wp:anchor>
        </w:drawing>
      </w:r>
    </w:p>
    <w:p w:rsidR="002639C8" w:rsidRPr="008546A3" w:rsidRDefault="002639C8" w:rsidP="008546A3">
      <w:pPr>
        <w:pStyle w:val="1"/>
        <w:rPr>
          <w:color w:val="1F497D" w:themeColor="text2"/>
        </w:rPr>
      </w:pPr>
      <w:r w:rsidRPr="008546A3">
        <w:rPr>
          <w:color w:val="1F497D" w:themeColor="text2"/>
        </w:rPr>
        <w:lastRenderedPageBreak/>
        <w:t>Неправильная маркировка ступеней.</w:t>
      </w:r>
    </w:p>
    <w:p w:rsidR="002639C8" w:rsidRPr="002639C8" w:rsidRDefault="008546A3" w:rsidP="008546A3">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65056" behindDoc="1" locked="0" layoutInCell="1" allowOverlap="1">
            <wp:simplePos x="0" y="0"/>
            <wp:positionH relativeFrom="column">
              <wp:posOffset>-2540</wp:posOffset>
            </wp:positionH>
            <wp:positionV relativeFrom="paragraph">
              <wp:posOffset>5080</wp:posOffset>
            </wp:positionV>
            <wp:extent cx="2411730" cy="2081530"/>
            <wp:effectExtent l="0" t="0" r="0" b="0"/>
            <wp:wrapTight wrapText="bothSides">
              <wp:wrapPolygon edited="0">
                <wp:start x="682" y="0"/>
                <wp:lineTo x="0" y="395"/>
                <wp:lineTo x="0" y="21152"/>
                <wp:lineTo x="682" y="21350"/>
                <wp:lineTo x="20815" y="21350"/>
                <wp:lineTo x="21498" y="21152"/>
                <wp:lineTo x="21498" y="395"/>
                <wp:lineTo x="20815" y="0"/>
                <wp:lineTo x="682" y="0"/>
              </wp:wrapPolygon>
            </wp:wrapTight>
            <wp:docPr id="241" name="Рисунок 3"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2.jpg"/>
                    <pic:cNvPicPr>
                      <a:picLocks noChangeAspect="1" noChangeArrowheads="1"/>
                    </pic:cNvPicPr>
                  </pic:nvPicPr>
                  <pic:blipFill>
                    <a:blip r:embed="rId1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411730" cy="2081530"/>
                    </a:xfrm>
                    <a:prstGeom prst="rect">
                      <a:avLst/>
                    </a:prstGeom>
                    <a:ln>
                      <a:noFill/>
                    </a:ln>
                    <a:effectLst>
                      <a:softEdge rad="112500"/>
                    </a:effectLst>
                  </pic:spPr>
                </pic:pic>
              </a:graphicData>
            </a:graphic>
          </wp:anchor>
        </w:drawing>
      </w:r>
      <w:r w:rsidR="002639C8" w:rsidRPr="002639C8">
        <w:rPr>
          <w:rFonts w:ascii="Times New Roman" w:hAnsi="Times New Roman" w:cs="Times New Roman"/>
          <w:sz w:val="28"/>
          <w:szCs w:val="28"/>
        </w:rPr>
        <w:t>- Выделять цветом целиком ступень и подступенок неправильно. Слабовидящий не может определить ребро ступени и может оступиться.</w:t>
      </w:r>
    </w:p>
    <w:p w:rsidR="00ED5D2B" w:rsidRDefault="008546A3" w:rsidP="008546A3">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79392" behindDoc="1" locked="0" layoutInCell="1" allowOverlap="1">
            <wp:simplePos x="0" y="0"/>
            <wp:positionH relativeFrom="column">
              <wp:posOffset>577850</wp:posOffset>
            </wp:positionH>
            <wp:positionV relativeFrom="paragraph">
              <wp:posOffset>1708785</wp:posOffset>
            </wp:positionV>
            <wp:extent cx="3394710" cy="2233930"/>
            <wp:effectExtent l="0" t="0" r="0" b="0"/>
            <wp:wrapTight wrapText="bothSides">
              <wp:wrapPolygon edited="0">
                <wp:start x="485" y="0"/>
                <wp:lineTo x="0" y="368"/>
                <wp:lineTo x="0" y="20814"/>
                <wp:lineTo x="364" y="21367"/>
                <wp:lineTo x="485" y="21367"/>
                <wp:lineTo x="20970" y="21367"/>
                <wp:lineTo x="21091" y="21367"/>
                <wp:lineTo x="21455" y="20814"/>
                <wp:lineTo x="21455" y="368"/>
                <wp:lineTo x="20970" y="0"/>
                <wp:lineTo x="485" y="0"/>
              </wp:wrapPolygon>
            </wp:wrapTight>
            <wp:docPr id="249" name="Рисунок 5"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2.jpg"/>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94710" cy="223393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568128" behindDoc="1" locked="0" layoutInCell="1" allowOverlap="1">
            <wp:simplePos x="0" y="0"/>
            <wp:positionH relativeFrom="column">
              <wp:posOffset>-2508885</wp:posOffset>
            </wp:positionH>
            <wp:positionV relativeFrom="paragraph">
              <wp:posOffset>1711325</wp:posOffset>
            </wp:positionV>
            <wp:extent cx="2983865" cy="2233930"/>
            <wp:effectExtent l="0" t="0" r="0" b="0"/>
            <wp:wrapTight wrapText="bothSides">
              <wp:wrapPolygon edited="0">
                <wp:start x="552" y="0"/>
                <wp:lineTo x="0" y="368"/>
                <wp:lineTo x="0" y="20814"/>
                <wp:lineTo x="414" y="21367"/>
                <wp:lineTo x="552" y="21367"/>
                <wp:lineTo x="20961" y="21367"/>
                <wp:lineTo x="21099" y="21367"/>
                <wp:lineTo x="21513" y="20814"/>
                <wp:lineTo x="21513" y="368"/>
                <wp:lineTo x="20961" y="0"/>
                <wp:lineTo x="552" y="0"/>
              </wp:wrapPolygon>
            </wp:wrapTight>
            <wp:docPr id="243" name="Рисунок 4"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1. ПОСОБИЕ по обследованию-МОСКВА.docx - Microsoft Word.jpg"/>
                    <pic:cNvPicPr>
                      <a:picLocks noChangeAspect="1" noChangeArrowheads="1"/>
                    </pic:cNvPicPr>
                  </pic:nvPicPr>
                  <pic:blipFill>
                    <a:blip r:embed="rId1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83865" cy="2233930"/>
                    </a:xfrm>
                    <a:prstGeom prst="rect">
                      <a:avLst/>
                    </a:prstGeom>
                    <a:ln>
                      <a:noFill/>
                    </a:ln>
                    <a:effectLst>
                      <a:softEdge rad="112500"/>
                    </a:effectLst>
                  </pic:spPr>
                </pic:pic>
              </a:graphicData>
            </a:graphic>
          </wp:anchor>
        </w:drawing>
      </w:r>
      <w:r w:rsidR="002639C8" w:rsidRPr="002639C8">
        <w:rPr>
          <w:rFonts w:ascii="Times New Roman" w:hAnsi="Times New Roman" w:cs="Times New Roman"/>
          <w:sz w:val="28"/>
          <w:szCs w:val="28"/>
        </w:rPr>
        <w:t>- Маркировка только подступенка бесполезна для слабовидящего, спускающегося по лестнице, т.к. при спуске сверху подступенки не видны и маркировка будет неэффективной. При подходе к лестнице слабовидящий будет думать, что это край ступени и может оступиться</w:t>
      </w:r>
    </w:p>
    <w:p w:rsidR="001C4322" w:rsidRDefault="001C4322" w:rsidP="002639C8">
      <w:pPr>
        <w:rPr>
          <w:rFonts w:ascii="Times New Roman" w:hAnsi="Times New Roman" w:cs="Times New Roman"/>
          <w:sz w:val="28"/>
          <w:szCs w:val="28"/>
        </w:rPr>
      </w:pPr>
    </w:p>
    <w:p w:rsidR="001C4322" w:rsidRPr="002639C8" w:rsidRDefault="001C4322" w:rsidP="0027383A">
      <w:pPr>
        <w:ind w:firstLine="708"/>
        <w:jc w:val="both"/>
        <w:rPr>
          <w:rFonts w:ascii="Times New Roman" w:hAnsi="Times New Roman" w:cs="Times New Roman"/>
          <w:sz w:val="28"/>
          <w:szCs w:val="28"/>
        </w:rPr>
      </w:pPr>
      <w:r w:rsidRPr="001C4322">
        <w:rPr>
          <w:rFonts w:ascii="Times New Roman" w:hAnsi="Times New Roman" w:cs="Times New Roman"/>
          <w:sz w:val="28"/>
          <w:szCs w:val="28"/>
        </w:rPr>
        <w:t>При неправильной маркировке ступеней степень доступности оценивается как частичная для слепых.</w:t>
      </w:r>
    </w:p>
    <w:p w:rsidR="001C4322" w:rsidRPr="0027383A" w:rsidRDefault="001C4322" w:rsidP="001C4322">
      <w:pPr>
        <w:pStyle w:val="1"/>
        <w:rPr>
          <w:rFonts w:ascii="Times New Roman" w:hAnsi="Times New Roman" w:cs="Times New Roman"/>
          <w:color w:val="1F497D" w:themeColor="text2"/>
        </w:rPr>
      </w:pPr>
      <w:r w:rsidRPr="0027383A">
        <w:rPr>
          <w:rFonts w:ascii="Times New Roman" w:hAnsi="Times New Roman" w:cs="Times New Roman"/>
          <w:color w:val="1F497D" w:themeColor="text2"/>
        </w:rPr>
        <w:t>Световые маячки</w:t>
      </w:r>
    </w:p>
    <w:p w:rsidR="001C4322" w:rsidRPr="001C4322" w:rsidRDefault="001C4322" w:rsidP="001C4322"/>
    <w:p w:rsidR="001C4322" w:rsidRPr="001C4322" w:rsidRDefault="001C4322" w:rsidP="0027383A">
      <w:pPr>
        <w:pStyle w:val="af3"/>
        <w:ind w:firstLine="708"/>
        <w:rPr>
          <w:rFonts w:ascii="Times New Roman" w:hAnsi="Times New Roman" w:cs="Times New Roman"/>
          <w:sz w:val="28"/>
          <w:szCs w:val="28"/>
        </w:rPr>
      </w:pPr>
      <w:r w:rsidRPr="001C4322">
        <w:rPr>
          <w:rFonts w:ascii="Times New Roman" w:hAnsi="Times New Roman" w:cs="Times New Roman"/>
          <w:sz w:val="28"/>
          <w:szCs w:val="28"/>
        </w:rPr>
        <w:t xml:space="preserve">Маркировку ступеней допускается заменять световыми маячками. Их наличие отмечается как контрастная маркировка. </w:t>
      </w:r>
    </w:p>
    <w:p w:rsidR="001C4322" w:rsidRPr="001C4322" w:rsidRDefault="001C4322" w:rsidP="001C4322">
      <w:pPr>
        <w:pStyle w:val="af3"/>
        <w:rPr>
          <w:rFonts w:ascii="Times New Roman" w:hAnsi="Times New Roman" w:cs="Times New Roman"/>
          <w:sz w:val="28"/>
          <w:szCs w:val="28"/>
        </w:rPr>
      </w:pPr>
    </w:p>
    <w:p w:rsidR="001C4322" w:rsidRPr="0027383A" w:rsidRDefault="001C4322" w:rsidP="0027383A">
      <w:pPr>
        <w:pStyle w:val="af3"/>
        <w:jc w:val="both"/>
        <w:rPr>
          <w:rStyle w:val="20"/>
          <w:rFonts w:ascii="Times New Roman" w:hAnsi="Times New Roman" w:cs="Times New Roman"/>
          <w:color w:val="C00000"/>
          <w:sz w:val="28"/>
          <w:szCs w:val="28"/>
        </w:rPr>
      </w:pPr>
      <w:r w:rsidRPr="001C4322">
        <w:rPr>
          <w:rFonts w:ascii="Times New Roman" w:hAnsi="Times New Roman" w:cs="Times New Roman"/>
          <w:b/>
          <w:color w:val="C00000"/>
          <w:sz w:val="28"/>
          <w:szCs w:val="28"/>
        </w:rPr>
        <w:t>СП 136.13330 - 4.</w:t>
      </w:r>
      <w:r w:rsidRPr="0027383A">
        <w:rPr>
          <w:rStyle w:val="20"/>
          <w:rFonts w:ascii="Times New Roman" w:hAnsi="Times New Roman" w:cs="Times New Roman"/>
          <w:color w:val="C00000"/>
          <w:sz w:val="28"/>
          <w:szCs w:val="28"/>
        </w:rPr>
        <w:t xml:space="preserve">14 </w:t>
      </w:r>
      <w:r w:rsidR="0027383A" w:rsidRPr="0027383A">
        <w:rPr>
          <w:rStyle w:val="20"/>
          <w:rFonts w:ascii="Times New Roman" w:hAnsi="Times New Roman" w:cs="Times New Roman"/>
          <w:color w:val="C00000"/>
          <w:sz w:val="28"/>
          <w:szCs w:val="28"/>
        </w:rPr>
        <w:t>с</w:t>
      </w:r>
      <w:r w:rsidRPr="0027383A">
        <w:rPr>
          <w:rStyle w:val="20"/>
          <w:rFonts w:ascii="Times New Roman" w:hAnsi="Times New Roman" w:cs="Times New Roman"/>
          <w:color w:val="C00000"/>
          <w:sz w:val="28"/>
          <w:szCs w:val="28"/>
        </w:rPr>
        <w:t xml:space="preserve">ветильники, способствующие ориентации инвалидов с нарушением зрения, рекомендуется заделывать заподлицо в вертикальные,горизонтальные      или      наклонные     поверхности стационарных конструкций зданий и сооружений или в элементы стационарного оборудования: в поручни или участок стены за поручнем, в подступенки лестниц, в плоскость стен или покрытия </w:t>
      </w:r>
      <w:r w:rsidR="0027383A" w:rsidRPr="0027383A">
        <w:rPr>
          <w:rStyle w:val="20"/>
          <w:rFonts w:ascii="Times New Roman" w:hAnsi="Times New Roman" w:cs="Times New Roman"/>
          <w:color w:val="C00000"/>
          <w:sz w:val="28"/>
          <w:szCs w:val="28"/>
        </w:rPr>
        <w:t>горизонтального,</w:t>
      </w:r>
      <w:r w:rsidRPr="0027383A">
        <w:rPr>
          <w:rStyle w:val="20"/>
          <w:rFonts w:ascii="Times New Roman" w:hAnsi="Times New Roman" w:cs="Times New Roman"/>
          <w:color w:val="C00000"/>
          <w:sz w:val="28"/>
          <w:szCs w:val="28"/>
        </w:rPr>
        <w:t>или наклонного пола.</w:t>
      </w:r>
    </w:p>
    <w:p w:rsidR="001C4322" w:rsidRDefault="001C4322" w:rsidP="002E5657">
      <w:pPr>
        <w:pStyle w:val="1"/>
      </w:pPr>
      <w:r>
        <w:t>Световые маячки, встроенные в ступени</w:t>
      </w:r>
    </w:p>
    <w:p w:rsidR="001C4322" w:rsidRDefault="0027383A" w:rsidP="001C4322">
      <w:r>
        <w:rPr>
          <w:rFonts w:ascii="Times New Roman" w:eastAsia="Times New Roman" w:hAnsi="Times New Roman" w:cs="Times New Roman"/>
          <w:noProof/>
          <w:color w:val="000000"/>
          <w:sz w:val="0"/>
          <w:szCs w:val="0"/>
          <w:u w:color="000000"/>
        </w:rPr>
        <w:lastRenderedPageBreak/>
        <w:drawing>
          <wp:anchor distT="0" distB="0" distL="114300" distR="114300" simplePos="0" relativeHeight="251700224" behindDoc="1" locked="0" layoutInCell="1" allowOverlap="1">
            <wp:simplePos x="0" y="0"/>
            <wp:positionH relativeFrom="column">
              <wp:posOffset>2336165</wp:posOffset>
            </wp:positionH>
            <wp:positionV relativeFrom="paragraph">
              <wp:posOffset>3810</wp:posOffset>
            </wp:positionV>
            <wp:extent cx="2047240" cy="1852295"/>
            <wp:effectExtent l="0" t="0" r="0" b="0"/>
            <wp:wrapTight wrapText="bothSides">
              <wp:wrapPolygon edited="0">
                <wp:start x="804" y="0"/>
                <wp:lineTo x="0" y="444"/>
                <wp:lineTo x="0" y="21104"/>
                <wp:lineTo x="804" y="21326"/>
                <wp:lineTo x="20501" y="21326"/>
                <wp:lineTo x="21305" y="21104"/>
                <wp:lineTo x="21305" y="444"/>
                <wp:lineTo x="20501" y="0"/>
                <wp:lineTo x="804" y="0"/>
              </wp:wrapPolygon>
            </wp:wrapTight>
            <wp:docPr id="60" name="Рисунок 7"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3.jpg"/>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47240" cy="1852295"/>
                    </a:xfrm>
                    <a:prstGeom prst="rect">
                      <a:avLst/>
                    </a:prstGeom>
                    <a:ln>
                      <a:noFill/>
                    </a:ln>
                    <a:effectLst>
                      <a:softEdge rad="112500"/>
                    </a:effectLst>
                  </pic:spPr>
                </pic:pic>
              </a:graphicData>
            </a:graphic>
          </wp:anchor>
        </w:drawing>
      </w:r>
      <w:r>
        <w:rPr>
          <w:rFonts w:ascii="Times New Roman" w:eastAsia="Times New Roman" w:hAnsi="Times New Roman" w:cs="Times New Roman"/>
          <w:noProof/>
          <w:color w:val="000000"/>
          <w:sz w:val="0"/>
          <w:szCs w:val="0"/>
          <w:u w:color="000000"/>
        </w:rPr>
        <w:drawing>
          <wp:anchor distT="0" distB="0" distL="114300" distR="114300" simplePos="0" relativeHeight="251696128" behindDoc="1" locked="0" layoutInCell="1" allowOverlap="1">
            <wp:simplePos x="0" y="0"/>
            <wp:positionH relativeFrom="column">
              <wp:posOffset>-2540</wp:posOffset>
            </wp:positionH>
            <wp:positionV relativeFrom="paragraph">
              <wp:posOffset>-1270</wp:posOffset>
            </wp:positionV>
            <wp:extent cx="2338705" cy="1805940"/>
            <wp:effectExtent l="0" t="0" r="0" b="0"/>
            <wp:wrapTight wrapText="bothSides">
              <wp:wrapPolygon edited="0">
                <wp:start x="704" y="0"/>
                <wp:lineTo x="0" y="456"/>
                <wp:lineTo x="0" y="21190"/>
                <wp:lineTo x="704" y="21418"/>
                <wp:lineTo x="20761" y="21418"/>
                <wp:lineTo x="21465" y="21190"/>
                <wp:lineTo x="21465" y="456"/>
                <wp:lineTo x="20761" y="0"/>
                <wp:lineTo x="704" y="0"/>
              </wp:wrapPolygon>
            </wp:wrapTight>
            <wp:docPr id="54" name="Рисунок 3" descr="Картинки по запросу Световые маячки, встроенные в ступ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Световые маячки, встроенные в ступени"/>
                    <pic:cNvPicPr>
                      <a:picLocks noChangeAspect="1" noChangeArrowheads="1"/>
                    </pic:cNvPicPr>
                  </pic:nvPicPr>
                  <pic:blipFill>
                    <a:blip r:embed="rId1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38705" cy="1805940"/>
                    </a:xfrm>
                    <a:prstGeom prst="rect">
                      <a:avLst/>
                    </a:prstGeom>
                    <a:ln>
                      <a:noFill/>
                    </a:ln>
                    <a:effectLst>
                      <a:softEdge rad="112500"/>
                    </a:effectLst>
                  </pic:spPr>
                </pic:pic>
              </a:graphicData>
            </a:graphic>
          </wp:anchor>
        </w:drawing>
      </w:r>
      <w:r>
        <w:rPr>
          <w:rFonts w:ascii="Times New Roman" w:eastAsia="Times New Roman" w:hAnsi="Times New Roman" w:cs="Times New Roman"/>
          <w:noProof/>
          <w:color w:val="000000"/>
          <w:sz w:val="0"/>
          <w:szCs w:val="0"/>
          <w:u w:color="000000"/>
        </w:rPr>
        <w:drawing>
          <wp:anchor distT="0" distB="0" distL="114300" distR="114300" simplePos="0" relativeHeight="251697152" behindDoc="1" locked="0" layoutInCell="1" allowOverlap="1">
            <wp:simplePos x="0" y="0"/>
            <wp:positionH relativeFrom="column">
              <wp:posOffset>4503611</wp:posOffset>
            </wp:positionH>
            <wp:positionV relativeFrom="paragraph">
              <wp:posOffset>3771</wp:posOffset>
            </wp:positionV>
            <wp:extent cx="1979930" cy="1851660"/>
            <wp:effectExtent l="0" t="0" r="0" b="0"/>
            <wp:wrapTight wrapText="bothSides">
              <wp:wrapPolygon edited="0">
                <wp:start x="831" y="0"/>
                <wp:lineTo x="0" y="444"/>
                <wp:lineTo x="0" y="21111"/>
                <wp:lineTo x="831" y="21333"/>
                <wp:lineTo x="20575" y="21333"/>
                <wp:lineTo x="21406" y="21111"/>
                <wp:lineTo x="21406" y="444"/>
                <wp:lineTo x="20575" y="0"/>
                <wp:lineTo x="831" y="0"/>
              </wp:wrapPolygon>
            </wp:wrapTight>
            <wp:docPr id="55" name="Рисунок 6"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2.jpg"/>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79930" cy="1851660"/>
                    </a:xfrm>
                    <a:prstGeom prst="rect">
                      <a:avLst/>
                    </a:prstGeom>
                    <a:ln>
                      <a:noFill/>
                    </a:ln>
                    <a:effectLst>
                      <a:softEdge rad="112500"/>
                    </a:effectLst>
                  </pic:spPr>
                </pic:pic>
              </a:graphicData>
            </a:graphic>
          </wp:anchor>
        </w:drawing>
      </w:r>
    </w:p>
    <w:p w:rsidR="001C4322" w:rsidRPr="0027383A" w:rsidRDefault="0093532C" w:rsidP="0093532C">
      <w:pPr>
        <w:pStyle w:val="1"/>
        <w:rPr>
          <w:rFonts w:ascii="Times New Roman" w:hAnsi="Times New Roman" w:cs="Times New Roman"/>
          <w:color w:val="1F497D" w:themeColor="text2"/>
        </w:rPr>
      </w:pPr>
      <w:r w:rsidRPr="0027383A">
        <w:rPr>
          <w:rFonts w:ascii="Times New Roman" w:hAnsi="Times New Roman" w:cs="Times New Roman"/>
          <w:color w:val="1F497D" w:themeColor="text2"/>
        </w:rPr>
        <w:t>Световые маячки, встроенные в ограждения</w:t>
      </w:r>
    </w:p>
    <w:p w:rsidR="0093532C" w:rsidRDefault="0027383A" w:rsidP="0093532C">
      <w:r>
        <w:rPr>
          <w:noProof/>
        </w:rPr>
        <w:drawing>
          <wp:anchor distT="0" distB="0" distL="114300" distR="114300" simplePos="0" relativeHeight="251770880" behindDoc="0" locked="0" layoutInCell="1" allowOverlap="1">
            <wp:simplePos x="0" y="0"/>
            <wp:positionH relativeFrom="column">
              <wp:posOffset>4237620</wp:posOffset>
            </wp:positionH>
            <wp:positionV relativeFrom="paragraph">
              <wp:posOffset>254097</wp:posOffset>
            </wp:positionV>
            <wp:extent cx="1789430" cy="1856105"/>
            <wp:effectExtent l="0" t="0" r="0" b="0"/>
            <wp:wrapSquare wrapText="bothSides"/>
            <wp:docPr id="258" name="Рисунок 10"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3.jpg"/>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789430" cy="1856105"/>
                    </a:xfrm>
                    <a:prstGeom prst="rect">
                      <a:avLst/>
                    </a:prstGeom>
                    <a:ln>
                      <a:noFill/>
                    </a:ln>
                    <a:effectLst>
                      <a:softEdge rad="112500"/>
                    </a:effectLst>
                  </pic:spPr>
                </pic:pic>
              </a:graphicData>
            </a:graphic>
          </wp:anchor>
        </w:drawing>
      </w:r>
    </w:p>
    <w:p w:rsidR="0093532C" w:rsidRPr="0093532C" w:rsidRDefault="0027383A" w:rsidP="0093532C">
      <w:r>
        <w:rPr>
          <w:noProof/>
        </w:rPr>
        <w:drawing>
          <wp:anchor distT="0" distB="0" distL="114300" distR="114300" simplePos="0" relativeHeight="251772928" behindDoc="0" locked="0" layoutInCell="1" allowOverlap="1">
            <wp:simplePos x="0" y="0"/>
            <wp:positionH relativeFrom="column">
              <wp:posOffset>2134558</wp:posOffset>
            </wp:positionH>
            <wp:positionV relativeFrom="paragraph">
              <wp:posOffset>4445</wp:posOffset>
            </wp:positionV>
            <wp:extent cx="1850390" cy="1818640"/>
            <wp:effectExtent l="0" t="0" r="0" b="0"/>
            <wp:wrapSquare wrapText="bothSides"/>
            <wp:docPr id="257" name="Рисунок 9"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2.jpg"/>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850390" cy="1818640"/>
                    </a:xfrm>
                    <a:prstGeom prst="rect">
                      <a:avLst/>
                    </a:prstGeom>
                    <a:ln>
                      <a:noFill/>
                    </a:ln>
                    <a:effectLst>
                      <a:softEdge rad="112500"/>
                    </a:effectLst>
                  </pic:spPr>
                </pic:pic>
              </a:graphicData>
            </a:graphic>
          </wp:anchor>
        </w:drawing>
      </w:r>
      <w:r>
        <w:rPr>
          <w:noProof/>
        </w:rPr>
        <w:drawing>
          <wp:anchor distT="0" distB="0" distL="114300" distR="114300" simplePos="0" relativeHeight="251701248" behindDoc="1" locked="0" layoutInCell="1" allowOverlap="1">
            <wp:simplePos x="0" y="0"/>
            <wp:positionH relativeFrom="column">
              <wp:posOffset>-2540</wp:posOffset>
            </wp:positionH>
            <wp:positionV relativeFrom="paragraph">
              <wp:posOffset>6350</wp:posOffset>
            </wp:positionV>
            <wp:extent cx="2086610" cy="1817370"/>
            <wp:effectExtent l="0" t="0" r="0" b="0"/>
            <wp:wrapTight wrapText="bothSides">
              <wp:wrapPolygon edited="0">
                <wp:start x="789" y="0"/>
                <wp:lineTo x="0" y="453"/>
                <wp:lineTo x="0" y="21057"/>
                <wp:lineTo x="789" y="21283"/>
                <wp:lineTo x="20706" y="21283"/>
                <wp:lineTo x="21495" y="21057"/>
                <wp:lineTo x="21495" y="453"/>
                <wp:lineTo x="20706" y="0"/>
                <wp:lineTo x="789" y="0"/>
              </wp:wrapPolygon>
            </wp:wrapTight>
            <wp:docPr id="256" name="Рисунок 8"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 ПОСОБИЕ по обследованию-МОСКВА.docx - Microsoft Word.jpg"/>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86610" cy="1817370"/>
                    </a:xfrm>
                    <a:prstGeom prst="rect">
                      <a:avLst/>
                    </a:prstGeom>
                    <a:ln>
                      <a:noFill/>
                    </a:ln>
                    <a:effectLst>
                      <a:softEdge rad="112500"/>
                    </a:effectLst>
                  </pic:spPr>
                </pic:pic>
              </a:graphicData>
            </a:graphic>
          </wp:anchor>
        </w:drawing>
      </w:r>
    </w:p>
    <w:p w:rsidR="001C4322" w:rsidRDefault="001C4322" w:rsidP="001C4322"/>
    <w:p w:rsidR="002E5657" w:rsidRPr="0027383A" w:rsidRDefault="002E5657" w:rsidP="002E5657">
      <w:pPr>
        <w:pStyle w:val="1"/>
        <w:rPr>
          <w:rFonts w:ascii="Times New Roman" w:hAnsi="Times New Roman" w:cs="Times New Roman"/>
          <w:color w:val="1F497D" w:themeColor="text2"/>
        </w:rPr>
      </w:pPr>
      <w:r w:rsidRPr="0027383A">
        <w:rPr>
          <w:rFonts w:ascii="Times New Roman" w:hAnsi="Times New Roman" w:cs="Times New Roman"/>
          <w:color w:val="1F497D" w:themeColor="text2"/>
        </w:rPr>
        <w:t>Поручни к наружным лестницам</w:t>
      </w:r>
    </w:p>
    <w:p w:rsidR="0093532C" w:rsidRPr="00844062" w:rsidRDefault="0027383A" w:rsidP="002E5657">
      <w:pPr>
        <w:rPr>
          <w:rStyle w:val="20"/>
          <w:color w:val="C00000"/>
        </w:rPr>
      </w:pPr>
      <w:r>
        <w:rPr>
          <w:rFonts w:ascii="Times New Roman" w:hAnsi="Times New Roman" w:cs="Times New Roman"/>
          <w:noProof/>
          <w:sz w:val="28"/>
          <w:szCs w:val="28"/>
        </w:rPr>
        <w:drawing>
          <wp:anchor distT="0" distB="0" distL="114300" distR="114300" simplePos="0" relativeHeight="251573248" behindDoc="1" locked="0" layoutInCell="1" allowOverlap="1">
            <wp:simplePos x="0" y="0"/>
            <wp:positionH relativeFrom="column">
              <wp:posOffset>3262630</wp:posOffset>
            </wp:positionH>
            <wp:positionV relativeFrom="paragraph">
              <wp:posOffset>1141095</wp:posOffset>
            </wp:positionV>
            <wp:extent cx="3219450" cy="1838325"/>
            <wp:effectExtent l="19050" t="0" r="0" b="0"/>
            <wp:wrapTight wrapText="bothSides">
              <wp:wrapPolygon edited="0">
                <wp:start x="511" y="0"/>
                <wp:lineTo x="-128" y="1567"/>
                <wp:lineTo x="-128" y="19921"/>
                <wp:lineTo x="128" y="21488"/>
                <wp:lineTo x="511" y="21488"/>
                <wp:lineTo x="20961" y="21488"/>
                <wp:lineTo x="21344" y="21488"/>
                <wp:lineTo x="21600" y="19921"/>
                <wp:lineTo x="21600" y="1567"/>
                <wp:lineTo x="21344" y="224"/>
                <wp:lineTo x="20961" y="0"/>
                <wp:lineTo x="511" y="0"/>
              </wp:wrapPolygon>
            </wp:wrapTight>
            <wp:docPr id="39" name="Рисунок 8" descr="Картинки по запросу ВХОД С ПОРУЧН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ХОД С ПОРУЧНЯМИ"/>
                    <pic:cNvPicPr>
                      <a:picLocks noChangeAspect="1" noChangeArrowheads="1"/>
                    </pic:cNvPicPr>
                  </pic:nvPicPr>
                  <pic:blipFill>
                    <a:blip r:embed="rId1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19450" cy="1838325"/>
                    </a:xfrm>
                    <a:prstGeom prst="rect">
                      <a:avLst/>
                    </a:prstGeom>
                    <a:ln>
                      <a:noFill/>
                    </a:ln>
                    <a:effectLst>
                      <a:softEdge rad="112500"/>
                    </a:effectLst>
                  </pic:spPr>
                </pic:pic>
              </a:graphicData>
            </a:graphic>
          </wp:anchor>
        </w:drawing>
      </w:r>
      <w:r w:rsidR="002E5657" w:rsidRPr="002E5657">
        <w:rPr>
          <w:rFonts w:ascii="Times New Roman" w:hAnsi="Times New Roman" w:cs="Times New Roman"/>
          <w:b/>
          <w:color w:val="C00000"/>
          <w:sz w:val="28"/>
          <w:szCs w:val="28"/>
        </w:rPr>
        <w:t>СП 59.13330.2012 - 5.1.2</w:t>
      </w:r>
      <w:r w:rsidR="002E5657" w:rsidRPr="0027383A">
        <w:rPr>
          <w:rStyle w:val="20"/>
          <w:b w:val="0"/>
          <w:color w:val="auto"/>
        </w:rPr>
        <w:t xml:space="preserve">Наружные лестницы и пандусы должны иметь поручни с учетом технических требований к опорным стационарным устройствам по ГОСТ Р 51261. При ширине лестниц на основных входах в здание </w:t>
      </w:r>
      <w:r w:rsidR="002E5657" w:rsidRPr="0027383A">
        <w:rPr>
          <w:rStyle w:val="20"/>
          <w:color w:val="auto"/>
        </w:rPr>
        <w:t>4,0 м и более следует дополнительно предусматривать разделительные поручни.</w:t>
      </w:r>
    </w:p>
    <w:p w:rsidR="003B53A7" w:rsidRDefault="0027383A" w:rsidP="0027383A">
      <w:pPr>
        <w:jc w:val="both"/>
        <w:rPr>
          <w:rFonts w:ascii="Times New Roman" w:hAnsi="Times New Roman" w:cs="Times New Roman"/>
          <w:sz w:val="28"/>
          <w:szCs w:val="28"/>
        </w:rPr>
      </w:pPr>
      <w:r>
        <w:rPr>
          <w:noProof/>
        </w:rPr>
        <w:drawing>
          <wp:anchor distT="0" distB="0" distL="114300" distR="114300" simplePos="0" relativeHeight="251572224" behindDoc="1" locked="0" layoutInCell="1" allowOverlap="1">
            <wp:simplePos x="0" y="0"/>
            <wp:positionH relativeFrom="column">
              <wp:posOffset>18283</wp:posOffset>
            </wp:positionH>
            <wp:positionV relativeFrom="paragraph">
              <wp:posOffset>10717</wp:posOffset>
            </wp:positionV>
            <wp:extent cx="3246120" cy="2402840"/>
            <wp:effectExtent l="19050" t="0" r="0" b="0"/>
            <wp:wrapTight wrapText="bothSides">
              <wp:wrapPolygon edited="0">
                <wp:start x="507" y="0"/>
                <wp:lineTo x="-127" y="1199"/>
                <wp:lineTo x="-127" y="20378"/>
                <wp:lineTo x="127" y="21406"/>
                <wp:lineTo x="507" y="21406"/>
                <wp:lineTo x="20915" y="21406"/>
                <wp:lineTo x="21296" y="21406"/>
                <wp:lineTo x="21549" y="20378"/>
                <wp:lineTo x="21549" y="1199"/>
                <wp:lineTo x="21296" y="171"/>
                <wp:lineTo x="20915" y="0"/>
                <wp:lineTo x="507" y="0"/>
              </wp:wrapPolygon>
            </wp:wrapTight>
            <wp:docPr id="36" name="Рисунок 5" descr="Картинки по запросу ВХОД С ПОРУЧН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ВХОД С ПОРУЧНЯМИ"/>
                    <pic:cNvPicPr>
                      <a:picLocks noChangeAspect="1" noChangeArrowheads="1"/>
                    </pic:cNvPicPr>
                  </pic:nvPicPr>
                  <pic:blipFill>
                    <a:blip r:embed="rId1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46120" cy="2402840"/>
                    </a:xfrm>
                    <a:prstGeom prst="rect">
                      <a:avLst/>
                    </a:prstGeom>
                    <a:ln>
                      <a:noFill/>
                    </a:ln>
                    <a:effectLst>
                      <a:softEdge rad="112500"/>
                    </a:effectLst>
                  </pic:spPr>
                </pic:pic>
              </a:graphicData>
            </a:graphic>
          </wp:anchor>
        </w:drawing>
      </w:r>
      <w:r w:rsidR="002E5657" w:rsidRPr="002E5657">
        <w:rPr>
          <w:rFonts w:ascii="Times New Roman" w:hAnsi="Times New Roman" w:cs="Times New Roman"/>
          <w:sz w:val="28"/>
          <w:szCs w:val="28"/>
        </w:rPr>
        <w:t>Поручни на лестнице обеспечивают безопасное передвижение. По нормативу поручни необходимы с двух сторон для лестниц выше трех ступеней. Лестница в три- две ступени может быть без поручней. При обследовании доступной считается лестница, оборудованная как минимум одним поручнем.</w:t>
      </w:r>
    </w:p>
    <w:p w:rsidR="00657C6C" w:rsidRDefault="00657C6C" w:rsidP="0027383A">
      <w:pPr>
        <w:jc w:val="both"/>
        <w:rPr>
          <w:rFonts w:ascii="Times New Roman" w:hAnsi="Times New Roman" w:cs="Times New Roman"/>
          <w:sz w:val="28"/>
          <w:szCs w:val="28"/>
        </w:rPr>
      </w:pPr>
    </w:p>
    <w:p w:rsidR="00657C6C" w:rsidRDefault="00657C6C" w:rsidP="0027383A">
      <w:pPr>
        <w:jc w:val="both"/>
        <w:rPr>
          <w:rFonts w:ascii="Times New Roman" w:hAnsi="Times New Roman" w:cs="Times New Roman"/>
          <w:sz w:val="28"/>
          <w:szCs w:val="28"/>
        </w:rPr>
      </w:pPr>
    </w:p>
    <w:p w:rsidR="003B53A7" w:rsidRDefault="00D32CCF" w:rsidP="00657C6C">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9808" behindDoc="1" locked="0" layoutInCell="1" allowOverlap="1">
            <wp:simplePos x="0" y="0"/>
            <wp:positionH relativeFrom="column">
              <wp:posOffset>14605</wp:posOffset>
            </wp:positionH>
            <wp:positionV relativeFrom="paragraph">
              <wp:posOffset>3810</wp:posOffset>
            </wp:positionV>
            <wp:extent cx="3625215" cy="2597150"/>
            <wp:effectExtent l="0" t="0" r="0" b="0"/>
            <wp:wrapTight wrapText="bothSides">
              <wp:wrapPolygon edited="0">
                <wp:start x="454" y="0"/>
                <wp:lineTo x="0" y="317"/>
                <wp:lineTo x="0" y="21230"/>
                <wp:lineTo x="454" y="21389"/>
                <wp:lineTo x="20998" y="21389"/>
                <wp:lineTo x="21452" y="21230"/>
                <wp:lineTo x="21452" y="317"/>
                <wp:lineTo x="20998" y="0"/>
                <wp:lineTo x="454" y="0"/>
              </wp:wrapPolygon>
            </wp:wrapTight>
            <wp:docPr id="244" name="Рисунок 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ПОСОБИЕ по обследованию-МОСКВА.docx - Microsoft Word.jpg"/>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25215" cy="2597150"/>
                    </a:xfrm>
                    <a:prstGeom prst="rect">
                      <a:avLst/>
                    </a:prstGeom>
                    <a:ln>
                      <a:noFill/>
                    </a:ln>
                    <a:effectLst>
                      <a:softEdge rad="112500"/>
                    </a:effectLst>
                  </pic:spPr>
                </pic:pic>
              </a:graphicData>
            </a:graphic>
          </wp:anchor>
        </w:drawing>
      </w:r>
      <w:r w:rsidR="002E5657" w:rsidRPr="002E5657">
        <w:rPr>
          <w:rFonts w:ascii="Times New Roman" w:hAnsi="Times New Roman" w:cs="Times New Roman"/>
          <w:sz w:val="28"/>
          <w:szCs w:val="28"/>
        </w:rPr>
        <w:t>Для лестниц выше трех ступеней при отсутствии поручней или их несоответствии нормативу</w:t>
      </w:r>
      <w:r w:rsidR="00657C6C">
        <w:rPr>
          <w:rFonts w:ascii="Times New Roman" w:hAnsi="Times New Roman" w:cs="Times New Roman"/>
          <w:sz w:val="28"/>
          <w:szCs w:val="28"/>
        </w:rPr>
        <w:t>,</w:t>
      </w:r>
      <w:r w:rsidR="002E5657" w:rsidRPr="002E5657">
        <w:rPr>
          <w:rFonts w:ascii="Times New Roman" w:hAnsi="Times New Roman" w:cs="Times New Roman"/>
          <w:sz w:val="28"/>
          <w:szCs w:val="28"/>
        </w:rPr>
        <w:t xml:space="preserve"> вход на объект будет частично доступным для опорников и слепых. Многие инвалиды, в том числе и опорники, </w:t>
      </w:r>
      <w:r w:rsidR="00657C6C">
        <w:rPr>
          <w:rFonts w:ascii="Times New Roman" w:hAnsi="Times New Roman" w:cs="Times New Roman"/>
          <w:sz w:val="28"/>
          <w:szCs w:val="28"/>
        </w:rPr>
        <w:t xml:space="preserve">не </w:t>
      </w:r>
      <w:r w:rsidR="0027383A" w:rsidRPr="002E5657">
        <w:rPr>
          <w:rFonts w:ascii="Times New Roman" w:hAnsi="Times New Roman" w:cs="Times New Roman"/>
          <w:sz w:val="28"/>
          <w:szCs w:val="28"/>
        </w:rPr>
        <w:t>могут подняться</w:t>
      </w:r>
      <w:r w:rsidR="002E5657" w:rsidRPr="002E5657">
        <w:rPr>
          <w:rFonts w:ascii="Times New Roman" w:hAnsi="Times New Roman" w:cs="Times New Roman"/>
          <w:sz w:val="28"/>
          <w:szCs w:val="28"/>
        </w:rPr>
        <w:t xml:space="preserve"> по лестнице без поручней, </w:t>
      </w:r>
      <w:r w:rsidR="00657C6C">
        <w:rPr>
          <w:rFonts w:ascii="Times New Roman" w:hAnsi="Times New Roman" w:cs="Times New Roman"/>
          <w:sz w:val="28"/>
          <w:szCs w:val="28"/>
        </w:rPr>
        <w:t xml:space="preserve">только </w:t>
      </w:r>
      <w:r w:rsidR="002E5657" w:rsidRPr="002E5657">
        <w:rPr>
          <w:rFonts w:ascii="Times New Roman" w:hAnsi="Times New Roman" w:cs="Times New Roman"/>
          <w:sz w:val="28"/>
          <w:szCs w:val="28"/>
        </w:rPr>
        <w:t>пол</w:t>
      </w:r>
      <w:r w:rsidR="003B53A7">
        <w:rPr>
          <w:rFonts w:ascii="Times New Roman" w:hAnsi="Times New Roman" w:cs="Times New Roman"/>
          <w:sz w:val="28"/>
          <w:szCs w:val="28"/>
        </w:rPr>
        <w:t>ьзуясь помощью сопровождающего.</w:t>
      </w:r>
    </w:p>
    <w:p w:rsidR="00657C6C" w:rsidRDefault="00657C6C" w:rsidP="00657C6C">
      <w:pPr>
        <w:jc w:val="both"/>
        <w:rPr>
          <w:rFonts w:ascii="Times New Roman" w:hAnsi="Times New Roman" w:cs="Times New Roman"/>
          <w:sz w:val="28"/>
          <w:szCs w:val="28"/>
        </w:rPr>
      </w:pPr>
    </w:p>
    <w:p w:rsidR="00657C6C" w:rsidRDefault="00657C6C" w:rsidP="00657C6C">
      <w:pPr>
        <w:ind w:firstLine="708"/>
        <w:jc w:val="both"/>
        <w:rPr>
          <w:rFonts w:ascii="Times New Roman" w:hAnsi="Times New Roman" w:cs="Times New Roman"/>
          <w:sz w:val="28"/>
          <w:szCs w:val="28"/>
        </w:rPr>
      </w:pPr>
    </w:p>
    <w:p w:rsidR="002E5657" w:rsidRPr="002E5657" w:rsidRDefault="002E5657" w:rsidP="00657C6C">
      <w:pPr>
        <w:ind w:firstLine="708"/>
        <w:jc w:val="both"/>
        <w:rPr>
          <w:rFonts w:ascii="Times New Roman" w:hAnsi="Times New Roman" w:cs="Times New Roman"/>
          <w:sz w:val="28"/>
          <w:szCs w:val="28"/>
        </w:rPr>
      </w:pPr>
      <w:r w:rsidRPr="002E5657">
        <w:rPr>
          <w:rFonts w:ascii="Times New Roman" w:hAnsi="Times New Roman" w:cs="Times New Roman"/>
          <w:sz w:val="28"/>
          <w:szCs w:val="28"/>
        </w:rPr>
        <w:t>При подъеме по лестнице на высоту более 0,75 м (5 ступеней) без поручней следует считать вход на объект недоступным для опорников, для слепых частично доступным.</w:t>
      </w:r>
    </w:p>
    <w:p w:rsidR="00657C6C" w:rsidRDefault="00657C6C" w:rsidP="00657C6C">
      <w:pPr>
        <w:jc w:val="both"/>
        <w:rPr>
          <w:rFonts w:ascii="Times New Roman" w:hAnsi="Times New Roman" w:cs="Times New Roman"/>
          <w:sz w:val="28"/>
          <w:szCs w:val="28"/>
        </w:rPr>
      </w:pPr>
    </w:p>
    <w:p w:rsidR="00657C6C" w:rsidRDefault="00657C6C" w:rsidP="00657C6C">
      <w:pPr>
        <w:jc w:val="both"/>
        <w:rPr>
          <w:rFonts w:ascii="Times New Roman" w:hAnsi="Times New Roman" w:cs="Times New Roman"/>
          <w:sz w:val="28"/>
          <w:szCs w:val="28"/>
        </w:rPr>
      </w:pPr>
    </w:p>
    <w:p w:rsidR="00AC09F6" w:rsidRPr="00D32CCF" w:rsidRDefault="0027383A" w:rsidP="00657C6C">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71200" behindDoc="1" locked="0" layoutInCell="1" allowOverlap="1">
            <wp:simplePos x="0" y="0"/>
            <wp:positionH relativeFrom="column">
              <wp:posOffset>14605</wp:posOffset>
            </wp:positionH>
            <wp:positionV relativeFrom="paragraph">
              <wp:posOffset>11430</wp:posOffset>
            </wp:positionV>
            <wp:extent cx="4213860" cy="3747135"/>
            <wp:effectExtent l="0" t="0" r="0" b="0"/>
            <wp:wrapTight wrapText="bothSides">
              <wp:wrapPolygon edited="0">
                <wp:start x="391" y="0"/>
                <wp:lineTo x="0" y="220"/>
                <wp:lineTo x="0" y="21194"/>
                <wp:lineTo x="293" y="21523"/>
                <wp:lineTo x="391" y="21523"/>
                <wp:lineTo x="21092" y="21523"/>
                <wp:lineTo x="21190" y="21523"/>
                <wp:lineTo x="21483" y="21194"/>
                <wp:lineTo x="21483" y="220"/>
                <wp:lineTo x="21092" y="0"/>
                <wp:lineTo x="391" y="0"/>
              </wp:wrapPolygon>
            </wp:wrapTight>
            <wp:docPr id="254" name="Рисунок 2" descr="Картинки по запросу ВХОД С ПОРУЧН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ВХОД С ПОРУЧНЯМИ"/>
                    <pic:cNvPicPr>
                      <a:picLocks noChangeAspect="1" noChangeArrowheads="1"/>
                    </pic:cNvPicPr>
                  </pic:nvPicPr>
                  <pic:blipFill>
                    <a:blip r:embed="rId1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213860" cy="3747135"/>
                    </a:xfrm>
                    <a:prstGeom prst="rect">
                      <a:avLst/>
                    </a:prstGeom>
                    <a:ln>
                      <a:noFill/>
                    </a:ln>
                    <a:effectLst>
                      <a:softEdge rad="112500"/>
                    </a:effectLst>
                  </pic:spPr>
                </pic:pic>
              </a:graphicData>
            </a:graphic>
          </wp:anchor>
        </w:drawing>
      </w:r>
      <w:r w:rsidR="002E5657" w:rsidRPr="002E5657">
        <w:rPr>
          <w:rFonts w:ascii="Times New Roman" w:hAnsi="Times New Roman" w:cs="Times New Roman"/>
          <w:sz w:val="28"/>
          <w:szCs w:val="28"/>
        </w:rPr>
        <w:t xml:space="preserve">Так как фотография входа </w:t>
      </w:r>
      <w:r w:rsidR="00657C6C" w:rsidRPr="002E5657">
        <w:rPr>
          <w:rFonts w:ascii="Times New Roman" w:hAnsi="Times New Roman" w:cs="Times New Roman"/>
          <w:sz w:val="28"/>
          <w:szCs w:val="28"/>
        </w:rPr>
        <w:t>объекта будет</w:t>
      </w:r>
      <w:r w:rsidR="002E5657" w:rsidRPr="002E5657">
        <w:rPr>
          <w:rFonts w:ascii="Times New Roman" w:hAnsi="Times New Roman" w:cs="Times New Roman"/>
          <w:sz w:val="28"/>
          <w:szCs w:val="28"/>
        </w:rPr>
        <w:t xml:space="preserve"> доступна на портале открытых данных, каждый посетитель сможет заранее оценить доступность входа с учетом своих возможностей</w:t>
      </w:r>
    </w:p>
    <w:p w:rsidR="0027383A" w:rsidRDefault="0027383A" w:rsidP="00657C6C">
      <w:pPr>
        <w:pStyle w:val="af1"/>
        <w:jc w:val="both"/>
        <w:rPr>
          <w:b/>
          <w:color w:val="C00000"/>
          <w:sz w:val="44"/>
          <w:szCs w:val="44"/>
          <w:highlight w:val="yellow"/>
        </w:rPr>
      </w:pPr>
    </w:p>
    <w:p w:rsidR="0027383A" w:rsidRDefault="0027383A" w:rsidP="00657C6C">
      <w:pPr>
        <w:pStyle w:val="af1"/>
        <w:jc w:val="both"/>
        <w:rPr>
          <w:b/>
          <w:color w:val="C00000"/>
          <w:sz w:val="44"/>
          <w:szCs w:val="44"/>
          <w:highlight w:val="yellow"/>
        </w:rPr>
      </w:pPr>
    </w:p>
    <w:p w:rsidR="0027383A" w:rsidRDefault="0027383A" w:rsidP="00657C6C">
      <w:pPr>
        <w:pStyle w:val="af1"/>
        <w:jc w:val="both"/>
        <w:rPr>
          <w:b/>
          <w:color w:val="C00000"/>
          <w:sz w:val="44"/>
          <w:szCs w:val="44"/>
          <w:highlight w:val="yellow"/>
        </w:rPr>
      </w:pPr>
    </w:p>
    <w:p w:rsidR="0027383A" w:rsidRDefault="0027383A" w:rsidP="00657C6C">
      <w:pPr>
        <w:pStyle w:val="af1"/>
        <w:jc w:val="both"/>
        <w:rPr>
          <w:b/>
          <w:color w:val="C00000"/>
          <w:sz w:val="44"/>
          <w:szCs w:val="44"/>
          <w:highlight w:val="yellow"/>
        </w:rPr>
      </w:pPr>
    </w:p>
    <w:p w:rsidR="0027383A" w:rsidRDefault="0027383A" w:rsidP="000F0027">
      <w:pPr>
        <w:pStyle w:val="af1"/>
        <w:rPr>
          <w:b/>
          <w:color w:val="C00000"/>
          <w:sz w:val="44"/>
          <w:szCs w:val="44"/>
          <w:highlight w:val="yellow"/>
        </w:rPr>
      </w:pPr>
    </w:p>
    <w:p w:rsidR="00657C6C" w:rsidRDefault="00657C6C" w:rsidP="000F0027">
      <w:pPr>
        <w:pStyle w:val="af1"/>
        <w:rPr>
          <w:b/>
          <w:color w:val="C00000"/>
          <w:sz w:val="44"/>
          <w:szCs w:val="44"/>
          <w:highlight w:val="yellow"/>
        </w:rPr>
      </w:pPr>
    </w:p>
    <w:p w:rsidR="00657C6C" w:rsidRDefault="00657C6C" w:rsidP="000F0027">
      <w:pPr>
        <w:pStyle w:val="af1"/>
        <w:rPr>
          <w:b/>
          <w:color w:val="C00000"/>
          <w:sz w:val="44"/>
          <w:szCs w:val="44"/>
          <w:highlight w:val="yellow"/>
        </w:rPr>
      </w:pPr>
    </w:p>
    <w:p w:rsidR="00657C6C" w:rsidRDefault="00657C6C" w:rsidP="000F0027">
      <w:pPr>
        <w:pStyle w:val="af1"/>
        <w:rPr>
          <w:b/>
          <w:color w:val="C00000"/>
          <w:sz w:val="44"/>
          <w:szCs w:val="44"/>
          <w:highlight w:val="yellow"/>
        </w:rPr>
      </w:pPr>
    </w:p>
    <w:p w:rsidR="00657C6C" w:rsidRDefault="00657C6C" w:rsidP="000F0027">
      <w:pPr>
        <w:pStyle w:val="af1"/>
        <w:rPr>
          <w:b/>
          <w:color w:val="C00000"/>
          <w:sz w:val="44"/>
          <w:szCs w:val="44"/>
          <w:highlight w:val="yellow"/>
        </w:rPr>
      </w:pPr>
    </w:p>
    <w:p w:rsidR="00657C6C" w:rsidRDefault="00657C6C" w:rsidP="000F0027">
      <w:pPr>
        <w:pStyle w:val="af1"/>
        <w:rPr>
          <w:b/>
          <w:color w:val="C00000"/>
          <w:sz w:val="44"/>
          <w:szCs w:val="44"/>
          <w:highlight w:val="yellow"/>
        </w:rPr>
      </w:pPr>
    </w:p>
    <w:p w:rsidR="000F0027" w:rsidRPr="00F401D9" w:rsidRDefault="002C2302" w:rsidP="00657C6C">
      <w:pPr>
        <w:pStyle w:val="af1"/>
        <w:jc w:val="center"/>
        <w:rPr>
          <w:b/>
          <w:color w:val="C00000"/>
          <w:sz w:val="44"/>
          <w:szCs w:val="44"/>
        </w:rPr>
      </w:pPr>
      <w:r>
        <w:rPr>
          <w:b/>
          <w:color w:val="C00000"/>
          <w:sz w:val="44"/>
          <w:szCs w:val="44"/>
          <w:highlight w:val="yellow"/>
        </w:rPr>
        <w:lastRenderedPageBreak/>
        <w:t xml:space="preserve">20. </w:t>
      </w:r>
      <w:r w:rsidR="000F0027" w:rsidRPr="00F401D9">
        <w:rPr>
          <w:b/>
          <w:color w:val="C00000"/>
          <w:sz w:val="44"/>
          <w:szCs w:val="44"/>
          <w:highlight w:val="yellow"/>
        </w:rPr>
        <w:t xml:space="preserve">Что такое пандус и каким он </w:t>
      </w:r>
      <w:r w:rsidRPr="00F401D9">
        <w:rPr>
          <w:b/>
          <w:color w:val="C00000"/>
          <w:sz w:val="44"/>
          <w:szCs w:val="44"/>
          <w:highlight w:val="yellow"/>
        </w:rPr>
        <w:t>должен быть</w:t>
      </w:r>
    </w:p>
    <w:p w:rsidR="000F0027" w:rsidRPr="005E1B54" w:rsidRDefault="0019287B" w:rsidP="000F0027">
      <w:pPr>
        <w:rPr>
          <w:rFonts w:ascii="Times New Roman" w:hAnsi="Times New Roman" w:cs="Times New Roman"/>
          <w:b/>
          <w:color w:val="C00000"/>
          <w:sz w:val="28"/>
          <w:szCs w:val="28"/>
        </w:rPr>
      </w:pPr>
      <w:r>
        <w:rPr>
          <w:rFonts w:ascii="Times New Roman" w:hAnsi="Times New Roman" w:cs="Times New Roman"/>
          <w:b/>
          <w:color w:val="C00000"/>
          <w:sz w:val="28"/>
          <w:szCs w:val="28"/>
        </w:rPr>
        <w:t>СП 59 13330.</w:t>
      </w:r>
      <w:r w:rsidR="000F0027" w:rsidRPr="005E1B54">
        <w:rPr>
          <w:rFonts w:ascii="Times New Roman" w:hAnsi="Times New Roman" w:cs="Times New Roman"/>
          <w:b/>
          <w:color w:val="C00000"/>
          <w:sz w:val="28"/>
          <w:szCs w:val="28"/>
        </w:rPr>
        <w:t>2016, пункт 3.25</w:t>
      </w:r>
    </w:p>
    <w:p w:rsidR="000F0027" w:rsidRDefault="000F0027" w:rsidP="000F0027">
      <w:pPr>
        <w:pStyle w:val="ab"/>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28544" behindDoc="0" locked="0" layoutInCell="1" allowOverlap="1">
            <wp:simplePos x="0" y="0"/>
            <wp:positionH relativeFrom="column">
              <wp:posOffset>14605</wp:posOffset>
            </wp:positionH>
            <wp:positionV relativeFrom="paragraph">
              <wp:posOffset>215900</wp:posOffset>
            </wp:positionV>
            <wp:extent cx="3988435" cy="2766060"/>
            <wp:effectExtent l="0" t="0" r="0" b="0"/>
            <wp:wrapSquare wrapText="bothSides"/>
            <wp:docPr id="233" name="Рисунок 3" descr="http://sknastil.ru/files/image/sfera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nastil.ru/files/image/sfera_11.jpg"/>
                    <pic:cNvPicPr>
                      <a:picLocks noChangeAspect="1" noChangeArrowheads="1"/>
                    </pic:cNvPicPr>
                  </pic:nvPicPr>
                  <pic:blipFill>
                    <a:blip r:embed="rId1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88435" cy="2766060"/>
                    </a:xfrm>
                    <a:prstGeom prst="rect">
                      <a:avLst/>
                    </a:prstGeom>
                    <a:noFill/>
                    <a:ln w="9525">
                      <a:noFill/>
                      <a:miter lim="800000"/>
                      <a:headEnd/>
                      <a:tailEnd/>
                    </a:ln>
                  </pic:spPr>
                </pic:pic>
              </a:graphicData>
            </a:graphic>
          </wp:anchor>
        </w:drawing>
      </w:r>
    </w:p>
    <w:p w:rsidR="000F0027" w:rsidRPr="00657C6C" w:rsidRDefault="000F0027" w:rsidP="00657C6C">
      <w:pPr>
        <w:pStyle w:val="ab"/>
        <w:ind w:left="0"/>
        <w:jc w:val="both"/>
        <w:rPr>
          <w:rStyle w:val="20"/>
          <w:rFonts w:ascii="Times New Roman" w:hAnsi="Times New Roman" w:cs="Times New Roman"/>
          <w:color w:val="auto"/>
          <w:sz w:val="28"/>
          <w:szCs w:val="28"/>
        </w:rPr>
      </w:pPr>
      <w:r w:rsidRPr="00657C6C">
        <w:rPr>
          <w:rStyle w:val="10"/>
          <w:rFonts w:ascii="Times New Roman" w:hAnsi="Times New Roman" w:cs="Times New Roman"/>
          <w:color w:val="1F497D" w:themeColor="text2"/>
        </w:rPr>
        <w:t xml:space="preserve">Пандус </w:t>
      </w:r>
      <w:r w:rsidRPr="00657C6C">
        <w:rPr>
          <w:rFonts w:ascii="Times New Roman" w:hAnsi="Times New Roman" w:cs="Times New Roman"/>
          <w:color w:val="1F497D" w:themeColor="text2"/>
          <w:sz w:val="28"/>
          <w:szCs w:val="28"/>
        </w:rPr>
        <w:t>-</w:t>
      </w:r>
      <w:r w:rsidRPr="00657C6C">
        <w:rPr>
          <w:rStyle w:val="20"/>
          <w:rFonts w:ascii="Times New Roman" w:hAnsi="Times New Roman" w:cs="Times New Roman"/>
          <w:color w:val="auto"/>
          <w:sz w:val="28"/>
          <w:szCs w:val="28"/>
        </w:rPr>
        <w:t>это сооружение, предназначенное для перемещения с одного уровня горизонтальной поверхности пути на другой, состоящее из маршей (имеющих сплошную наклонную по направлению движения поверхность) и горизонтальных площадок (для отдыха и/или маневрирования).</w:t>
      </w:r>
    </w:p>
    <w:p w:rsidR="000F0027" w:rsidRPr="00657C6C" w:rsidRDefault="000F0027" w:rsidP="000F0027">
      <w:pPr>
        <w:pStyle w:val="ab"/>
        <w:ind w:left="0"/>
        <w:rPr>
          <w:rFonts w:ascii="Times New Roman" w:hAnsi="Times New Roman" w:cs="Times New Roman"/>
          <w:sz w:val="28"/>
          <w:szCs w:val="28"/>
        </w:rPr>
      </w:pPr>
    </w:p>
    <w:p w:rsidR="00EA4DD3" w:rsidRPr="00657C6C" w:rsidRDefault="00EA4DD3" w:rsidP="00657C6C">
      <w:pPr>
        <w:pStyle w:val="ab"/>
        <w:ind w:left="0"/>
        <w:jc w:val="both"/>
        <w:rPr>
          <w:rFonts w:ascii="Times New Roman" w:hAnsi="Times New Roman" w:cs="Times New Roman"/>
          <w:sz w:val="28"/>
          <w:szCs w:val="28"/>
        </w:rPr>
      </w:pPr>
      <w:r w:rsidRPr="00657C6C">
        <w:rPr>
          <w:rStyle w:val="10"/>
          <w:rFonts w:ascii="Times New Roman" w:hAnsi="Times New Roman" w:cs="Times New Roman"/>
          <w:color w:val="1F497D" w:themeColor="text2"/>
        </w:rPr>
        <w:t>Т.е</w:t>
      </w:r>
      <w:r w:rsidR="002C2302">
        <w:rPr>
          <w:rStyle w:val="10"/>
          <w:rFonts w:ascii="Times New Roman" w:hAnsi="Times New Roman" w:cs="Times New Roman"/>
          <w:color w:val="1F497D" w:themeColor="text2"/>
        </w:rPr>
        <w:t>.</w:t>
      </w:r>
      <w:r w:rsidRPr="00657C6C">
        <w:rPr>
          <w:rStyle w:val="10"/>
          <w:rFonts w:ascii="Times New Roman" w:hAnsi="Times New Roman" w:cs="Times New Roman"/>
          <w:color w:val="1F497D" w:themeColor="text2"/>
        </w:rPr>
        <w:t xml:space="preserve"> пандусом считается</w:t>
      </w:r>
      <w:r w:rsidRPr="00657C6C">
        <w:rPr>
          <w:rFonts w:ascii="Times New Roman" w:hAnsi="Times New Roman" w:cs="Times New Roman"/>
          <w:sz w:val="28"/>
          <w:szCs w:val="28"/>
        </w:rPr>
        <w:t xml:space="preserve"> наклонная плоская поверхность, установленная в дополнение к лестнице, обеспечивающая доступ в здание инвалидам в креслах-колясках, а </w:t>
      </w:r>
      <w:r w:rsidR="00657C6C" w:rsidRPr="00657C6C">
        <w:rPr>
          <w:rFonts w:ascii="Times New Roman" w:hAnsi="Times New Roman" w:cs="Times New Roman"/>
          <w:sz w:val="28"/>
          <w:szCs w:val="28"/>
        </w:rPr>
        <w:t>также</w:t>
      </w:r>
      <w:r w:rsidRPr="00657C6C">
        <w:rPr>
          <w:rFonts w:ascii="Times New Roman" w:hAnsi="Times New Roman" w:cs="Times New Roman"/>
          <w:sz w:val="28"/>
          <w:szCs w:val="28"/>
        </w:rPr>
        <w:t xml:space="preserve"> людям, катящим коляски, тележки или пр.</w:t>
      </w:r>
    </w:p>
    <w:p w:rsidR="00EA4DD3" w:rsidRPr="00657C6C" w:rsidRDefault="00EA4DD3" w:rsidP="00EA4DD3">
      <w:pPr>
        <w:pStyle w:val="ab"/>
        <w:ind w:left="0"/>
        <w:rPr>
          <w:rFonts w:ascii="Times New Roman" w:hAnsi="Times New Roman" w:cs="Times New Roman"/>
          <w:sz w:val="28"/>
          <w:szCs w:val="28"/>
        </w:rPr>
      </w:pPr>
    </w:p>
    <w:p w:rsidR="00EA4DD3" w:rsidRPr="00657C6C" w:rsidRDefault="00EA4DD3" w:rsidP="00EA4DD3">
      <w:pPr>
        <w:pStyle w:val="ab"/>
        <w:ind w:left="0"/>
        <w:rPr>
          <w:rFonts w:ascii="Times New Roman" w:hAnsi="Times New Roman" w:cs="Times New Roman"/>
          <w:b/>
          <w:color w:val="1F497D" w:themeColor="text2"/>
          <w:sz w:val="28"/>
          <w:szCs w:val="28"/>
        </w:rPr>
      </w:pPr>
      <w:r w:rsidRPr="00657C6C">
        <w:rPr>
          <w:rFonts w:ascii="Times New Roman" w:hAnsi="Times New Roman" w:cs="Times New Roman"/>
          <w:b/>
          <w:color w:val="1F497D" w:themeColor="text2"/>
          <w:sz w:val="28"/>
          <w:szCs w:val="28"/>
        </w:rPr>
        <w:t>Пандусы могут быть стационарные, не капитальные и передвижные.</w:t>
      </w:r>
    </w:p>
    <w:p w:rsidR="0011386C" w:rsidRPr="00657C6C" w:rsidRDefault="00657C6C" w:rsidP="00EA4DD3">
      <w:pPr>
        <w:pStyle w:val="ab"/>
        <w:ind w:left="0"/>
        <w:rPr>
          <w:rFonts w:ascii="Times New Roman" w:hAnsi="Times New Roman" w:cs="Times New Roman"/>
          <w:color w:val="000000" w:themeColor="text1"/>
          <w:sz w:val="28"/>
          <w:szCs w:val="28"/>
        </w:rPr>
      </w:pPr>
      <w:r w:rsidRPr="00657C6C">
        <w:rPr>
          <w:rFonts w:ascii="Times New Roman" w:hAnsi="Times New Roman" w:cs="Times New Roman"/>
          <w:noProof/>
          <w:color w:val="000000" w:themeColor="text1"/>
          <w:sz w:val="28"/>
          <w:szCs w:val="28"/>
        </w:rPr>
        <w:drawing>
          <wp:anchor distT="0" distB="0" distL="114300" distR="114300" simplePos="0" relativeHeight="251576320" behindDoc="1" locked="0" layoutInCell="1" allowOverlap="1">
            <wp:simplePos x="0" y="0"/>
            <wp:positionH relativeFrom="column">
              <wp:posOffset>3245543</wp:posOffset>
            </wp:positionH>
            <wp:positionV relativeFrom="paragraph">
              <wp:posOffset>120424</wp:posOffset>
            </wp:positionV>
            <wp:extent cx="3236595" cy="2503805"/>
            <wp:effectExtent l="0" t="0" r="0" b="0"/>
            <wp:wrapTight wrapText="bothSides">
              <wp:wrapPolygon edited="0">
                <wp:start x="509" y="0"/>
                <wp:lineTo x="0" y="329"/>
                <wp:lineTo x="0" y="21036"/>
                <wp:lineTo x="381" y="21364"/>
                <wp:lineTo x="509" y="21364"/>
                <wp:lineTo x="20977" y="21364"/>
                <wp:lineTo x="21104" y="21364"/>
                <wp:lineTo x="21486" y="21036"/>
                <wp:lineTo x="21486" y="329"/>
                <wp:lineTo x="20977" y="0"/>
                <wp:lineTo x="509" y="0"/>
              </wp:wrapPolygon>
            </wp:wrapTight>
            <wp:docPr id="58" name="Рисунок 14"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1. ПОСОБИЕ по обследованию-МОСКВА.docx - Microsoft Word.jpg"/>
                    <pic:cNvPicPr>
                      <a:picLocks noChangeAspect="1" noChangeArrowheads="1"/>
                    </pic:cNvPicPr>
                  </pic:nvPicPr>
                  <pic:blipFill>
                    <a:blip r:embed="rId1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36595" cy="2503805"/>
                    </a:xfrm>
                    <a:prstGeom prst="rect">
                      <a:avLst/>
                    </a:prstGeom>
                    <a:ln>
                      <a:noFill/>
                    </a:ln>
                    <a:effectLst>
                      <a:softEdge rad="112500"/>
                    </a:effectLst>
                  </pic:spPr>
                </pic:pic>
              </a:graphicData>
            </a:graphic>
          </wp:anchor>
        </w:drawing>
      </w:r>
      <w:r w:rsidR="0011386C" w:rsidRPr="00657C6C">
        <w:rPr>
          <w:rFonts w:ascii="Times New Roman" w:hAnsi="Times New Roman" w:cs="Times New Roman"/>
          <w:color w:val="000000" w:themeColor="text1"/>
          <w:sz w:val="28"/>
          <w:szCs w:val="28"/>
        </w:rPr>
        <w:t>Стационарные пандусы.</w:t>
      </w:r>
    </w:p>
    <w:p w:rsidR="00EA4DD3" w:rsidRDefault="00657C6C" w:rsidP="00EA4DD3">
      <w:pPr>
        <w:pStyle w:val="ab"/>
        <w:ind w:left="0"/>
        <w:rPr>
          <w:rFonts w:ascii="Times New Roman" w:hAnsi="Times New Roman" w:cs="Times New Roman"/>
          <w:sz w:val="28"/>
          <w:szCs w:val="28"/>
        </w:rPr>
      </w:pPr>
      <w:r w:rsidRPr="00657C6C">
        <w:rPr>
          <w:rFonts w:ascii="Times New Roman" w:hAnsi="Times New Roman" w:cs="Times New Roman"/>
          <w:noProof/>
          <w:color w:val="000000" w:themeColor="text1"/>
          <w:sz w:val="28"/>
          <w:szCs w:val="28"/>
        </w:rPr>
        <w:drawing>
          <wp:anchor distT="0" distB="0" distL="114300" distR="114300" simplePos="0" relativeHeight="251586560" behindDoc="1" locked="0" layoutInCell="1" allowOverlap="1">
            <wp:simplePos x="0" y="0"/>
            <wp:positionH relativeFrom="column">
              <wp:posOffset>-2139</wp:posOffset>
            </wp:positionH>
            <wp:positionV relativeFrom="paragraph">
              <wp:posOffset>80430</wp:posOffset>
            </wp:positionV>
            <wp:extent cx="2905760" cy="2192020"/>
            <wp:effectExtent l="0" t="0" r="0" b="0"/>
            <wp:wrapTight wrapText="bothSides">
              <wp:wrapPolygon edited="0">
                <wp:start x="566" y="0"/>
                <wp:lineTo x="0" y="375"/>
                <wp:lineTo x="0" y="21024"/>
                <wp:lineTo x="425" y="21400"/>
                <wp:lineTo x="566" y="21400"/>
                <wp:lineTo x="20958" y="21400"/>
                <wp:lineTo x="21100" y="21400"/>
                <wp:lineTo x="21524" y="21024"/>
                <wp:lineTo x="21524" y="375"/>
                <wp:lineTo x="20958" y="0"/>
                <wp:lineTo x="566" y="0"/>
              </wp:wrapPolygon>
            </wp:wrapTight>
            <wp:docPr id="61" name="Рисунок 16"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2.jpg"/>
                    <pic:cNvPicPr>
                      <a:picLocks noChangeAspect="1" noChangeArrowheads="1"/>
                    </pic:cNvPicPr>
                  </pic:nvPicPr>
                  <pic:blipFill>
                    <a:blip r:embed="rId1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05760" cy="2192020"/>
                    </a:xfrm>
                    <a:prstGeom prst="rect">
                      <a:avLst/>
                    </a:prstGeom>
                    <a:ln>
                      <a:noFill/>
                    </a:ln>
                    <a:effectLst>
                      <a:softEdge rad="112500"/>
                    </a:effectLst>
                  </pic:spPr>
                </pic:pic>
              </a:graphicData>
            </a:graphic>
          </wp:anchor>
        </w:drawing>
      </w:r>
    </w:p>
    <w:p w:rsidR="00657C6C" w:rsidRDefault="00657C6C" w:rsidP="00EA4DD3">
      <w:pPr>
        <w:pStyle w:val="ab"/>
        <w:ind w:left="0"/>
        <w:rPr>
          <w:rFonts w:ascii="Times New Roman" w:hAnsi="Times New Roman" w:cs="Times New Roman"/>
          <w:sz w:val="28"/>
          <w:szCs w:val="28"/>
        </w:rPr>
      </w:pPr>
    </w:p>
    <w:p w:rsidR="00657C6C" w:rsidRDefault="00180F99" w:rsidP="00EA4DD3">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02944" behindDoc="1" locked="0" layoutInCell="1" allowOverlap="1">
            <wp:simplePos x="0" y="0"/>
            <wp:positionH relativeFrom="column">
              <wp:posOffset>-3009277</wp:posOffset>
            </wp:positionH>
            <wp:positionV relativeFrom="paragraph">
              <wp:posOffset>1825216</wp:posOffset>
            </wp:positionV>
            <wp:extent cx="2866390" cy="2018030"/>
            <wp:effectExtent l="0" t="0" r="0" b="0"/>
            <wp:wrapTight wrapText="bothSides">
              <wp:wrapPolygon edited="0">
                <wp:start x="574" y="0"/>
                <wp:lineTo x="0" y="408"/>
                <wp:lineTo x="0" y="21206"/>
                <wp:lineTo x="574" y="21410"/>
                <wp:lineTo x="20815" y="21410"/>
                <wp:lineTo x="21389" y="21206"/>
                <wp:lineTo x="21389" y="408"/>
                <wp:lineTo x="20815" y="0"/>
                <wp:lineTo x="574" y="0"/>
              </wp:wrapPolygon>
            </wp:wrapTight>
            <wp:docPr id="62" name="Рисунок 17" descr="Картинки по запросу пандус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инки по запросу пандус фото"/>
                    <pic:cNvPicPr>
                      <a:picLocks noChangeAspect="1" noChangeArrowheads="1"/>
                    </pic:cNvPicPr>
                  </pic:nvPicPr>
                  <pic:blipFill>
                    <a:blip r:embed="rId1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66390" cy="2018030"/>
                    </a:xfrm>
                    <a:prstGeom prst="rect">
                      <a:avLst/>
                    </a:prstGeom>
                    <a:ln>
                      <a:noFill/>
                    </a:ln>
                    <a:effectLst>
                      <a:softEdge rad="112500"/>
                    </a:effectLst>
                  </pic:spPr>
                </pic:pic>
              </a:graphicData>
            </a:graphic>
          </wp:anchor>
        </w:drawing>
      </w:r>
    </w:p>
    <w:p w:rsidR="00EA4DD3" w:rsidRDefault="00EA4DD3" w:rsidP="00EA4DD3">
      <w:pPr>
        <w:pStyle w:val="ab"/>
        <w:ind w:left="0"/>
        <w:rPr>
          <w:rFonts w:ascii="Times New Roman" w:hAnsi="Times New Roman" w:cs="Times New Roman"/>
          <w:sz w:val="28"/>
          <w:szCs w:val="28"/>
        </w:rPr>
      </w:pPr>
      <w:r w:rsidRPr="00EA4DD3">
        <w:rPr>
          <w:rFonts w:ascii="Times New Roman" w:hAnsi="Times New Roman" w:cs="Times New Roman"/>
          <w:sz w:val="28"/>
          <w:szCs w:val="28"/>
        </w:rPr>
        <w:t>Не капитальными (сборно-разборными) считаются металлические пандусы, не имеющие глубокого (более 0,3 м) фундамента.</w:t>
      </w:r>
    </w:p>
    <w:p w:rsidR="00EA4DD3" w:rsidRDefault="00EA4DD3" w:rsidP="00EA4DD3">
      <w:pPr>
        <w:pStyle w:val="ab"/>
        <w:ind w:left="0"/>
        <w:rPr>
          <w:rFonts w:ascii="Times New Roman" w:hAnsi="Times New Roman" w:cs="Times New Roman"/>
          <w:sz w:val="28"/>
          <w:szCs w:val="28"/>
        </w:rPr>
      </w:pPr>
    </w:p>
    <w:p w:rsidR="00EA4DD3" w:rsidRDefault="00CF3C63" w:rsidP="00180F99">
      <w:pPr>
        <w:pStyle w:val="ab"/>
        <w:ind w:left="0"/>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41856" behindDoc="1" locked="0" layoutInCell="1" allowOverlap="1">
            <wp:simplePos x="0" y="0"/>
            <wp:positionH relativeFrom="column">
              <wp:posOffset>2889250</wp:posOffset>
            </wp:positionH>
            <wp:positionV relativeFrom="paragraph">
              <wp:posOffset>-1270</wp:posOffset>
            </wp:positionV>
            <wp:extent cx="3522345" cy="2473325"/>
            <wp:effectExtent l="0" t="0" r="0" b="0"/>
            <wp:wrapTight wrapText="bothSides">
              <wp:wrapPolygon edited="0">
                <wp:start x="467" y="0"/>
                <wp:lineTo x="0" y="333"/>
                <wp:lineTo x="0" y="20630"/>
                <wp:lineTo x="117" y="21295"/>
                <wp:lineTo x="467" y="21461"/>
                <wp:lineTo x="21028" y="21461"/>
                <wp:lineTo x="21378" y="21295"/>
                <wp:lineTo x="21495" y="20630"/>
                <wp:lineTo x="21495" y="333"/>
                <wp:lineTo x="21028" y="0"/>
                <wp:lineTo x="467" y="0"/>
              </wp:wrapPolygon>
            </wp:wrapTight>
            <wp:docPr id="59" name="Рисунок 15"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2.jpg"/>
                    <pic:cNvPicPr>
                      <a:picLocks noChangeAspect="1" noChangeArrowheads="1"/>
                    </pic:cNvPicPr>
                  </pic:nvPicPr>
                  <pic:blipFill>
                    <a:blip r:embed="rId1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522345" cy="2473325"/>
                    </a:xfrm>
                    <a:prstGeom prst="rect">
                      <a:avLst/>
                    </a:prstGeom>
                    <a:ln>
                      <a:noFill/>
                    </a:ln>
                    <a:effectLst>
                      <a:softEdge rad="112500"/>
                    </a:effectLst>
                  </pic:spPr>
                </pic:pic>
              </a:graphicData>
            </a:graphic>
          </wp:anchor>
        </w:drawing>
      </w:r>
      <w:r w:rsidR="00EA4DD3" w:rsidRPr="00EA4DD3">
        <w:rPr>
          <w:rFonts w:ascii="Times New Roman" w:hAnsi="Times New Roman" w:cs="Times New Roman"/>
          <w:sz w:val="28"/>
          <w:szCs w:val="28"/>
        </w:rPr>
        <w:t xml:space="preserve">Они устанавливаются на длительный срок или на время действия некапитального сооружения и могут легко демонтироваться при необходимости ремонта коммуникаций, проходящими под ними. </w:t>
      </w:r>
    </w:p>
    <w:p w:rsidR="00EA4DD3" w:rsidRDefault="00EA4DD3" w:rsidP="00180F99">
      <w:pPr>
        <w:pStyle w:val="ab"/>
        <w:ind w:left="0"/>
        <w:jc w:val="both"/>
        <w:rPr>
          <w:rFonts w:ascii="Times New Roman" w:hAnsi="Times New Roman" w:cs="Times New Roman"/>
          <w:sz w:val="28"/>
          <w:szCs w:val="28"/>
        </w:rPr>
      </w:pPr>
    </w:p>
    <w:p w:rsidR="00180F99" w:rsidRDefault="00180F99" w:rsidP="00180F99">
      <w:pPr>
        <w:pStyle w:val="ab"/>
        <w:ind w:left="0"/>
        <w:jc w:val="both"/>
        <w:rPr>
          <w:rFonts w:ascii="Times New Roman" w:hAnsi="Times New Roman" w:cs="Times New Roman"/>
          <w:sz w:val="28"/>
          <w:szCs w:val="28"/>
        </w:rPr>
      </w:pPr>
    </w:p>
    <w:p w:rsidR="00180F99" w:rsidRDefault="00180F99" w:rsidP="00180F99">
      <w:pPr>
        <w:pStyle w:val="ab"/>
        <w:ind w:left="0"/>
        <w:jc w:val="both"/>
        <w:rPr>
          <w:rFonts w:ascii="Times New Roman" w:hAnsi="Times New Roman" w:cs="Times New Roman"/>
          <w:sz w:val="28"/>
          <w:szCs w:val="28"/>
        </w:rPr>
      </w:pPr>
    </w:p>
    <w:p w:rsidR="00180F99" w:rsidRDefault="00180F99" w:rsidP="00180F99">
      <w:pPr>
        <w:pStyle w:val="ab"/>
        <w:ind w:left="0"/>
        <w:jc w:val="both"/>
        <w:rPr>
          <w:rFonts w:ascii="Times New Roman" w:hAnsi="Times New Roman" w:cs="Times New Roman"/>
          <w:sz w:val="28"/>
          <w:szCs w:val="28"/>
        </w:rPr>
      </w:pPr>
    </w:p>
    <w:p w:rsidR="00EA4DD3" w:rsidRDefault="00180F99" w:rsidP="00180F99">
      <w:pPr>
        <w:pStyle w:val="ab"/>
        <w:ind w:left="0"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7936" behindDoc="1" locked="0" layoutInCell="1" allowOverlap="1">
            <wp:simplePos x="0" y="0"/>
            <wp:positionH relativeFrom="column">
              <wp:posOffset>-41910</wp:posOffset>
            </wp:positionH>
            <wp:positionV relativeFrom="paragraph">
              <wp:posOffset>642948</wp:posOffset>
            </wp:positionV>
            <wp:extent cx="3180715" cy="2255520"/>
            <wp:effectExtent l="0" t="0" r="0" b="0"/>
            <wp:wrapTight wrapText="bothSides">
              <wp:wrapPolygon edited="0">
                <wp:start x="517" y="0"/>
                <wp:lineTo x="0" y="365"/>
                <wp:lineTo x="0" y="20797"/>
                <wp:lineTo x="259" y="21345"/>
                <wp:lineTo x="517" y="21345"/>
                <wp:lineTo x="20957" y="21345"/>
                <wp:lineTo x="21216" y="21345"/>
                <wp:lineTo x="21475" y="20797"/>
                <wp:lineTo x="21475" y="365"/>
                <wp:lineTo x="20957" y="0"/>
                <wp:lineTo x="517" y="0"/>
              </wp:wrapPolygon>
            </wp:wrapTight>
            <wp:docPr id="63" name="Рисунок 20" descr="Картинки по запросу мобильный пандус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артинки по запросу мобильный пандус фото"/>
                    <pic:cNvPicPr>
                      <a:picLocks noChangeAspect="1" noChangeArrowheads="1"/>
                    </pic:cNvPicPr>
                  </pic:nvPicPr>
                  <pic:blipFill>
                    <a:blip r:embed="rId1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80715" cy="225552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88960" behindDoc="1" locked="0" layoutInCell="1" allowOverlap="1">
            <wp:simplePos x="0" y="0"/>
            <wp:positionH relativeFrom="column">
              <wp:posOffset>3279775</wp:posOffset>
            </wp:positionH>
            <wp:positionV relativeFrom="paragraph">
              <wp:posOffset>667385</wp:posOffset>
            </wp:positionV>
            <wp:extent cx="3199130" cy="2254885"/>
            <wp:effectExtent l="0" t="0" r="0" b="0"/>
            <wp:wrapTight wrapText="bothSides">
              <wp:wrapPolygon edited="0">
                <wp:start x="514" y="0"/>
                <wp:lineTo x="0" y="365"/>
                <wp:lineTo x="0" y="20803"/>
                <wp:lineTo x="257" y="21351"/>
                <wp:lineTo x="514" y="21351"/>
                <wp:lineTo x="20965" y="21351"/>
                <wp:lineTo x="21223" y="21351"/>
                <wp:lineTo x="21480" y="20803"/>
                <wp:lineTo x="21480" y="365"/>
                <wp:lineTo x="20965" y="0"/>
                <wp:lineTo x="514" y="0"/>
              </wp:wrapPolygon>
            </wp:wrapTight>
            <wp:docPr id="162" name="Рисунок 26"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2.jpg"/>
                    <pic:cNvPicPr>
                      <a:picLocks noChangeAspect="1" noChangeArrowheads="1"/>
                    </pic:cNvPicPr>
                  </pic:nvPicPr>
                  <pic:blipFill>
                    <a:blip r:embed="rId1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99130" cy="2254885"/>
                    </a:xfrm>
                    <a:prstGeom prst="rect">
                      <a:avLst/>
                    </a:prstGeom>
                    <a:ln>
                      <a:noFill/>
                    </a:ln>
                    <a:effectLst>
                      <a:softEdge rad="112500"/>
                    </a:effectLst>
                  </pic:spPr>
                </pic:pic>
              </a:graphicData>
            </a:graphic>
          </wp:anchor>
        </w:drawing>
      </w:r>
      <w:r w:rsidR="00EA4DD3" w:rsidRPr="00EA4DD3">
        <w:rPr>
          <w:rFonts w:ascii="Times New Roman" w:hAnsi="Times New Roman" w:cs="Times New Roman"/>
          <w:sz w:val="28"/>
          <w:szCs w:val="28"/>
        </w:rPr>
        <w:t>Передвижные (переносные, мобильные) пандусы устанавливаются только на время их использования, а затем убираются.</w:t>
      </w:r>
    </w:p>
    <w:p w:rsidR="00EA4DD3" w:rsidRDefault="00EA4DD3" w:rsidP="00180F99">
      <w:pPr>
        <w:pStyle w:val="ab"/>
        <w:ind w:left="0"/>
        <w:jc w:val="both"/>
        <w:rPr>
          <w:rFonts w:ascii="Times New Roman" w:hAnsi="Times New Roman" w:cs="Times New Roman"/>
          <w:sz w:val="28"/>
          <w:szCs w:val="28"/>
        </w:rPr>
      </w:pPr>
    </w:p>
    <w:p w:rsidR="00AC30F3" w:rsidRPr="009E4965" w:rsidRDefault="00AC30F3" w:rsidP="00180F99">
      <w:pPr>
        <w:pStyle w:val="ab"/>
        <w:ind w:left="0" w:firstLine="708"/>
        <w:jc w:val="both"/>
        <w:rPr>
          <w:rFonts w:ascii="Times New Roman" w:hAnsi="Times New Roman" w:cs="Times New Roman"/>
          <w:sz w:val="28"/>
          <w:szCs w:val="28"/>
        </w:rPr>
      </w:pPr>
      <w:r w:rsidRPr="00AC30F3">
        <w:rPr>
          <w:rFonts w:ascii="Times New Roman" w:hAnsi="Times New Roman" w:cs="Times New Roman"/>
          <w:sz w:val="28"/>
          <w:szCs w:val="28"/>
        </w:rPr>
        <w:t>Наибольшее число нарушений при создании безбарьерной среды допускается при строительстве пандусов. Это связано как с ошибками проектировщиков, так и с тем, что очень часто в плотной городской застройке для размещения нормативного пандуса нет достаточного места перед входом в здание или внутри него.</w:t>
      </w:r>
    </w:p>
    <w:p w:rsidR="00AC30F3" w:rsidRDefault="00180F99" w:rsidP="00180F99">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2032" behindDoc="1" locked="0" layoutInCell="1" allowOverlap="1">
            <wp:simplePos x="0" y="0"/>
            <wp:positionH relativeFrom="column">
              <wp:posOffset>-2540</wp:posOffset>
            </wp:positionH>
            <wp:positionV relativeFrom="paragraph">
              <wp:posOffset>61595</wp:posOffset>
            </wp:positionV>
            <wp:extent cx="3789045" cy="2484755"/>
            <wp:effectExtent l="0" t="0" r="0" b="0"/>
            <wp:wrapTight wrapText="bothSides">
              <wp:wrapPolygon edited="0">
                <wp:start x="434" y="0"/>
                <wp:lineTo x="0" y="331"/>
                <wp:lineTo x="0" y="20535"/>
                <wp:lineTo x="109" y="21197"/>
                <wp:lineTo x="434" y="21363"/>
                <wp:lineTo x="21068" y="21363"/>
                <wp:lineTo x="21394" y="21197"/>
                <wp:lineTo x="21502" y="20535"/>
                <wp:lineTo x="21502" y="331"/>
                <wp:lineTo x="21068" y="0"/>
                <wp:lineTo x="434" y="0"/>
              </wp:wrapPolygon>
            </wp:wrapTight>
            <wp:docPr id="166" name="Рисунок 28"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2.jpg"/>
                    <pic:cNvPicPr>
                      <a:picLocks noChangeAspect="1" noChangeArrowheads="1"/>
                    </pic:cNvPicPr>
                  </pic:nvPicPr>
                  <pic:blipFill>
                    <a:blip r:embed="rId1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789045" cy="2484755"/>
                    </a:xfrm>
                    <a:prstGeom prst="rect">
                      <a:avLst/>
                    </a:prstGeom>
                    <a:ln>
                      <a:noFill/>
                    </a:ln>
                    <a:effectLst>
                      <a:softEdge rad="112500"/>
                    </a:effectLst>
                  </pic:spPr>
                </pic:pic>
              </a:graphicData>
            </a:graphic>
          </wp:anchor>
        </w:drawing>
      </w:r>
      <w:r w:rsidR="00AC30F3" w:rsidRPr="00AC30F3">
        <w:rPr>
          <w:rFonts w:ascii="Times New Roman" w:hAnsi="Times New Roman" w:cs="Times New Roman"/>
          <w:sz w:val="28"/>
          <w:szCs w:val="28"/>
        </w:rPr>
        <w:t xml:space="preserve">Незначительныеотклонения от норматива с целью уменьшения габаритов пандусаобеспечивают его доступность для большинства колясочников.    </w:t>
      </w:r>
    </w:p>
    <w:p w:rsidR="00AC30F3" w:rsidRDefault="00AC30F3" w:rsidP="00180F99">
      <w:pPr>
        <w:pStyle w:val="ab"/>
        <w:ind w:left="0"/>
        <w:jc w:val="both"/>
        <w:rPr>
          <w:rFonts w:ascii="Times New Roman" w:hAnsi="Times New Roman" w:cs="Times New Roman"/>
          <w:sz w:val="28"/>
          <w:szCs w:val="28"/>
        </w:rPr>
      </w:pPr>
      <w:r w:rsidRPr="00AC30F3">
        <w:rPr>
          <w:rFonts w:ascii="Times New Roman" w:hAnsi="Times New Roman" w:cs="Times New Roman"/>
          <w:sz w:val="28"/>
          <w:szCs w:val="28"/>
        </w:rPr>
        <w:t xml:space="preserve"> При более значительных отклонениях от норматива по уклону и ширине пандусов инвалидам придется прибегнуть к помощи сопровождающего. Допустимые отклонения для ненормативных пандусов определены опытным путем и не потребуют отсопровождающего чрезмерных усилий.</w:t>
      </w:r>
    </w:p>
    <w:p w:rsidR="009E4965" w:rsidRDefault="000F0027" w:rsidP="00B66E5A">
      <w:pPr>
        <w:pStyle w:val="ab"/>
        <w:ind w:left="0" w:firstLine="708"/>
        <w:jc w:val="both"/>
        <w:rPr>
          <w:rFonts w:ascii="Times New Roman" w:hAnsi="Times New Roman" w:cs="Times New Roman"/>
          <w:sz w:val="28"/>
          <w:szCs w:val="28"/>
        </w:rPr>
      </w:pPr>
      <w:r w:rsidRPr="00F7725C">
        <w:rPr>
          <w:rFonts w:ascii="Times New Roman" w:hAnsi="Times New Roman" w:cs="Times New Roman"/>
          <w:sz w:val="28"/>
          <w:szCs w:val="28"/>
        </w:rPr>
        <w:lastRenderedPageBreak/>
        <w:t>Прежде всего, установка пандусов необходима в местах перепада горизонтальных уровней, превышающего 1.4 см: на пешеходных путях, при входах и во внутренних помещениях зданий и сооружений</w:t>
      </w:r>
      <w:r w:rsidR="00B66E5A">
        <w:rPr>
          <w:rFonts w:ascii="Times New Roman" w:hAnsi="Times New Roman" w:cs="Times New Roman"/>
          <w:sz w:val="28"/>
          <w:szCs w:val="28"/>
        </w:rPr>
        <w:t>.</w:t>
      </w:r>
    </w:p>
    <w:p w:rsidR="000F0027" w:rsidRPr="00B66E5A" w:rsidRDefault="000F0027" w:rsidP="000F0027">
      <w:pPr>
        <w:rPr>
          <w:rFonts w:ascii="Times New Roman" w:hAnsi="Times New Roman" w:cs="Times New Roman"/>
          <w:color w:val="FF0000"/>
          <w:sz w:val="28"/>
          <w:szCs w:val="28"/>
        </w:rPr>
      </w:pPr>
      <w:r w:rsidRPr="00F409D6">
        <w:rPr>
          <w:rFonts w:ascii="Times New Roman" w:hAnsi="Times New Roman" w:cs="Times New Roman"/>
          <w:sz w:val="28"/>
          <w:szCs w:val="28"/>
        </w:rPr>
        <w:t xml:space="preserve">В России почему-то считается, что все инвалиды могут без проблем преодолеть </w:t>
      </w:r>
      <w:r w:rsidRPr="00B66E5A">
        <w:rPr>
          <w:rFonts w:ascii="Times New Roman" w:hAnsi="Times New Roman" w:cs="Times New Roman"/>
          <w:color w:val="FF0000"/>
          <w:sz w:val="28"/>
          <w:szCs w:val="28"/>
        </w:rPr>
        <w:t>перепад в 4 см.</w:t>
      </w:r>
    </w:p>
    <w:p w:rsidR="000F0027" w:rsidRDefault="000F0027" w:rsidP="000F0027">
      <w:pPr>
        <w:pStyle w:val="ab"/>
        <w:ind w:left="0"/>
        <w:rPr>
          <w:rFonts w:ascii="Times New Roman" w:hAnsi="Times New Roman" w:cs="Times New Roman"/>
          <w:sz w:val="28"/>
          <w:szCs w:val="28"/>
        </w:rPr>
      </w:pPr>
      <w:r w:rsidRPr="00DF3036">
        <w:rPr>
          <w:rFonts w:ascii="Times New Roman" w:hAnsi="Times New Roman" w:cs="Times New Roman"/>
          <w:sz w:val="28"/>
          <w:szCs w:val="28"/>
          <w:highlight w:val="yellow"/>
        </w:rPr>
        <w:t>На самом деле это не так.</w:t>
      </w:r>
      <w:r w:rsidRPr="00F409D6">
        <w:rPr>
          <w:rFonts w:ascii="Times New Roman" w:hAnsi="Times New Roman" w:cs="Times New Roman"/>
          <w:sz w:val="28"/>
          <w:szCs w:val="28"/>
        </w:rPr>
        <w:t xml:space="preserve"> В международной практике максимально допустимая высота перепада уровней составляет </w:t>
      </w:r>
      <w:r w:rsidRPr="00B66E5A">
        <w:rPr>
          <w:rFonts w:ascii="Times New Roman" w:hAnsi="Times New Roman" w:cs="Times New Roman"/>
          <w:b/>
          <w:sz w:val="28"/>
          <w:szCs w:val="28"/>
        </w:rPr>
        <w:t>не более 1,4 см.</w:t>
      </w:r>
    </w:p>
    <w:p w:rsidR="000F0027" w:rsidRDefault="00B66E5A" w:rsidP="000F0027">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74272" behindDoc="1" locked="0" layoutInCell="1" allowOverlap="1">
            <wp:simplePos x="0" y="0"/>
            <wp:positionH relativeFrom="column">
              <wp:posOffset>2254543</wp:posOffset>
            </wp:positionH>
            <wp:positionV relativeFrom="paragraph">
              <wp:posOffset>69113</wp:posOffset>
            </wp:positionV>
            <wp:extent cx="4229100" cy="2973705"/>
            <wp:effectExtent l="19050" t="0" r="0" b="0"/>
            <wp:wrapTight wrapText="bothSides">
              <wp:wrapPolygon edited="0">
                <wp:start x="389" y="0"/>
                <wp:lineTo x="-97" y="969"/>
                <wp:lineTo x="-97" y="20618"/>
                <wp:lineTo x="195" y="21448"/>
                <wp:lineTo x="389" y="21448"/>
                <wp:lineTo x="21114" y="21448"/>
                <wp:lineTo x="21308" y="21448"/>
                <wp:lineTo x="21600" y="20618"/>
                <wp:lineTo x="21600" y="969"/>
                <wp:lineTo x="21405" y="138"/>
                <wp:lineTo x="21114" y="0"/>
                <wp:lineTo x="389" y="0"/>
              </wp:wrapPolygon>
            </wp:wrapTight>
            <wp:docPr id="234" name="Рисунок 1" descr="C:\Users\Пользователь\Desktop\ris9_1_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ris9_1_9_2.jpg"/>
                    <pic:cNvPicPr>
                      <a:picLocks noChangeAspect="1" noChangeArrowheads="1"/>
                    </pic:cNvPicPr>
                  </pic:nvPicPr>
                  <pic:blipFill>
                    <a:blip r:embed="rId1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229100" cy="2973705"/>
                    </a:xfrm>
                    <a:prstGeom prst="rect">
                      <a:avLst/>
                    </a:prstGeom>
                    <a:ln>
                      <a:noFill/>
                    </a:ln>
                    <a:effectLst>
                      <a:softEdge rad="112500"/>
                    </a:effectLst>
                  </pic:spPr>
                </pic:pic>
              </a:graphicData>
            </a:graphic>
          </wp:anchor>
        </w:drawing>
      </w:r>
    </w:p>
    <w:p w:rsidR="000F0027" w:rsidRPr="000F0027" w:rsidRDefault="000F0027" w:rsidP="000F0027">
      <w:pPr>
        <w:pStyle w:val="ab"/>
        <w:ind w:left="0"/>
        <w:rPr>
          <w:rFonts w:ascii="Times New Roman" w:eastAsia="Times New Roman" w:hAnsi="Times New Roman" w:cs="Times New Roman"/>
          <w:b/>
          <w:snapToGrid w:val="0"/>
          <w:color w:val="000000"/>
          <w:w w:val="0"/>
          <w:sz w:val="0"/>
          <w:szCs w:val="0"/>
          <w:u w:color="000000"/>
          <w:bdr w:val="none" w:sz="0" w:space="0" w:color="000000"/>
          <w:shd w:val="clear" w:color="000000" w:fill="000000"/>
        </w:rPr>
      </w:pPr>
      <w:r w:rsidRPr="004D5776">
        <w:rPr>
          <w:rFonts w:ascii="Times New Roman" w:hAnsi="Times New Roman" w:cs="Times New Roman"/>
          <w:b/>
          <w:sz w:val="28"/>
          <w:szCs w:val="28"/>
        </w:rPr>
        <w:t>Пандус всегда состоит из ТРЕХ ЧАСТЕЙ:</w:t>
      </w:r>
    </w:p>
    <w:p w:rsidR="000F0027" w:rsidRPr="004D5776" w:rsidRDefault="000F0027" w:rsidP="000F0027">
      <w:pPr>
        <w:pStyle w:val="ab"/>
        <w:ind w:left="0"/>
        <w:rPr>
          <w:rFonts w:ascii="Times New Roman" w:hAnsi="Times New Roman" w:cs="Times New Roman"/>
          <w:sz w:val="28"/>
          <w:szCs w:val="28"/>
        </w:rPr>
      </w:pPr>
      <w:r w:rsidRPr="004D5776">
        <w:rPr>
          <w:rFonts w:ascii="Times New Roman" w:hAnsi="Times New Roman" w:cs="Times New Roman"/>
          <w:sz w:val="28"/>
          <w:szCs w:val="28"/>
        </w:rPr>
        <w:t>1 – горизонтальная площадка у основания пандуса;</w:t>
      </w:r>
    </w:p>
    <w:p w:rsidR="000F0027" w:rsidRPr="004D5776" w:rsidRDefault="000F0027" w:rsidP="000F0027">
      <w:pPr>
        <w:pStyle w:val="ab"/>
        <w:ind w:left="0"/>
        <w:rPr>
          <w:rFonts w:ascii="Times New Roman" w:hAnsi="Times New Roman" w:cs="Times New Roman"/>
          <w:sz w:val="28"/>
          <w:szCs w:val="28"/>
        </w:rPr>
      </w:pPr>
      <w:r w:rsidRPr="004D5776">
        <w:rPr>
          <w:rFonts w:ascii="Times New Roman" w:hAnsi="Times New Roman" w:cs="Times New Roman"/>
          <w:sz w:val="28"/>
          <w:szCs w:val="28"/>
        </w:rPr>
        <w:t>2 – наклонная поверхность пандуса;</w:t>
      </w:r>
    </w:p>
    <w:p w:rsidR="00AC30F3" w:rsidRDefault="000F0027" w:rsidP="000F0027">
      <w:pPr>
        <w:pStyle w:val="ab"/>
        <w:ind w:left="0"/>
        <w:rPr>
          <w:rFonts w:ascii="Times New Roman" w:hAnsi="Times New Roman" w:cs="Times New Roman"/>
          <w:sz w:val="28"/>
          <w:szCs w:val="28"/>
        </w:rPr>
      </w:pPr>
      <w:r w:rsidRPr="004D5776">
        <w:rPr>
          <w:rFonts w:ascii="Times New Roman" w:hAnsi="Times New Roman" w:cs="Times New Roman"/>
          <w:sz w:val="28"/>
          <w:szCs w:val="28"/>
        </w:rPr>
        <w:t>3 – горизонтальная площадка на верхнем уровне.</w:t>
      </w:r>
    </w:p>
    <w:p w:rsidR="009E4965" w:rsidRDefault="009E4965" w:rsidP="000F0027">
      <w:pPr>
        <w:pStyle w:val="ab"/>
        <w:ind w:left="0"/>
        <w:rPr>
          <w:rFonts w:ascii="Times New Roman" w:hAnsi="Times New Roman" w:cs="Times New Roman"/>
          <w:sz w:val="28"/>
          <w:szCs w:val="28"/>
        </w:rPr>
      </w:pPr>
    </w:p>
    <w:p w:rsidR="00B66E5A" w:rsidRDefault="00B66E5A" w:rsidP="00B66E5A">
      <w:pPr>
        <w:pStyle w:val="ab"/>
        <w:ind w:left="0" w:firstLine="708"/>
        <w:rPr>
          <w:rFonts w:ascii="Times New Roman" w:hAnsi="Times New Roman" w:cs="Times New Roman"/>
          <w:sz w:val="28"/>
          <w:szCs w:val="28"/>
        </w:rPr>
      </w:pPr>
    </w:p>
    <w:p w:rsidR="009E4965" w:rsidRDefault="000F0027" w:rsidP="00B66E5A">
      <w:pPr>
        <w:pStyle w:val="ab"/>
        <w:ind w:left="0" w:firstLine="708"/>
        <w:jc w:val="both"/>
        <w:rPr>
          <w:rFonts w:ascii="Times New Roman" w:hAnsi="Times New Roman" w:cs="Times New Roman"/>
          <w:sz w:val="28"/>
          <w:szCs w:val="28"/>
        </w:rPr>
      </w:pPr>
      <w:r w:rsidRPr="004D5776">
        <w:rPr>
          <w:rFonts w:ascii="Times New Roman" w:hAnsi="Times New Roman" w:cs="Times New Roman"/>
          <w:sz w:val="28"/>
          <w:szCs w:val="28"/>
        </w:rPr>
        <w:t>Одна из самых распространенных ошибок при проектировании пандуса заключается в том, что архитекторы либо забывают предусмотреть горизонтальную площадку у основания пандуса, либо ее размеров недостаточно, чтобы на инвалидной коляске подъехать к наклонной части.</w:t>
      </w:r>
    </w:p>
    <w:p w:rsidR="009E4965" w:rsidRDefault="009E4965" w:rsidP="00B66E5A">
      <w:pPr>
        <w:pStyle w:val="ab"/>
        <w:ind w:left="0"/>
        <w:jc w:val="both"/>
        <w:rPr>
          <w:rFonts w:ascii="Times New Roman" w:hAnsi="Times New Roman" w:cs="Times New Roman"/>
          <w:sz w:val="28"/>
          <w:szCs w:val="28"/>
        </w:rPr>
      </w:pPr>
    </w:p>
    <w:p w:rsidR="000F0027" w:rsidRPr="008E692E" w:rsidRDefault="000F0027" w:rsidP="00B66E5A">
      <w:pPr>
        <w:pStyle w:val="ab"/>
        <w:ind w:left="0"/>
        <w:jc w:val="both"/>
        <w:rPr>
          <w:rFonts w:ascii="Times New Roman" w:hAnsi="Times New Roman" w:cs="Times New Roman"/>
          <w:color w:val="FF0000"/>
          <w:sz w:val="28"/>
          <w:szCs w:val="28"/>
        </w:rPr>
      </w:pPr>
      <w:r w:rsidRPr="008E692E">
        <w:rPr>
          <w:rFonts w:ascii="Times New Roman" w:hAnsi="Times New Roman" w:cs="Times New Roman"/>
          <w:color w:val="FF0000"/>
          <w:sz w:val="28"/>
          <w:szCs w:val="28"/>
        </w:rPr>
        <w:t xml:space="preserve">А ведь тогда и воспользоваться этим пандусом человек самостоятельно не сможет! </w:t>
      </w:r>
    </w:p>
    <w:p w:rsidR="000F0027" w:rsidRPr="00664978" w:rsidRDefault="008E692E" w:rsidP="000F0027">
      <w:pPr>
        <w:pStyle w:val="af1"/>
        <w:rPr>
          <w:b/>
          <w:bCs/>
          <w:color w:val="365F91" w:themeColor="accent1" w:themeShade="BF"/>
          <w:spacing w:val="0"/>
          <w:kern w:val="0"/>
          <w:sz w:val="36"/>
          <w:szCs w:val="36"/>
        </w:rPr>
      </w:pPr>
      <w:r>
        <w:rPr>
          <w:b/>
          <w:noProof/>
          <w:color w:val="FF0000"/>
          <w:sz w:val="36"/>
          <w:szCs w:val="36"/>
        </w:rPr>
        <w:drawing>
          <wp:anchor distT="0" distB="0" distL="114300" distR="114300" simplePos="0" relativeHeight="251558912" behindDoc="1" locked="0" layoutInCell="1" allowOverlap="1">
            <wp:simplePos x="0" y="0"/>
            <wp:positionH relativeFrom="column">
              <wp:posOffset>3498441</wp:posOffset>
            </wp:positionH>
            <wp:positionV relativeFrom="paragraph">
              <wp:posOffset>404464</wp:posOffset>
            </wp:positionV>
            <wp:extent cx="2981960" cy="2339340"/>
            <wp:effectExtent l="0" t="0" r="0" b="0"/>
            <wp:wrapTight wrapText="bothSides">
              <wp:wrapPolygon edited="0">
                <wp:start x="552" y="0"/>
                <wp:lineTo x="0" y="352"/>
                <wp:lineTo x="0" y="21283"/>
                <wp:lineTo x="552" y="21459"/>
                <wp:lineTo x="20974" y="21459"/>
                <wp:lineTo x="21526" y="21283"/>
                <wp:lineTo x="21526" y="352"/>
                <wp:lineTo x="20974" y="0"/>
                <wp:lineTo x="552" y="0"/>
              </wp:wrapPolygon>
            </wp:wrapTight>
            <wp:docPr id="235" name="Рисунок 6" descr="Картинки по запросу нелепый панд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нелепый пандус"/>
                    <pic:cNvPicPr>
                      <a:picLocks noChangeAspect="1" noChangeArrowheads="1"/>
                    </pic:cNvPicPr>
                  </pic:nvPicPr>
                  <pic:blipFill>
                    <a:blip r:embed="rId1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81960" cy="2339340"/>
                    </a:xfrm>
                    <a:prstGeom prst="rect">
                      <a:avLst/>
                    </a:prstGeom>
                    <a:ln>
                      <a:noFill/>
                    </a:ln>
                    <a:effectLst>
                      <a:softEdge rad="112500"/>
                    </a:effectLst>
                  </pic:spPr>
                </pic:pic>
              </a:graphicData>
            </a:graphic>
          </wp:anchor>
        </w:drawing>
      </w:r>
      <w:r>
        <w:rPr>
          <w:b/>
          <w:noProof/>
          <w:color w:val="FF0000"/>
          <w:sz w:val="36"/>
          <w:szCs w:val="36"/>
        </w:rPr>
        <w:drawing>
          <wp:anchor distT="0" distB="0" distL="114300" distR="114300" simplePos="0" relativeHeight="251557888" behindDoc="1" locked="0" layoutInCell="1" allowOverlap="1">
            <wp:simplePos x="0" y="0"/>
            <wp:positionH relativeFrom="column">
              <wp:posOffset>45580</wp:posOffset>
            </wp:positionH>
            <wp:positionV relativeFrom="paragraph">
              <wp:posOffset>403610</wp:posOffset>
            </wp:positionV>
            <wp:extent cx="3329305" cy="2339975"/>
            <wp:effectExtent l="0" t="0" r="0" b="0"/>
            <wp:wrapTight wrapText="bothSides">
              <wp:wrapPolygon edited="0">
                <wp:start x="494" y="0"/>
                <wp:lineTo x="0" y="352"/>
                <wp:lineTo x="0" y="21278"/>
                <wp:lineTo x="494" y="21453"/>
                <wp:lineTo x="21011" y="21453"/>
                <wp:lineTo x="21505" y="21278"/>
                <wp:lineTo x="21505" y="352"/>
                <wp:lineTo x="21011" y="0"/>
                <wp:lineTo x="494" y="0"/>
              </wp:wrapPolygon>
            </wp:wrapTight>
            <wp:docPr id="236" name="Рисунок 2" descr="Картинки по запросу нелепый панд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нелепый пандус"/>
                    <pic:cNvPicPr>
                      <a:picLocks noChangeAspect="1" noChangeArrowheads="1"/>
                    </pic:cNvPicPr>
                  </pic:nvPicPr>
                  <pic:blipFill>
                    <a:blip r:embed="rId1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29305" cy="2339975"/>
                    </a:xfrm>
                    <a:prstGeom prst="rect">
                      <a:avLst/>
                    </a:prstGeom>
                    <a:ln>
                      <a:noFill/>
                    </a:ln>
                    <a:effectLst>
                      <a:softEdge rad="112500"/>
                    </a:effectLst>
                  </pic:spPr>
                </pic:pic>
              </a:graphicData>
            </a:graphic>
          </wp:anchor>
        </w:drawing>
      </w:r>
      <w:r w:rsidR="000F0027" w:rsidRPr="00664978">
        <w:rPr>
          <w:b/>
          <w:color w:val="FF0000"/>
          <w:sz w:val="36"/>
          <w:szCs w:val="36"/>
        </w:rPr>
        <w:t>НЕДОСТУПНО</w:t>
      </w:r>
    </w:p>
    <w:p w:rsidR="000F0027" w:rsidRDefault="000F0027" w:rsidP="00B66E5A">
      <w:pPr>
        <w:pStyle w:val="1"/>
        <w:ind w:firstLine="708"/>
        <w:jc w:val="both"/>
        <w:rPr>
          <w:rFonts w:ascii="Times New Roman" w:hAnsi="Times New Roman" w:cs="Times New Roman"/>
          <w:b w:val="0"/>
          <w:color w:val="auto"/>
        </w:rPr>
      </w:pPr>
      <w:r w:rsidRPr="00664978">
        <w:rPr>
          <w:rFonts w:ascii="Times New Roman" w:hAnsi="Times New Roman" w:cs="Times New Roman"/>
          <w:b w:val="0"/>
          <w:color w:val="auto"/>
        </w:rPr>
        <w:lastRenderedPageBreak/>
        <w:t>Распространенная ошибка: при установке пандуса не выполняется расширение входной площадки для безопасного маневрирования на кресле-коляске при открывании двери.</w:t>
      </w:r>
    </w:p>
    <w:p w:rsidR="009E4965" w:rsidRPr="00B66E5A" w:rsidRDefault="00B66E5A" w:rsidP="00B66E5A">
      <w:pPr>
        <w:pStyle w:val="af1"/>
        <w:rPr>
          <w:rStyle w:val="10"/>
          <w:bCs w:val="0"/>
          <w:color w:val="FF0000"/>
          <w:sz w:val="36"/>
          <w:szCs w:val="36"/>
        </w:rPr>
      </w:pPr>
      <w:r>
        <w:rPr>
          <w:b/>
          <w:noProof/>
          <w:color w:val="FF0000"/>
          <w:sz w:val="36"/>
          <w:szCs w:val="36"/>
        </w:rPr>
        <w:drawing>
          <wp:anchor distT="0" distB="0" distL="114300" distR="114300" simplePos="0" relativeHeight="251585536" behindDoc="1" locked="0" layoutInCell="1" allowOverlap="1">
            <wp:simplePos x="0" y="0"/>
            <wp:positionH relativeFrom="column">
              <wp:posOffset>-3405</wp:posOffset>
            </wp:positionH>
            <wp:positionV relativeFrom="paragraph">
              <wp:posOffset>416778</wp:posOffset>
            </wp:positionV>
            <wp:extent cx="6377940" cy="2965450"/>
            <wp:effectExtent l="0" t="0" r="0" b="0"/>
            <wp:wrapTight wrapText="bothSides">
              <wp:wrapPolygon edited="0">
                <wp:start x="258" y="0"/>
                <wp:lineTo x="0" y="278"/>
                <wp:lineTo x="0" y="21369"/>
                <wp:lineTo x="258" y="21507"/>
                <wp:lineTo x="21290" y="21507"/>
                <wp:lineTo x="21548" y="21369"/>
                <wp:lineTo x="21548" y="278"/>
                <wp:lineTo x="21290" y="0"/>
                <wp:lineTo x="258" y="0"/>
              </wp:wrapPolygon>
            </wp:wrapTight>
            <wp:docPr id="237" name="Рисунок 9" descr="C:\Users\Пользователь\Desktop\09_osnovy_formirovaniya_dostupnoj_sredya_dlya_invalidov.pdf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09_osnovy_formirovaniya_dostupnoj_sredya_dlya_invalidov.pdf - Opera.jpg"/>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77940" cy="2965450"/>
                    </a:xfrm>
                    <a:prstGeom prst="rect">
                      <a:avLst/>
                    </a:prstGeom>
                    <a:ln>
                      <a:noFill/>
                    </a:ln>
                    <a:effectLst>
                      <a:softEdge rad="112500"/>
                    </a:effectLst>
                  </pic:spPr>
                </pic:pic>
              </a:graphicData>
            </a:graphic>
          </wp:anchor>
        </w:drawing>
      </w:r>
      <w:r w:rsidR="000F0027" w:rsidRPr="00664978">
        <w:rPr>
          <w:b/>
          <w:color w:val="FF0000"/>
          <w:sz w:val="36"/>
          <w:szCs w:val="36"/>
        </w:rPr>
        <w:t>НЕДОСТУПНО</w:t>
      </w:r>
    </w:p>
    <w:p w:rsidR="009E4965" w:rsidRDefault="009E4965" w:rsidP="000F0027">
      <w:pPr>
        <w:pStyle w:val="ab"/>
        <w:ind w:left="0"/>
        <w:rPr>
          <w:rStyle w:val="10"/>
        </w:rPr>
      </w:pPr>
    </w:p>
    <w:p w:rsidR="009E4965" w:rsidRDefault="00DF3036" w:rsidP="000F0027">
      <w:pPr>
        <w:pStyle w:val="ab"/>
        <w:ind w:left="0"/>
        <w:rPr>
          <w:rStyle w:val="10"/>
        </w:rPr>
      </w:pPr>
      <w:r w:rsidRPr="00B66E5A">
        <w:rPr>
          <w:rFonts w:ascii="Times New Roman" w:eastAsiaTheme="majorEastAsia" w:hAnsi="Times New Roman" w:cs="Times New Roman"/>
          <w:b/>
          <w:bCs/>
          <w:noProof/>
          <w:color w:val="1F497D" w:themeColor="text2"/>
          <w:sz w:val="28"/>
          <w:szCs w:val="28"/>
        </w:rPr>
        <w:drawing>
          <wp:anchor distT="0" distB="0" distL="114300" distR="114300" simplePos="0" relativeHeight="251657728" behindDoc="1" locked="0" layoutInCell="1" allowOverlap="1">
            <wp:simplePos x="0" y="0"/>
            <wp:positionH relativeFrom="column">
              <wp:posOffset>3256915</wp:posOffset>
            </wp:positionH>
            <wp:positionV relativeFrom="paragraph">
              <wp:posOffset>185420</wp:posOffset>
            </wp:positionV>
            <wp:extent cx="3225165" cy="2381250"/>
            <wp:effectExtent l="0" t="0" r="0" b="0"/>
            <wp:wrapTight wrapText="bothSides">
              <wp:wrapPolygon edited="0">
                <wp:start x="510" y="0"/>
                <wp:lineTo x="0" y="346"/>
                <wp:lineTo x="0" y="21254"/>
                <wp:lineTo x="510" y="21427"/>
                <wp:lineTo x="20924" y="21427"/>
                <wp:lineTo x="21434" y="21254"/>
                <wp:lineTo x="21434" y="346"/>
                <wp:lineTo x="20924" y="0"/>
                <wp:lineTo x="510" y="0"/>
              </wp:wrapPolygon>
            </wp:wrapTight>
            <wp:docPr id="1" name="Рисунок 1" descr="Картинки по запросу панду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пандусы"/>
                    <pic:cNvPicPr>
                      <a:picLocks noChangeAspect="1" noChangeArrowheads="1"/>
                    </pic:cNvPicPr>
                  </pic:nvPicPr>
                  <pic:blipFill>
                    <a:blip r:embed="rId1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25165" cy="2381250"/>
                    </a:xfrm>
                    <a:prstGeom prst="rect">
                      <a:avLst/>
                    </a:prstGeom>
                    <a:ln>
                      <a:noFill/>
                    </a:ln>
                    <a:effectLst>
                      <a:softEdge rad="112500"/>
                    </a:effectLst>
                  </pic:spPr>
                </pic:pic>
              </a:graphicData>
            </a:graphic>
          </wp:anchor>
        </w:drawing>
      </w:r>
    </w:p>
    <w:p w:rsidR="000F0027" w:rsidRPr="00B66E5A" w:rsidRDefault="000F0027" w:rsidP="00B66E5A">
      <w:pPr>
        <w:pStyle w:val="ab"/>
        <w:ind w:left="0"/>
        <w:jc w:val="both"/>
        <w:rPr>
          <w:rFonts w:ascii="Times New Roman" w:hAnsi="Times New Roman" w:cs="Times New Roman"/>
          <w:sz w:val="28"/>
          <w:szCs w:val="28"/>
        </w:rPr>
      </w:pPr>
      <w:r w:rsidRPr="00B66E5A">
        <w:rPr>
          <w:rStyle w:val="10"/>
          <w:rFonts w:ascii="Times New Roman" w:hAnsi="Times New Roman" w:cs="Times New Roman"/>
          <w:color w:val="1F497D" w:themeColor="text2"/>
        </w:rPr>
        <w:t>Важным моментом строительства пандусов является то</w:t>
      </w:r>
      <w:r w:rsidRPr="00B66E5A">
        <w:rPr>
          <w:rFonts w:ascii="Times New Roman" w:hAnsi="Times New Roman" w:cs="Times New Roman"/>
          <w:color w:val="1F497D" w:themeColor="text2"/>
          <w:sz w:val="28"/>
          <w:szCs w:val="28"/>
        </w:rPr>
        <w:t>,</w:t>
      </w:r>
      <w:r w:rsidRPr="00B66E5A">
        <w:rPr>
          <w:rFonts w:ascii="Times New Roman" w:hAnsi="Times New Roman" w:cs="Times New Roman"/>
          <w:sz w:val="28"/>
          <w:szCs w:val="28"/>
        </w:rPr>
        <w:t xml:space="preserve"> что его покрытие должно представлять сплошное полотно.</w:t>
      </w:r>
    </w:p>
    <w:p w:rsidR="00165473" w:rsidRPr="009E4965" w:rsidRDefault="00165473" w:rsidP="00D16687">
      <w:pPr>
        <w:pStyle w:val="ab"/>
        <w:ind w:left="0"/>
        <w:rPr>
          <w:rFonts w:ascii="Times New Roman" w:hAnsi="Times New Roman" w:cs="Times New Roman"/>
          <w:sz w:val="28"/>
          <w:szCs w:val="28"/>
        </w:rPr>
      </w:pPr>
    </w:p>
    <w:p w:rsidR="009E4965" w:rsidRDefault="009E4965" w:rsidP="00D16687">
      <w:pPr>
        <w:pStyle w:val="ab"/>
        <w:ind w:left="0"/>
        <w:rPr>
          <w:rFonts w:ascii="Times New Roman" w:hAnsi="Times New Roman" w:cs="Times New Roman"/>
          <w:b/>
          <w:color w:val="C00000"/>
          <w:sz w:val="28"/>
          <w:szCs w:val="28"/>
        </w:rPr>
      </w:pPr>
    </w:p>
    <w:p w:rsidR="009E4965" w:rsidRDefault="00FC592A" w:rsidP="00D16687">
      <w:pPr>
        <w:pStyle w:val="ab"/>
        <w:ind w:left="0"/>
        <w:rPr>
          <w:rFonts w:ascii="Times New Roman" w:hAnsi="Times New Roman" w:cs="Times New Roman"/>
          <w:b/>
          <w:color w:val="C00000"/>
          <w:sz w:val="28"/>
          <w:szCs w:val="28"/>
        </w:rPr>
      </w:pPr>
      <w:r w:rsidRPr="00FC592A">
        <w:rPr>
          <w:rFonts w:asciiTheme="majorHAnsi" w:eastAsiaTheme="majorEastAsia" w:hAnsiTheme="majorHAnsi" w:cstheme="majorBidi"/>
          <w:b/>
          <w:bCs/>
          <w:noProof/>
          <w:color w:val="365F91" w:themeColor="accent1" w:themeShade="BF"/>
          <w:sz w:val="28"/>
          <w:szCs w:val="2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6" type="#_x0000_t13" style="position:absolute;margin-left:94.75pt;margin-top:2.15pt;width:207.45pt;height:15.65pt;rotation:640077fd;z-index:251811840" fillcolor="#4f81bd [3204]" strokecolor="#f2f2f2 [3041]" strokeweight="3pt">
            <v:shadow on="t" type="perspective" color="#243f60 [1604]" opacity=".5" offset="1pt" offset2="-1pt"/>
          </v:shape>
        </w:pict>
      </w:r>
    </w:p>
    <w:p w:rsidR="003E697B" w:rsidRDefault="003E697B" w:rsidP="00DF3036">
      <w:pPr>
        <w:pStyle w:val="2"/>
        <w:jc w:val="both"/>
        <w:rPr>
          <w:color w:val="C00000"/>
        </w:rPr>
      </w:pPr>
    </w:p>
    <w:p w:rsidR="003E697B" w:rsidRDefault="003E697B" w:rsidP="00DF3036">
      <w:pPr>
        <w:pStyle w:val="2"/>
        <w:jc w:val="both"/>
        <w:rPr>
          <w:color w:val="C00000"/>
        </w:rPr>
      </w:pPr>
    </w:p>
    <w:p w:rsidR="006D574E" w:rsidRPr="00C605E8" w:rsidRDefault="00D16687" w:rsidP="00DF3036">
      <w:pPr>
        <w:pStyle w:val="2"/>
        <w:jc w:val="both"/>
        <w:rPr>
          <w:color w:val="C00000"/>
        </w:rPr>
      </w:pPr>
      <w:r w:rsidRPr="00D16687">
        <w:rPr>
          <w:color w:val="C00000"/>
        </w:rPr>
        <w:t>СП 59.13330.2016- 6.1.2</w:t>
      </w:r>
      <w:r w:rsidRPr="00C605E8">
        <w:rPr>
          <w:color w:val="C00000"/>
        </w:rPr>
        <w:t>Наружный пандус должен иметь уклон н</w:t>
      </w:r>
      <w:r w:rsidR="00DF3036">
        <w:rPr>
          <w:color w:val="C00000"/>
        </w:rPr>
        <w:t>е</w:t>
      </w:r>
      <w:r w:rsidRPr="00C605E8">
        <w:rPr>
          <w:color w:val="C00000"/>
        </w:rPr>
        <w:t xml:space="preserve"> круче 1:20 (5%). При ограниченном участкезастройки или наличии подземных коммуникаций перед входом допускается проектироватьпандус с уклоном не круче 1:12 (8 %) при длине марша не более 6,0 м. Параметры пандусаследует принимать по 5.1.15.</w:t>
      </w:r>
    </w:p>
    <w:p w:rsidR="00165473" w:rsidRPr="00B66E5A" w:rsidRDefault="007F6208" w:rsidP="000F0027">
      <w:pPr>
        <w:pStyle w:val="ab"/>
        <w:ind w:left="0"/>
        <w:rPr>
          <w:rStyle w:val="10"/>
          <w:rFonts w:ascii="Times New Roman" w:eastAsiaTheme="minorEastAsia" w:hAnsi="Times New Roman" w:cs="Times New Roman"/>
          <w:bCs w:val="0"/>
          <w:color w:val="C00000"/>
        </w:rPr>
      </w:pPr>
      <w:r>
        <w:rPr>
          <w:rFonts w:ascii="Times New Roman" w:hAnsi="Times New Roman" w:cs="Times New Roman"/>
          <w:b/>
          <w:noProof/>
          <w:color w:val="C00000"/>
          <w:sz w:val="28"/>
          <w:szCs w:val="28"/>
        </w:rPr>
        <w:lastRenderedPageBreak/>
        <w:drawing>
          <wp:anchor distT="0" distB="0" distL="114300" distR="114300" simplePos="0" relativeHeight="251633664" behindDoc="1" locked="0" layoutInCell="1" allowOverlap="1">
            <wp:simplePos x="0" y="0"/>
            <wp:positionH relativeFrom="column">
              <wp:posOffset>17017</wp:posOffset>
            </wp:positionH>
            <wp:positionV relativeFrom="paragraph">
              <wp:posOffset>542497</wp:posOffset>
            </wp:positionV>
            <wp:extent cx="4219575" cy="2390775"/>
            <wp:effectExtent l="19050" t="0" r="9525" b="0"/>
            <wp:wrapTight wrapText="bothSides">
              <wp:wrapPolygon edited="0">
                <wp:start x="390" y="0"/>
                <wp:lineTo x="-98" y="1205"/>
                <wp:lineTo x="-98" y="20481"/>
                <wp:lineTo x="98" y="21514"/>
                <wp:lineTo x="390" y="21514"/>
                <wp:lineTo x="21161" y="21514"/>
                <wp:lineTo x="21454" y="21514"/>
                <wp:lineTo x="21649" y="20481"/>
                <wp:lineTo x="21649" y="1205"/>
                <wp:lineTo x="21454" y="172"/>
                <wp:lineTo x="21161" y="0"/>
                <wp:lineTo x="390" y="0"/>
              </wp:wrapPolygon>
            </wp:wrapTight>
            <wp:docPr id="229" name="Рисунок 5" descr="Картинки по запросу Уклон пандуса определяе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Уклон пандуса определяется"/>
                    <pic:cNvPicPr>
                      <a:picLocks noChangeAspect="1" noChangeArrowheads="1"/>
                    </pic:cNvPicPr>
                  </pic:nvPicPr>
                  <pic:blipFill>
                    <a:blip r:embed="rId1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219575" cy="2390775"/>
                    </a:xfrm>
                    <a:prstGeom prst="rect">
                      <a:avLst/>
                    </a:prstGeom>
                    <a:ln>
                      <a:noFill/>
                    </a:ln>
                    <a:effectLst>
                      <a:softEdge rad="112500"/>
                    </a:effectLst>
                  </pic:spPr>
                </pic:pic>
              </a:graphicData>
            </a:graphic>
          </wp:anchor>
        </w:drawing>
      </w:r>
      <w:r w:rsidR="006D574E" w:rsidRPr="00B66E5A">
        <w:rPr>
          <w:rFonts w:ascii="Times New Roman" w:hAnsi="Times New Roman" w:cs="Times New Roman"/>
          <w:b/>
          <w:color w:val="1F497D" w:themeColor="text2"/>
          <w:sz w:val="28"/>
          <w:szCs w:val="28"/>
        </w:rPr>
        <w:t>Применение для инвалидов вместо пандусов аппарелей</w:t>
      </w:r>
      <w:r w:rsidR="006D574E" w:rsidRPr="00C605E8">
        <w:rPr>
          <w:rFonts w:ascii="Times New Roman" w:hAnsi="Times New Roman" w:cs="Times New Roman"/>
          <w:b/>
          <w:color w:val="C00000"/>
          <w:sz w:val="28"/>
          <w:szCs w:val="28"/>
        </w:rPr>
        <w:t xml:space="preserve">не допускается </w:t>
      </w:r>
      <w:r w:rsidR="006D574E" w:rsidRPr="00B66E5A">
        <w:rPr>
          <w:rFonts w:ascii="Times New Roman" w:hAnsi="Times New Roman" w:cs="Times New Roman"/>
          <w:b/>
          <w:color w:val="1F497D" w:themeColor="text2"/>
          <w:sz w:val="28"/>
          <w:szCs w:val="28"/>
        </w:rPr>
        <w:t>на объекте.</w:t>
      </w:r>
      <w:r w:rsidR="006D574E" w:rsidRPr="00B66E5A">
        <w:rPr>
          <w:rFonts w:ascii="Times New Roman" w:hAnsi="Times New Roman" w:cs="Times New Roman"/>
          <w:b/>
          <w:color w:val="1F497D" w:themeColor="text2"/>
          <w:sz w:val="28"/>
          <w:szCs w:val="28"/>
        </w:rPr>
        <w:cr/>
      </w:r>
    </w:p>
    <w:p w:rsidR="006D574E" w:rsidRPr="00B66E5A" w:rsidRDefault="000F0027" w:rsidP="00B66E5A">
      <w:pPr>
        <w:pStyle w:val="ab"/>
        <w:ind w:left="0"/>
        <w:jc w:val="both"/>
        <w:rPr>
          <w:rFonts w:ascii="Times New Roman" w:eastAsiaTheme="majorEastAsia" w:hAnsi="Times New Roman" w:cs="Times New Roman"/>
          <w:b/>
          <w:bCs/>
          <w:color w:val="1F497D" w:themeColor="text2"/>
          <w:sz w:val="28"/>
          <w:szCs w:val="28"/>
        </w:rPr>
      </w:pPr>
      <w:r w:rsidRPr="00B66E5A">
        <w:rPr>
          <w:rStyle w:val="10"/>
          <w:rFonts w:ascii="Times New Roman" w:hAnsi="Times New Roman" w:cs="Times New Roman"/>
          <w:color w:val="1F497D" w:themeColor="text2"/>
        </w:rPr>
        <w:t>Уклон пандуса определяется</w:t>
      </w:r>
      <w:r w:rsidRPr="00124BA6">
        <w:rPr>
          <w:rFonts w:ascii="Times New Roman" w:hAnsi="Times New Roman" w:cs="Times New Roman"/>
          <w:sz w:val="28"/>
          <w:szCs w:val="28"/>
        </w:rPr>
        <w:t>как соотношение высоты подъема пандуса к длине горизонтальной проекции наклонного участка пандуса.</w:t>
      </w:r>
    </w:p>
    <w:p w:rsidR="006D574E" w:rsidRDefault="00B66E5A" w:rsidP="00B66E5A">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78368" behindDoc="1" locked="0" layoutInCell="1" allowOverlap="1">
            <wp:simplePos x="0" y="0"/>
            <wp:positionH relativeFrom="column">
              <wp:posOffset>-4342765</wp:posOffset>
            </wp:positionH>
            <wp:positionV relativeFrom="paragraph">
              <wp:posOffset>640941</wp:posOffset>
            </wp:positionV>
            <wp:extent cx="4124325" cy="2876550"/>
            <wp:effectExtent l="19050" t="0" r="9525" b="0"/>
            <wp:wrapTight wrapText="bothSides">
              <wp:wrapPolygon edited="0">
                <wp:start x="399" y="0"/>
                <wp:lineTo x="-100" y="1001"/>
                <wp:lineTo x="-100" y="20599"/>
                <wp:lineTo x="200" y="21457"/>
                <wp:lineTo x="399" y="21457"/>
                <wp:lineTo x="21151" y="21457"/>
                <wp:lineTo x="21351" y="21457"/>
                <wp:lineTo x="21650" y="20885"/>
                <wp:lineTo x="21650" y="1001"/>
                <wp:lineTo x="21450" y="143"/>
                <wp:lineTo x="21151" y="0"/>
                <wp:lineTo x="399" y="0"/>
              </wp:wrapPolygon>
            </wp:wrapTight>
            <wp:docPr id="239" name="Рисунок 9" descr="C:\Users\Пользователь\Downloads\joxi_screenshot_1497242229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ownloads\joxi_screenshot_1497242229559.png"/>
                    <pic:cNvPicPr>
                      <a:picLocks noChangeAspect="1" noChangeArrowheads="1"/>
                    </pic:cNvPicPr>
                  </pic:nvPicPr>
                  <pic:blipFill>
                    <a:blip r:embed="rId1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124325" cy="2876550"/>
                    </a:xfrm>
                    <a:prstGeom prst="rect">
                      <a:avLst/>
                    </a:prstGeom>
                    <a:ln>
                      <a:noFill/>
                    </a:ln>
                    <a:effectLst>
                      <a:softEdge rad="112500"/>
                    </a:effectLst>
                  </pic:spPr>
                </pic:pic>
              </a:graphicData>
            </a:graphic>
          </wp:anchor>
        </w:drawing>
      </w:r>
      <w:r w:rsidR="000F0027" w:rsidRPr="00124BA6">
        <w:rPr>
          <w:rFonts w:ascii="Times New Roman" w:hAnsi="Times New Roman" w:cs="Times New Roman"/>
          <w:sz w:val="28"/>
          <w:szCs w:val="28"/>
        </w:rPr>
        <w:t xml:space="preserve"> Он может быть представлен как соот</w:t>
      </w:r>
      <w:r w:rsidR="006A4A9F">
        <w:rPr>
          <w:rFonts w:ascii="Times New Roman" w:hAnsi="Times New Roman" w:cs="Times New Roman"/>
          <w:sz w:val="28"/>
          <w:szCs w:val="28"/>
        </w:rPr>
        <w:t xml:space="preserve">ношение или </w:t>
      </w:r>
      <w:r w:rsidR="000F0027" w:rsidRPr="00124BA6">
        <w:rPr>
          <w:rFonts w:ascii="Times New Roman" w:hAnsi="Times New Roman" w:cs="Times New Roman"/>
          <w:sz w:val="28"/>
          <w:szCs w:val="28"/>
        </w:rPr>
        <w:t>выражен в процентах</w:t>
      </w:r>
      <w:r w:rsidR="000F0027">
        <w:rPr>
          <w:rFonts w:ascii="Times New Roman" w:hAnsi="Times New Roman" w:cs="Times New Roman"/>
          <w:sz w:val="28"/>
          <w:szCs w:val="28"/>
        </w:rPr>
        <w:t>.</w:t>
      </w:r>
    </w:p>
    <w:p w:rsidR="006A4A9F" w:rsidRDefault="006A4A9F" w:rsidP="000F0027">
      <w:pPr>
        <w:pStyle w:val="ab"/>
        <w:ind w:left="0"/>
        <w:rPr>
          <w:rFonts w:ascii="Times New Roman" w:hAnsi="Times New Roman" w:cs="Times New Roman"/>
          <w:sz w:val="28"/>
          <w:szCs w:val="28"/>
        </w:rPr>
      </w:pPr>
    </w:p>
    <w:p w:rsidR="006A4A9F" w:rsidRDefault="006A4A9F" w:rsidP="000F0027">
      <w:pPr>
        <w:pStyle w:val="ab"/>
        <w:ind w:left="0"/>
        <w:rPr>
          <w:rFonts w:ascii="Times New Roman" w:hAnsi="Times New Roman" w:cs="Times New Roman"/>
          <w:sz w:val="28"/>
          <w:szCs w:val="28"/>
        </w:rPr>
      </w:pPr>
    </w:p>
    <w:p w:rsidR="000F0027" w:rsidRDefault="00B66E5A" w:rsidP="00B66E5A">
      <w:pPr>
        <w:pStyle w:val="ab"/>
        <w:ind w:left="0"/>
        <w:jc w:val="both"/>
        <w:rPr>
          <w:rFonts w:ascii="Times New Roman" w:hAnsi="Times New Roman" w:cs="Times New Roman"/>
          <w:sz w:val="28"/>
          <w:szCs w:val="28"/>
        </w:rPr>
      </w:pPr>
      <w:r>
        <w:rPr>
          <w:rFonts w:ascii="Times New Roman" w:hAnsi="Times New Roman" w:cs="Times New Roman"/>
          <w:sz w:val="28"/>
          <w:szCs w:val="28"/>
        </w:rPr>
        <w:tab/>
      </w:r>
      <w:r w:rsidR="000F0027" w:rsidRPr="00124BA6">
        <w:rPr>
          <w:rFonts w:ascii="Times New Roman" w:hAnsi="Times New Roman" w:cs="Times New Roman"/>
          <w:sz w:val="28"/>
          <w:szCs w:val="28"/>
        </w:rPr>
        <w:t xml:space="preserve">Если необходимо выполнить пандус возле ступени высотой 10 см, нужно отмерить от нее </w:t>
      </w:r>
      <w:r w:rsidR="000F0027">
        <w:rPr>
          <w:rFonts w:ascii="Times New Roman" w:hAnsi="Times New Roman" w:cs="Times New Roman"/>
          <w:sz w:val="28"/>
          <w:szCs w:val="28"/>
        </w:rPr>
        <w:t xml:space="preserve">2 </w:t>
      </w:r>
      <w:r w:rsidR="000F0027" w:rsidRPr="00124BA6">
        <w:rPr>
          <w:rFonts w:ascii="Times New Roman" w:hAnsi="Times New Roman" w:cs="Times New Roman"/>
          <w:sz w:val="28"/>
          <w:szCs w:val="28"/>
        </w:rPr>
        <w:t>метр</w:t>
      </w:r>
      <w:r w:rsidR="000F0027">
        <w:rPr>
          <w:rFonts w:ascii="Times New Roman" w:hAnsi="Times New Roman" w:cs="Times New Roman"/>
          <w:sz w:val="28"/>
          <w:szCs w:val="28"/>
        </w:rPr>
        <w:t>а</w:t>
      </w:r>
      <w:r w:rsidR="000F0027" w:rsidRPr="00124BA6">
        <w:rPr>
          <w:rFonts w:ascii="Times New Roman" w:hAnsi="Times New Roman" w:cs="Times New Roman"/>
          <w:sz w:val="28"/>
          <w:szCs w:val="28"/>
        </w:rPr>
        <w:t xml:space="preserve"> и затем выровнять этот перепад в виде наклонной поверхности.</w:t>
      </w:r>
    </w:p>
    <w:p w:rsidR="0012395E" w:rsidRDefault="00B66E5A" w:rsidP="000F0027">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0416" behindDoc="1" locked="0" layoutInCell="1" allowOverlap="1">
            <wp:simplePos x="0" y="0"/>
            <wp:positionH relativeFrom="column">
              <wp:posOffset>-4286464</wp:posOffset>
            </wp:positionH>
            <wp:positionV relativeFrom="paragraph">
              <wp:posOffset>398865</wp:posOffset>
            </wp:positionV>
            <wp:extent cx="6344285" cy="2191385"/>
            <wp:effectExtent l="0" t="0" r="0" b="0"/>
            <wp:wrapTight wrapText="bothSides">
              <wp:wrapPolygon edited="0">
                <wp:start x="259" y="0"/>
                <wp:lineTo x="0" y="376"/>
                <wp:lineTo x="0" y="21030"/>
                <wp:lineTo x="195" y="21406"/>
                <wp:lineTo x="259" y="21406"/>
                <wp:lineTo x="21274" y="21406"/>
                <wp:lineTo x="21338" y="21406"/>
                <wp:lineTo x="21533" y="21030"/>
                <wp:lineTo x="21533" y="376"/>
                <wp:lineTo x="21274" y="0"/>
                <wp:lineTo x="259" y="0"/>
              </wp:wrapPolygon>
            </wp:wrapTight>
            <wp:docPr id="6" name="Рисунок 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ПОСОБИЕ по обследованию-МОСКВА.docx - Microsoft Word.jpg"/>
                    <pic:cNvPicPr>
                      <a:picLocks noChangeAspect="1" noChangeArrowheads="1"/>
                    </pic:cNvPicPr>
                  </pic:nvPicPr>
                  <pic:blipFill>
                    <a:blip r:embed="rId1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44285" cy="2191385"/>
                    </a:xfrm>
                    <a:prstGeom prst="rect">
                      <a:avLst/>
                    </a:prstGeom>
                    <a:ln>
                      <a:noFill/>
                    </a:ln>
                    <a:effectLst>
                      <a:softEdge rad="112500"/>
                    </a:effectLst>
                  </pic:spPr>
                </pic:pic>
              </a:graphicData>
            </a:graphic>
          </wp:anchor>
        </w:drawing>
      </w:r>
    </w:p>
    <w:p w:rsidR="006D574E" w:rsidRDefault="002A43A4" w:rsidP="000F0027">
      <w:pPr>
        <w:pStyle w:val="ab"/>
        <w:ind w:left="0"/>
        <w:rPr>
          <w:rFonts w:ascii="Times New Roman" w:hAnsi="Times New Roman" w:cs="Times New Roman"/>
          <w:sz w:val="28"/>
          <w:szCs w:val="28"/>
        </w:rPr>
      </w:pPr>
      <w:r w:rsidRPr="002639C8">
        <w:rPr>
          <w:rStyle w:val="10"/>
          <w:noProof/>
        </w:rPr>
        <w:drawing>
          <wp:anchor distT="0" distB="0" distL="114300" distR="114300" simplePos="0" relativeHeight="251584512" behindDoc="1" locked="0" layoutInCell="1" allowOverlap="1">
            <wp:simplePos x="0" y="0"/>
            <wp:positionH relativeFrom="column">
              <wp:posOffset>3722655</wp:posOffset>
            </wp:positionH>
            <wp:positionV relativeFrom="paragraph">
              <wp:posOffset>80645</wp:posOffset>
            </wp:positionV>
            <wp:extent cx="2759710" cy="1870075"/>
            <wp:effectExtent l="0" t="0" r="0" b="0"/>
            <wp:wrapTight wrapText="bothSides">
              <wp:wrapPolygon edited="0">
                <wp:start x="596" y="0"/>
                <wp:lineTo x="0" y="440"/>
                <wp:lineTo x="0" y="20243"/>
                <wp:lineTo x="149" y="21123"/>
                <wp:lineTo x="596" y="21343"/>
                <wp:lineTo x="20874" y="21343"/>
                <wp:lineTo x="21322" y="21123"/>
                <wp:lineTo x="21471" y="20243"/>
                <wp:lineTo x="21471" y="440"/>
                <wp:lineTo x="20874" y="0"/>
                <wp:lineTo x="596" y="0"/>
              </wp:wrapPolygon>
            </wp:wrapTight>
            <wp:docPr id="238" name="Рисунок 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ПОСОБИЕ по обследованию-МОСКВА.docx - Microsoft Word.jpg"/>
                    <pic:cNvPicPr>
                      <a:picLocks noChangeAspect="1" noChangeArrowheads="1"/>
                    </pic:cNvPicPr>
                  </pic:nvPicPr>
                  <pic:blipFill>
                    <a:blip r:embed="rId1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59710" cy="1870075"/>
                    </a:xfrm>
                    <a:prstGeom prst="rect">
                      <a:avLst/>
                    </a:prstGeom>
                    <a:ln>
                      <a:noFill/>
                    </a:ln>
                    <a:effectLst>
                      <a:softEdge rad="112500"/>
                    </a:effectLst>
                  </pic:spPr>
                </pic:pic>
              </a:graphicData>
            </a:graphic>
          </wp:anchor>
        </w:drawing>
      </w:r>
    </w:p>
    <w:p w:rsidR="006D574E" w:rsidRDefault="006D574E" w:rsidP="000F0027">
      <w:pPr>
        <w:pStyle w:val="ab"/>
        <w:ind w:left="0"/>
        <w:rPr>
          <w:rFonts w:ascii="Times New Roman" w:hAnsi="Times New Roman" w:cs="Times New Roman"/>
          <w:sz w:val="28"/>
          <w:szCs w:val="28"/>
        </w:rPr>
      </w:pPr>
    </w:p>
    <w:p w:rsidR="006D574E" w:rsidRDefault="006D574E" w:rsidP="000F0027">
      <w:pPr>
        <w:pStyle w:val="ab"/>
        <w:ind w:left="0"/>
        <w:rPr>
          <w:rFonts w:ascii="Times New Roman" w:hAnsi="Times New Roman" w:cs="Times New Roman"/>
          <w:sz w:val="28"/>
          <w:szCs w:val="28"/>
        </w:rPr>
      </w:pPr>
    </w:p>
    <w:p w:rsidR="0012395E" w:rsidRDefault="0012395E" w:rsidP="0012395E">
      <w:pPr>
        <w:pStyle w:val="ab"/>
        <w:ind w:left="0"/>
        <w:rPr>
          <w:rFonts w:ascii="Times New Roman" w:hAnsi="Times New Roman" w:cs="Times New Roman"/>
          <w:sz w:val="28"/>
          <w:szCs w:val="28"/>
        </w:rPr>
      </w:pPr>
    </w:p>
    <w:p w:rsidR="0012395E" w:rsidRPr="0012395E" w:rsidRDefault="0012395E" w:rsidP="0012395E">
      <w:pPr>
        <w:pStyle w:val="ab"/>
        <w:ind w:left="0"/>
        <w:rPr>
          <w:rFonts w:ascii="Times New Roman" w:hAnsi="Times New Roman" w:cs="Times New Roman"/>
          <w:sz w:val="28"/>
          <w:szCs w:val="28"/>
        </w:rPr>
      </w:pPr>
      <w:r w:rsidRPr="002639C8">
        <w:rPr>
          <w:rStyle w:val="10"/>
        </w:rPr>
        <w:t>Пример.</w:t>
      </w:r>
      <w:r w:rsidRPr="0012395E">
        <w:rPr>
          <w:rFonts w:ascii="Times New Roman" w:hAnsi="Times New Roman" w:cs="Times New Roman"/>
          <w:sz w:val="28"/>
          <w:szCs w:val="28"/>
        </w:rPr>
        <w:t xml:space="preserve"> Разница уровней между нижней и верхней точкой съезда составляет</w:t>
      </w:r>
    </w:p>
    <w:p w:rsidR="002639C8" w:rsidRDefault="0012395E" w:rsidP="0012395E">
      <w:pPr>
        <w:pStyle w:val="ab"/>
        <w:ind w:left="0"/>
        <w:rPr>
          <w:rFonts w:ascii="Times New Roman" w:hAnsi="Times New Roman" w:cs="Times New Roman"/>
          <w:sz w:val="28"/>
          <w:szCs w:val="28"/>
        </w:rPr>
      </w:pPr>
      <w:r w:rsidRPr="0012395E">
        <w:rPr>
          <w:rFonts w:ascii="Times New Roman" w:hAnsi="Times New Roman" w:cs="Times New Roman"/>
          <w:sz w:val="28"/>
          <w:szCs w:val="28"/>
        </w:rPr>
        <w:t xml:space="preserve">H = 0,15 м. </w:t>
      </w:r>
    </w:p>
    <w:p w:rsidR="0012395E" w:rsidRPr="0012395E" w:rsidRDefault="0012395E" w:rsidP="002A43A4">
      <w:pPr>
        <w:pStyle w:val="ab"/>
        <w:ind w:left="0" w:firstLine="708"/>
        <w:jc w:val="both"/>
        <w:rPr>
          <w:rFonts w:ascii="Times New Roman" w:hAnsi="Times New Roman" w:cs="Times New Roman"/>
          <w:sz w:val="28"/>
          <w:szCs w:val="28"/>
        </w:rPr>
      </w:pPr>
      <w:r w:rsidRPr="0012395E">
        <w:rPr>
          <w:rFonts w:ascii="Times New Roman" w:hAnsi="Times New Roman" w:cs="Times New Roman"/>
          <w:sz w:val="28"/>
          <w:szCs w:val="28"/>
        </w:rPr>
        <w:lastRenderedPageBreak/>
        <w:t>Как правило, это высота бордюра без понижения (вровень с тротуаром) минус высота бордюра в месте съезда.</w:t>
      </w:r>
    </w:p>
    <w:p w:rsidR="0012395E" w:rsidRPr="0012395E" w:rsidRDefault="0012395E" w:rsidP="002A43A4">
      <w:pPr>
        <w:pStyle w:val="ab"/>
        <w:ind w:left="0"/>
        <w:jc w:val="both"/>
        <w:rPr>
          <w:rFonts w:ascii="Times New Roman" w:hAnsi="Times New Roman" w:cs="Times New Roman"/>
          <w:sz w:val="28"/>
          <w:szCs w:val="28"/>
        </w:rPr>
      </w:pPr>
      <w:r w:rsidRPr="0012395E">
        <w:rPr>
          <w:rFonts w:ascii="Times New Roman" w:hAnsi="Times New Roman" w:cs="Times New Roman"/>
          <w:sz w:val="28"/>
          <w:szCs w:val="28"/>
        </w:rPr>
        <w:t>С помощью уровня определяется граница</w:t>
      </w:r>
    </w:p>
    <w:p w:rsidR="0012395E" w:rsidRPr="0012395E" w:rsidRDefault="0012395E" w:rsidP="002A43A4">
      <w:pPr>
        <w:pStyle w:val="ab"/>
        <w:ind w:left="0"/>
        <w:jc w:val="both"/>
        <w:rPr>
          <w:rFonts w:ascii="Times New Roman" w:hAnsi="Times New Roman" w:cs="Times New Roman"/>
          <w:sz w:val="28"/>
          <w:szCs w:val="28"/>
        </w:rPr>
      </w:pPr>
      <w:r w:rsidRPr="0012395E">
        <w:rPr>
          <w:rFonts w:ascii="Times New Roman" w:hAnsi="Times New Roman" w:cs="Times New Roman"/>
          <w:sz w:val="28"/>
          <w:szCs w:val="28"/>
        </w:rPr>
        <w:t>между наклонной и горизонтальной частью тротуара.</w:t>
      </w:r>
    </w:p>
    <w:p w:rsidR="002639C8" w:rsidRDefault="002639C8" w:rsidP="002A43A4">
      <w:pPr>
        <w:pStyle w:val="ab"/>
        <w:ind w:left="0"/>
        <w:jc w:val="both"/>
        <w:rPr>
          <w:rFonts w:ascii="Times New Roman" w:hAnsi="Times New Roman" w:cs="Times New Roman"/>
          <w:sz w:val="28"/>
          <w:szCs w:val="28"/>
        </w:rPr>
      </w:pPr>
    </w:p>
    <w:p w:rsidR="0012395E" w:rsidRPr="0012395E" w:rsidRDefault="0012395E" w:rsidP="004D47A8">
      <w:pPr>
        <w:pStyle w:val="ab"/>
        <w:ind w:left="0" w:firstLine="708"/>
        <w:jc w:val="both"/>
        <w:rPr>
          <w:rFonts w:ascii="Times New Roman" w:hAnsi="Times New Roman" w:cs="Times New Roman"/>
          <w:sz w:val="28"/>
          <w:szCs w:val="28"/>
        </w:rPr>
      </w:pPr>
      <w:r w:rsidRPr="0012395E">
        <w:rPr>
          <w:rFonts w:ascii="Times New Roman" w:hAnsi="Times New Roman" w:cs="Times New Roman"/>
          <w:sz w:val="28"/>
          <w:szCs w:val="28"/>
        </w:rPr>
        <w:t xml:space="preserve">Измеряется наклонная часть тротуара </w:t>
      </w:r>
      <w:r w:rsidR="002A43A4" w:rsidRPr="0012395E">
        <w:rPr>
          <w:rFonts w:ascii="Times New Roman" w:hAnsi="Times New Roman" w:cs="Times New Roman"/>
          <w:sz w:val="28"/>
          <w:szCs w:val="28"/>
        </w:rPr>
        <w:t>L., например</w:t>
      </w:r>
      <w:r w:rsidRPr="0012395E">
        <w:rPr>
          <w:rFonts w:ascii="Times New Roman" w:hAnsi="Times New Roman" w:cs="Times New Roman"/>
          <w:sz w:val="28"/>
          <w:szCs w:val="28"/>
        </w:rPr>
        <w:t>, она равна L = 1,4м.</w:t>
      </w:r>
    </w:p>
    <w:p w:rsidR="0012395E" w:rsidRPr="0012395E" w:rsidRDefault="0012395E" w:rsidP="002A43A4">
      <w:pPr>
        <w:pStyle w:val="ab"/>
        <w:ind w:left="0"/>
        <w:jc w:val="both"/>
        <w:rPr>
          <w:rFonts w:ascii="Times New Roman" w:hAnsi="Times New Roman" w:cs="Times New Roman"/>
          <w:sz w:val="28"/>
          <w:szCs w:val="28"/>
        </w:rPr>
      </w:pPr>
      <w:r w:rsidRPr="0012395E">
        <w:rPr>
          <w:rFonts w:ascii="Times New Roman" w:hAnsi="Times New Roman" w:cs="Times New Roman"/>
          <w:sz w:val="28"/>
          <w:szCs w:val="28"/>
        </w:rPr>
        <w:t>Рассчитываем: (0,15:1,4) х100 % ~ 10 %.</w:t>
      </w:r>
    </w:p>
    <w:p w:rsidR="002639C8" w:rsidRDefault="002A43A4" w:rsidP="0012395E">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6736" behindDoc="1" locked="0" layoutInCell="1" allowOverlap="1">
            <wp:simplePos x="0" y="0"/>
            <wp:positionH relativeFrom="column">
              <wp:posOffset>17016</wp:posOffset>
            </wp:positionH>
            <wp:positionV relativeFrom="paragraph">
              <wp:posOffset>127947</wp:posOffset>
            </wp:positionV>
            <wp:extent cx="3867150" cy="2543175"/>
            <wp:effectExtent l="19050" t="0" r="0" b="0"/>
            <wp:wrapTight wrapText="bothSides">
              <wp:wrapPolygon edited="0">
                <wp:start x="-106" y="0"/>
                <wp:lineTo x="-106" y="21519"/>
                <wp:lineTo x="21600" y="21519"/>
                <wp:lineTo x="21600" y="0"/>
                <wp:lineTo x="-106" y="0"/>
              </wp:wrapPolygon>
            </wp:wrapTight>
            <wp:docPr id="240" name="Рисунок 2"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jpg"/>
                    <pic:cNvPicPr>
                      <a:picLocks noChangeAspect="1" noChangeArrowheads="1"/>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867150" cy="2543175"/>
                    </a:xfrm>
                    <a:prstGeom prst="rect">
                      <a:avLst/>
                    </a:prstGeom>
                    <a:noFill/>
                    <a:ln w="9525">
                      <a:noFill/>
                      <a:miter lim="800000"/>
                      <a:headEnd/>
                      <a:tailEnd/>
                    </a:ln>
                  </pic:spPr>
                </pic:pic>
              </a:graphicData>
            </a:graphic>
          </wp:anchor>
        </w:drawing>
      </w:r>
    </w:p>
    <w:p w:rsidR="002639C8" w:rsidRDefault="002639C8" w:rsidP="0012395E">
      <w:pPr>
        <w:pStyle w:val="ab"/>
        <w:ind w:left="0"/>
        <w:rPr>
          <w:rFonts w:ascii="Times New Roman" w:hAnsi="Times New Roman" w:cs="Times New Roman"/>
          <w:sz w:val="28"/>
          <w:szCs w:val="28"/>
        </w:rPr>
      </w:pPr>
    </w:p>
    <w:p w:rsidR="002639C8" w:rsidRDefault="002639C8" w:rsidP="0012395E">
      <w:pPr>
        <w:pStyle w:val="ab"/>
        <w:ind w:left="0"/>
        <w:rPr>
          <w:rFonts w:ascii="Times New Roman" w:hAnsi="Times New Roman" w:cs="Times New Roman"/>
          <w:sz w:val="28"/>
          <w:szCs w:val="28"/>
        </w:rPr>
      </w:pPr>
    </w:p>
    <w:p w:rsidR="0012395E" w:rsidRPr="0012395E" w:rsidRDefault="0012395E" w:rsidP="004D47A8">
      <w:pPr>
        <w:pStyle w:val="ab"/>
        <w:ind w:left="0" w:firstLine="708"/>
        <w:jc w:val="both"/>
        <w:rPr>
          <w:rFonts w:ascii="Times New Roman" w:hAnsi="Times New Roman" w:cs="Times New Roman"/>
          <w:sz w:val="28"/>
          <w:szCs w:val="28"/>
        </w:rPr>
      </w:pPr>
      <w:r w:rsidRPr="0012395E">
        <w:rPr>
          <w:rFonts w:ascii="Times New Roman" w:hAnsi="Times New Roman" w:cs="Times New Roman"/>
          <w:sz w:val="28"/>
          <w:szCs w:val="28"/>
        </w:rPr>
        <w:t>Проще всего измерить уклон съезда угломером (уклономером, клинометром).</w:t>
      </w:r>
    </w:p>
    <w:p w:rsidR="006D574E" w:rsidRDefault="0012395E" w:rsidP="002A43A4">
      <w:pPr>
        <w:pStyle w:val="ab"/>
        <w:ind w:left="0"/>
        <w:jc w:val="both"/>
        <w:rPr>
          <w:rFonts w:ascii="Times New Roman" w:hAnsi="Times New Roman" w:cs="Times New Roman"/>
          <w:sz w:val="28"/>
          <w:szCs w:val="28"/>
        </w:rPr>
      </w:pPr>
      <w:r w:rsidRPr="0012395E">
        <w:rPr>
          <w:rFonts w:ascii="Times New Roman" w:hAnsi="Times New Roman" w:cs="Times New Roman"/>
          <w:sz w:val="28"/>
          <w:szCs w:val="28"/>
        </w:rPr>
        <w:t>В этом случае можно получить точный результат сразу без всяких вычислений. Можно использовать электронный уровень (угломер).</w:t>
      </w:r>
    </w:p>
    <w:p w:rsidR="004B1CE0" w:rsidRDefault="004B1CE0" w:rsidP="006D574E">
      <w:pPr>
        <w:pStyle w:val="ab"/>
        <w:ind w:left="0"/>
        <w:rPr>
          <w:rFonts w:ascii="Times New Roman" w:hAnsi="Times New Roman" w:cs="Times New Roman"/>
          <w:sz w:val="28"/>
          <w:szCs w:val="28"/>
        </w:rPr>
      </w:pPr>
    </w:p>
    <w:p w:rsidR="000F0027" w:rsidRDefault="002A43A4" w:rsidP="002A43A4">
      <w:pPr>
        <w:pStyle w:val="ab"/>
        <w:ind w:left="0"/>
        <w:jc w:val="both"/>
        <w:rPr>
          <w:rFonts w:ascii="Times New Roman" w:hAnsi="Times New Roman" w:cs="Times New Roman"/>
          <w:sz w:val="28"/>
          <w:szCs w:val="28"/>
        </w:rPr>
      </w:pPr>
      <w:r>
        <w:rPr>
          <w:rFonts w:ascii="Times New Roman" w:hAnsi="Times New Roman" w:cs="Times New Roman"/>
          <w:sz w:val="28"/>
          <w:szCs w:val="28"/>
        </w:rPr>
        <w:tab/>
      </w:r>
      <w:r w:rsidR="000F0027" w:rsidRPr="0055001B">
        <w:rPr>
          <w:rFonts w:ascii="Times New Roman" w:hAnsi="Times New Roman" w:cs="Times New Roman"/>
          <w:sz w:val="28"/>
          <w:szCs w:val="28"/>
        </w:rPr>
        <w:t xml:space="preserve">При ограниченном участке застройки или наличии подземных коммуникаций перед входом допускается проектировать пандус с уклоном </w:t>
      </w:r>
      <w:r w:rsidR="000F0027" w:rsidRPr="002C2302">
        <w:rPr>
          <w:rFonts w:ascii="Times New Roman" w:hAnsi="Times New Roman" w:cs="Times New Roman"/>
          <w:b/>
          <w:sz w:val="28"/>
          <w:szCs w:val="28"/>
        </w:rPr>
        <w:t>не круче 1:12 (8%)</w:t>
      </w:r>
      <w:r w:rsidR="000F0027" w:rsidRPr="0055001B">
        <w:rPr>
          <w:rFonts w:ascii="Times New Roman" w:hAnsi="Times New Roman" w:cs="Times New Roman"/>
          <w:sz w:val="28"/>
          <w:szCs w:val="28"/>
        </w:rPr>
        <w:t xml:space="preserve"> при длине </w:t>
      </w:r>
      <w:r w:rsidR="000F0027" w:rsidRPr="002C2302">
        <w:rPr>
          <w:rFonts w:ascii="Times New Roman" w:hAnsi="Times New Roman" w:cs="Times New Roman"/>
          <w:sz w:val="28"/>
          <w:szCs w:val="28"/>
        </w:rPr>
        <w:t>марша</w:t>
      </w:r>
      <w:r w:rsidR="000F0027" w:rsidRPr="002C2302">
        <w:rPr>
          <w:rFonts w:ascii="Times New Roman" w:hAnsi="Times New Roman" w:cs="Times New Roman"/>
          <w:b/>
          <w:sz w:val="28"/>
          <w:szCs w:val="28"/>
        </w:rPr>
        <w:t xml:space="preserve"> не более 6,0 м</w:t>
      </w:r>
      <w:r w:rsidR="000F0027" w:rsidRPr="0055001B">
        <w:rPr>
          <w:rFonts w:ascii="Times New Roman" w:hAnsi="Times New Roman" w:cs="Times New Roman"/>
          <w:sz w:val="28"/>
          <w:szCs w:val="28"/>
        </w:rPr>
        <w:t xml:space="preserve">. Параметры пандуса следует принимать </w:t>
      </w:r>
      <w:r w:rsidR="000F0027" w:rsidRPr="002A43A4">
        <w:rPr>
          <w:rFonts w:ascii="Times New Roman" w:hAnsi="Times New Roman" w:cs="Times New Roman"/>
          <w:color w:val="FF0000"/>
          <w:sz w:val="28"/>
          <w:szCs w:val="28"/>
        </w:rPr>
        <w:t>по 5.1.15.</w:t>
      </w:r>
    </w:p>
    <w:p w:rsidR="006D574E" w:rsidRDefault="002A43A4" w:rsidP="006D574E">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5888" behindDoc="1" locked="0" layoutInCell="1" allowOverlap="1">
            <wp:simplePos x="0" y="0"/>
            <wp:positionH relativeFrom="column">
              <wp:posOffset>19506</wp:posOffset>
            </wp:positionH>
            <wp:positionV relativeFrom="paragraph">
              <wp:posOffset>195681</wp:posOffset>
            </wp:positionV>
            <wp:extent cx="6010275" cy="2143125"/>
            <wp:effectExtent l="19050" t="0" r="9525" b="0"/>
            <wp:wrapTight wrapText="bothSides">
              <wp:wrapPolygon edited="0">
                <wp:start x="274" y="0"/>
                <wp:lineTo x="-68" y="1344"/>
                <wp:lineTo x="-68" y="18432"/>
                <wp:lineTo x="68" y="21504"/>
                <wp:lineTo x="274" y="21504"/>
                <wp:lineTo x="21292" y="21504"/>
                <wp:lineTo x="21497" y="21504"/>
                <wp:lineTo x="21634" y="20160"/>
                <wp:lineTo x="21634" y="1344"/>
                <wp:lineTo x="21497" y="192"/>
                <wp:lineTo x="21292" y="0"/>
                <wp:lineTo x="274" y="0"/>
              </wp:wrapPolygon>
            </wp:wrapTight>
            <wp:docPr id="168" name="Рисунок 29"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1. ПОСОБИЕ по обследованию-МОСКВА.docx - Microsoft Word.jpg"/>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10275" cy="2143125"/>
                    </a:xfrm>
                    <a:prstGeom prst="rect">
                      <a:avLst/>
                    </a:prstGeom>
                    <a:ln>
                      <a:noFill/>
                    </a:ln>
                    <a:effectLst>
                      <a:softEdge rad="112500"/>
                    </a:effectLst>
                  </pic:spPr>
                </pic:pic>
              </a:graphicData>
            </a:graphic>
          </wp:anchor>
        </w:drawing>
      </w:r>
      <w:r>
        <w:rPr>
          <w:rFonts w:ascii="Times New Roman" w:hAnsi="Times New Roman" w:cs="Times New Roman"/>
          <w:noProof/>
          <w:color w:val="000000" w:themeColor="text1"/>
          <w:sz w:val="28"/>
          <w:szCs w:val="28"/>
        </w:rPr>
        <w:drawing>
          <wp:anchor distT="0" distB="0" distL="114300" distR="114300" simplePos="0" relativeHeight="251715584" behindDoc="1" locked="0" layoutInCell="1" allowOverlap="1">
            <wp:simplePos x="0" y="0"/>
            <wp:positionH relativeFrom="column">
              <wp:posOffset>17145</wp:posOffset>
            </wp:positionH>
            <wp:positionV relativeFrom="paragraph">
              <wp:posOffset>2501900</wp:posOffset>
            </wp:positionV>
            <wp:extent cx="2190750" cy="2286000"/>
            <wp:effectExtent l="19050" t="0" r="0" b="0"/>
            <wp:wrapTight wrapText="bothSides">
              <wp:wrapPolygon edited="0">
                <wp:start x="751" y="0"/>
                <wp:lineTo x="-188" y="1260"/>
                <wp:lineTo x="-188" y="20160"/>
                <wp:lineTo x="376" y="21420"/>
                <wp:lineTo x="751" y="21420"/>
                <wp:lineTo x="20661" y="21420"/>
                <wp:lineTo x="21037" y="21420"/>
                <wp:lineTo x="21600" y="20700"/>
                <wp:lineTo x="21600" y="1260"/>
                <wp:lineTo x="21224" y="180"/>
                <wp:lineTo x="20661" y="0"/>
                <wp:lineTo x="751" y="0"/>
              </wp:wrapPolygon>
            </wp:wrapTight>
            <wp:docPr id="176" name="Рисунок 7" descr="C:\Users\Пользователь\Desktop\7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7088.jpg"/>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190750" cy="2286000"/>
                    </a:xfrm>
                    <a:prstGeom prst="rect">
                      <a:avLst/>
                    </a:prstGeom>
                    <a:ln>
                      <a:noFill/>
                    </a:ln>
                    <a:effectLst>
                      <a:softEdge rad="112500"/>
                    </a:effectLst>
                  </pic:spPr>
                </pic:pic>
              </a:graphicData>
            </a:graphic>
          </wp:anchor>
        </w:drawing>
      </w:r>
    </w:p>
    <w:p w:rsidR="000F0027" w:rsidRPr="00124BA6" w:rsidRDefault="000F0027" w:rsidP="006D574E">
      <w:pPr>
        <w:pStyle w:val="ab"/>
        <w:ind w:left="0"/>
        <w:rPr>
          <w:rFonts w:ascii="Times New Roman" w:hAnsi="Times New Roman" w:cs="Times New Roman"/>
          <w:sz w:val="28"/>
          <w:szCs w:val="28"/>
        </w:rPr>
      </w:pPr>
      <w:r w:rsidRPr="00124BA6">
        <w:rPr>
          <w:rFonts w:ascii="Times New Roman" w:hAnsi="Times New Roman" w:cs="Times New Roman"/>
          <w:sz w:val="28"/>
          <w:szCs w:val="28"/>
        </w:rPr>
        <w:t xml:space="preserve">. </w:t>
      </w:r>
    </w:p>
    <w:p w:rsidR="00320404" w:rsidRPr="004D47A8" w:rsidRDefault="00320404" w:rsidP="00320404">
      <w:pPr>
        <w:pStyle w:val="1"/>
        <w:rPr>
          <w:rFonts w:ascii="Times New Roman" w:hAnsi="Times New Roman" w:cs="Times New Roman"/>
        </w:rPr>
      </w:pPr>
      <w:r w:rsidRPr="004D47A8">
        <w:rPr>
          <w:rFonts w:ascii="Times New Roman" w:hAnsi="Times New Roman" w:cs="Times New Roman"/>
        </w:rPr>
        <w:t>Ширина марша пандуса</w:t>
      </w:r>
    </w:p>
    <w:p w:rsidR="00320404" w:rsidRPr="00320404" w:rsidRDefault="004D47A8" w:rsidP="004D47A8">
      <w:pPr>
        <w:pStyle w:val="ab"/>
        <w:ind w:left="0"/>
        <w:jc w:val="both"/>
        <w:rPr>
          <w:rFonts w:ascii="Times New Roman" w:hAnsi="Times New Roman" w:cs="Times New Roman"/>
          <w:color w:val="000000" w:themeColor="text1"/>
          <w:sz w:val="28"/>
          <w:szCs w:val="28"/>
        </w:rPr>
      </w:pPr>
      <w:r>
        <w:rPr>
          <w:rFonts w:ascii="Times New Roman" w:hAnsi="Times New Roman" w:cs="Times New Roman"/>
          <w:noProof/>
          <w:sz w:val="28"/>
          <w:szCs w:val="28"/>
        </w:rPr>
        <w:drawing>
          <wp:anchor distT="0" distB="0" distL="114300" distR="114300" simplePos="0" relativeHeight="251714560" behindDoc="1" locked="0" layoutInCell="1" allowOverlap="1">
            <wp:simplePos x="0" y="0"/>
            <wp:positionH relativeFrom="column">
              <wp:posOffset>1697129</wp:posOffset>
            </wp:positionH>
            <wp:positionV relativeFrom="paragraph">
              <wp:posOffset>180558</wp:posOffset>
            </wp:positionV>
            <wp:extent cx="2464435" cy="1848485"/>
            <wp:effectExtent l="0" t="0" r="0" b="0"/>
            <wp:wrapTight wrapText="bothSides">
              <wp:wrapPolygon edited="0">
                <wp:start x="668" y="0"/>
                <wp:lineTo x="0" y="445"/>
                <wp:lineTo x="0" y="21147"/>
                <wp:lineTo x="668" y="21370"/>
                <wp:lineTo x="20704" y="21370"/>
                <wp:lineTo x="21372" y="21147"/>
                <wp:lineTo x="21372" y="445"/>
                <wp:lineTo x="20704" y="0"/>
                <wp:lineTo x="668" y="0"/>
              </wp:wrapPolygon>
            </wp:wrapTight>
            <wp:docPr id="175" name="Рисунок 4" descr="http://mosobl.er.ru/media/userdata/news/2012/09/10/5d93a686b6ff944caee605cd58f020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osobl.er.ru/media/userdata/news/2012/09/10/5d93a686b6ff944caee605cd58f02067.gif"/>
                    <pic:cNvPicPr>
                      <a:picLocks noChangeAspect="1" noChangeArrowheads="1"/>
                    </pic:cNvPicPr>
                  </pic:nvPicPr>
                  <pic:blipFill>
                    <a:blip r:embed="rId1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464435" cy="1848485"/>
                    </a:xfrm>
                    <a:prstGeom prst="rect">
                      <a:avLst/>
                    </a:prstGeom>
                    <a:ln>
                      <a:noFill/>
                    </a:ln>
                    <a:effectLst>
                      <a:softEdge rad="112500"/>
                    </a:effectLst>
                  </pic:spPr>
                </pic:pic>
              </a:graphicData>
            </a:graphic>
          </wp:anchor>
        </w:drawing>
      </w:r>
      <w:r w:rsidR="00320404" w:rsidRPr="00320404">
        <w:rPr>
          <w:rFonts w:ascii="Times New Roman" w:hAnsi="Times New Roman" w:cs="Times New Roman"/>
          <w:color w:val="000000" w:themeColor="text1"/>
          <w:sz w:val="28"/>
          <w:szCs w:val="28"/>
        </w:rPr>
        <w:t>Минимально допустимая ш</w:t>
      </w:r>
      <w:r w:rsidR="00320404">
        <w:rPr>
          <w:rFonts w:ascii="Times New Roman" w:hAnsi="Times New Roman" w:cs="Times New Roman"/>
          <w:color w:val="000000" w:themeColor="text1"/>
          <w:sz w:val="28"/>
          <w:szCs w:val="28"/>
        </w:rPr>
        <w:t xml:space="preserve">ирина пандуса составляет 0,9 м. </w:t>
      </w:r>
      <w:r w:rsidR="00320404" w:rsidRPr="00320404">
        <w:rPr>
          <w:rFonts w:ascii="Times New Roman" w:hAnsi="Times New Roman" w:cs="Times New Roman"/>
          <w:color w:val="000000" w:themeColor="text1"/>
          <w:sz w:val="28"/>
          <w:szCs w:val="28"/>
        </w:rPr>
        <w:t>Норматив не ограничивает максимальную ширину пандуса.</w:t>
      </w:r>
    </w:p>
    <w:p w:rsidR="00E87FB8" w:rsidRDefault="00E87FB8" w:rsidP="00320404">
      <w:pPr>
        <w:pStyle w:val="ab"/>
        <w:ind w:left="0"/>
        <w:rPr>
          <w:rFonts w:ascii="Times New Roman" w:hAnsi="Times New Roman" w:cs="Times New Roman"/>
          <w:color w:val="000000" w:themeColor="text1"/>
          <w:sz w:val="28"/>
          <w:szCs w:val="28"/>
        </w:rPr>
      </w:pPr>
    </w:p>
    <w:p w:rsidR="00320404" w:rsidRDefault="00320404" w:rsidP="004D47A8">
      <w:pPr>
        <w:pStyle w:val="ab"/>
        <w:ind w:left="0" w:firstLine="708"/>
        <w:jc w:val="both"/>
        <w:rPr>
          <w:rFonts w:ascii="Times New Roman" w:hAnsi="Times New Roman" w:cs="Times New Roman"/>
          <w:color w:val="000000" w:themeColor="text1"/>
          <w:sz w:val="28"/>
          <w:szCs w:val="28"/>
        </w:rPr>
      </w:pPr>
      <w:r w:rsidRPr="00320404">
        <w:rPr>
          <w:rFonts w:ascii="Times New Roman" w:hAnsi="Times New Roman" w:cs="Times New Roman"/>
          <w:color w:val="000000" w:themeColor="text1"/>
          <w:sz w:val="28"/>
          <w:szCs w:val="28"/>
        </w:rPr>
        <w:lastRenderedPageBreak/>
        <w:t xml:space="preserve">Пандус шириной до 0,85 м считается частично доступным. Самостоятельный подъем по такому пандусу затруднен, так как при вращении колес кресла-коляски инвалид будет ударяться локтями о поручни. </w:t>
      </w:r>
    </w:p>
    <w:p w:rsidR="00E87FB8" w:rsidRDefault="004D47A8" w:rsidP="00320404">
      <w:pPr>
        <w:pStyle w:val="ab"/>
        <w:ind w:left="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702272" behindDoc="1" locked="0" layoutInCell="1" allowOverlap="1">
            <wp:simplePos x="0" y="0"/>
            <wp:positionH relativeFrom="column">
              <wp:posOffset>3608982</wp:posOffset>
            </wp:positionH>
            <wp:positionV relativeFrom="paragraph">
              <wp:posOffset>138948</wp:posOffset>
            </wp:positionV>
            <wp:extent cx="2876550" cy="1905000"/>
            <wp:effectExtent l="19050" t="0" r="0" b="0"/>
            <wp:wrapTight wrapText="bothSides">
              <wp:wrapPolygon edited="0">
                <wp:start x="572" y="0"/>
                <wp:lineTo x="-143" y="1512"/>
                <wp:lineTo x="-143" y="20736"/>
                <wp:lineTo x="429" y="21384"/>
                <wp:lineTo x="572" y="21384"/>
                <wp:lineTo x="20885" y="21384"/>
                <wp:lineTo x="21028" y="21384"/>
                <wp:lineTo x="21600" y="20952"/>
                <wp:lineTo x="21600" y="1512"/>
                <wp:lineTo x="21314" y="216"/>
                <wp:lineTo x="20885" y="0"/>
                <wp:lineTo x="572" y="0"/>
              </wp:wrapPolygon>
            </wp:wrapTight>
            <wp:docPr id="170" name="Рисунок 1" descr="https://lestnitsygid.ru/wp-content/uploads/2016/02/%D0%9F%D0%B0%D0%BD%D0%B4%D1%83%D1%81-%D0%B4%D0%BB%D1%8F-%D0%B8%D0%BD%D0%B2%D0%B0%D0%BB%D0%B8%D0%B4%D0%BE%D0%B2-1024x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estnitsygid.ru/wp-content/uploads/2016/02/%D0%9F%D0%B0%D0%BD%D0%B4%D1%83%D1%81-%D0%B4%D0%BB%D1%8F-%D0%B8%D0%BD%D0%B2%D0%B0%D0%BB%D0%B8%D0%B4%D0%BE%D0%B2-1024x681.jpg"/>
                    <pic:cNvPicPr>
                      <a:picLocks noChangeAspect="1" noChangeArrowheads="1"/>
                    </pic:cNvPicPr>
                  </pic:nvPicPr>
                  <pic:blipFill>
                    <a:blip r:embed="rId1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76550" cy="1905000"/>
                    </a:xfrm>
                    <a:prstGeom prst="rect">
                      <a:avLst/>
                    </a:prstGeom>
                    <a:ln>
                      <a:noFill/>
                    </a:ln>
                    <a:effectLst>
                      <a:softEdge rad="112500"/>
                    </a:effectLst>
                  </pic:spPr>
                </pic:pic>
              </a:graphicData>
            </a:graphic>
          </wp:anchor>
        </w:drawing>
      </w:r>
    </w:p>
    <w:p w:rsidR="00E87FB8" w:rsidRDefault="00E87FB8" w:rsidP="00320404">
      <w:pPr>
        <w:pStyle w:val="ab"/>
        <w:ind w:left="0"/>
        <w:rPr>
          <w:rFonts w:ascii="Times New Roman" w:hAnsi="Times New Roman" w:cs="Times New Roman"/>
          <w:color w:val="000000" w:themeColor="text1"/>
          <w:sz w:val="28"/>
          <w:szCs w:val="28"/>
        </w:rPr>
      </w:pPr>
    </w:p>
    <w:p w:rsidR="00E87FB8" w:rsidRDefault="00E87FB8" w:rsidP="00320404">
      <w:pPr>
        <w:pStyle w:val="ab"/>
        <w:ind w:left="0"/>
        <w:rPr>
          <w:rFonts w:ascii="Times New Roman" w:hAnsi="Times New Roman" w:cs="Times New Roman"/>
          <w:color w:val="000000" w:themeColor="text1"/>
          <w:sz w:val="28"/>
          <w:szCs w:val="28"/>
        </w:rPr>
      </w:pPr>
    </w:p>
    <w:p w:rsidR="00320404" w:rsidRPr="00320404" w:rsidRDefault="00320404" w:rsidP="004D47A8">
      <w:pPr>
        <w:pStyle w:val="ab"/>
        <w:ind w:left="0"/>
        <w:jc w:val="both"/>
        <w:rPr>
          <w:rFonts w:ascii="Times New Roman" w:hAnsi="Times New Roman" w:cs="Times New Roman"/>
          <w:color w:val="000000" w:themeColor="text1"/>
          <w:sz w:val="28"/>
          <w:szCs w:val="28"/>
        </w:rPr>
      </w:pPr>
      <w:r w:rsidRPr="00320404">
        <w:rPr>
          <w:rFonts w:ascii="Times New Roman" w:hAnsi="Times New Roman" w:cs="Times New Roman"/>
          <w:color w:val="000000" w:themeColor="text1"/>
          <w:sz w:val="28"/>
          <w:szCs w:val="28"/>
        </w:rPr>
        <w:t>Подъем возможен с сопровождающим, который будет катить коляску, на электрической коляске, при этом движения руками инвалиду не требуются.</w:t>
      </w:r>
    </w:p>
    <w:p w:rsidR="00E87FB8" w:rsidRDefault="004D47A8" w:rsidP="00320404">
      <w:pPr>
        <w:pStyle w:val="ab"/>
        <w:ind w:left="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706368" behindDoc="1" locked="0" layoutInCell="1" allowOverlap="1">
            <wp:simplePos x="0" y="0"/>
            <wp:positionH relativeFrom="column">
              <wp:posOffset>17636</wp:posOffset>
            </wp:positionH>
            <wp:positionV relativeFrom="paragraph">
              <wp:posOffset>249259</wp:posOffset>
            </wp:positionV>
            <wp:extent cx="2733675" cy="1971675"/>
            <wp:effectExtent l="19050" t="0" r="9525" b="0"/>
            <wp:wrapTight wrapText="bothSides">
              <wp:wrapPolygon edited="0">
                <wp:start x="602" y="0"/>
                <wp:lineTo x="-151" y="1461"/>
                <wp:lineTo x="-151" y="20035"/>
                <wp:lineTo x="301" y="21496"/>
                <wp:lineTo x="602" y="21496"/>
                <wp:lineTo x="20923" y="21496"/>
                <wp:lineTo x="21224" y="21496"/>
                <wp:lineTo x="21675" y="20661"/>
                <wp:lineTo x="21675" y="1461"/>
                <wp:lineTo x="21374" y="209"/>
                <wp:lineTo x="20923" y="0"/>
                <wp:lineTo x="602" y="0"/>
              </wp:wrapPolygon>
            </wp:wrapTight>
            <wp:docPr id="177" name="Рисунок 8" descr="C:\Users\Пользователь\Desktop\7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7088.jpg"/>
                    <pic:cNvPicPr>
                      <a:picLocks noChangeAspect="1" noChangeArrowheads="1"/>
                    </pic:cNvPicPr>
                  </pic:nvPicPr>
                  <pic:blipFill>
                    <a:blip r:embed="rId1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33675" cy="1971675"/>
                    </a:xfrm>
                    <a:prstGeom prst="rect">
                      <a:avLst/>
                    </a:prstGeom>
                    <a:ln>
                      <a:noFill/>
                    </a:ln>
                    <a:effectLst>
                      <a:softEdge rad="112500"/>
                    </a:effectLst>
                  </pic:spPr>
                </pic:pic>
              </a:graphicData>
            </a:graphic>
          </wp:anchor>
        </w:drawing>
      </w:r>
    </w:p>
    <w:p w:rsidR="00E87FB8" w:rsidRDefault="00E87FB8" w:rsidP="00320404">
      <w:pPr>
        <w:pStyle w:val="ab"/>
        <w:ind w:left="0"/>
        <w:rPr>
          <w:rFonts w:ascii="Times New Roman" w:hAnsi="Times New Roman" w:cs="Times New Roman"/>
          <w:color w:val="000000" w:themeColor="text1"/>
          <w:sz w:val="28"/>
          <w:szCs w:val="28"/>
        </w:rPr>
      </w:pPr>
    </w:p>
    <w:p w:rsidR="00320404" w:rsidRPr="003E697B" w:rsidRDefault="004D47A8" w:rsidP="004D47A8">
      <w:pPr>
        <w:pStyle w:val="ab"/>
        <w:ind w:left="0"/>
        <w:jc w:val="both"/>
        <w:rPr>
          <w:rFonts w:ascii="Times New Roman" w:hAnsi="Times New Roman" w:cs="Times New Roman"/>
          <w:b/>
          <w:color w:val="000000" w:themeColor="text1"/>
          <w:sz w:val="28"/>
          <w:szCs w:val="28"/>
        </w:rPr>
      </w:pPr>
      <w:r w:rsidRPr="00320404">
        <w:rPr>
          <w:rFonts w:ascii="Times New Roman" w:hAnsi="Times New Roman" w:cs="Times New Roman"/>
          <w:color w:val="000000" w:themeColor="text1"/>
          <w:sz w:val="28"/>
          <w:szCs w:val="28"/>
        </w:rPr>
        <w:t>Пандус шириной</w:t>
      </w:r>
      <w:r w:rsidR="00320404" w:rsidRPr="00320404">
        <w:rPr>
          <w:rFonts w:ascii="Times New Roman" w:hAnsi="Times New Roman" w:cs="Times New Roman"/>
          <w:color w:val="000000" w:themeColor="text1"/>
          <w:sz w:val="28"/>
          <w:szCs w:val="28"/>
        </w:rPr>
        <w:t xml:space="preserve"> менее 0,85 м не</w:t>
      </w:r>
      <w:r w:rsidR="00320404">
        <w:rPr>
          <w:rFonts w:ascii="Times New Roman" w:hAnsi="Times New Roman" w:cs="Times New Roman"/>
          <w:color w:val="000000" w:themeColor="text1"/>
          <w:sz w:val="28"/>
          <w:szCs w:val="28"/>
        </w:rPr>
        <w:t xml:space="preserve"> признается пандусом для </w:t>
      </w:r>
      <w:r w:rsidR="00320404" w:rsidRPr="00320404">
        <w:rPr>
          <w:rFonts w:ascii="Times New Roman" w:hAnsi="Times New Roman" w:cs="Times New Roman"/>
          <w:color w:val="000000" w:themeColor="text1"/>
          <w:sz w:val="28"/>
          <w:szCs w:val="28"/>
        </w:rPr>
        <w:t xml:space="preserve">инвалидов. </w:t>
      </w:r>
      <w:r w:rsidR="00320404" w:rsidRPr="003E697B">
        <w:rPr>
          <w:rFonts w:ascii="Times New Roman" w:hAnsi="Times New Roman" w:cs="Times New Roman"/>
          <w:b/>
          <w:color w:val="000000" w:themeColor="text1"/>
          <w:sz w:val="28"/>
          <w:szCs w:val="28"/>
        </w:rPr>
        <w:t>Объект с таким пандусом считается для колясочников недоступным.</w:t>
      </w:r>
    </w:p>
    <w:p w:rsidR="00320404" w:rsidRPr="00320404" w:rsidRDefault="00320404" w:rsidP="00320404">
      <w:pPr>
        <w:pStyle w:val="ab"/>
        <w:ind w:left="0"/>
        <w:rPr>
          <w:rFonts w:ascii="Times New Roman" w:hAnsi="Times New Roman" w:cs="Times New Roman"/>
          <w:b/>
          <w:color w:val="C00000"/>
          <w:sz w:val="28"/>
          <w:szCs w:val="28"/>
        </w:rPr>
      </w:pPr>
    </w:p>
    <w:p w:rsidR="00320404" w:rsidRPr="004D47A8" w:rsidRDefault="00320404" w:rsidP="004D47A8">
      <w:pPr>
        <w:pStyle w:val="2"/>
        <w:jc w:val="both"/>
        <w:rPr>
          <w:rFonts w:ascii="Times New Roman" w:hAnsi="Times New Roman" w:cs="Times New Roman"/>
          <w:color w:val="auto"/>
          <w:sz w:val="28"/>
          <w:szCs w:val="28"/>
        </w:rPr>
      </w:pPr>
      <w:r w:rsidRPr="004D47A8">
        <w:rPr>
          <w:rFonts w:ascii="Times New Roman" w:hAnsi="Times New Roman" w:cs="Times New Roman"/>
          <w:color w:val="C00000"/>
          <w:sz w:val="28"/>
          <w:szCs w:val="28"/>
        </w:rPr>
        <w:t xml:space="preserve">СНиП 35-01 -3.29 </w:t>
      </w:r>
      <w:r w:rsidR="004D47A8" w:rsidRPr="004D47A8">
        <w:rPr>
          <w:rFonts w:ascii="Times New Roman" w:hAnsi="Times New Roman" w:cs="Times New Roman"/>
          <w:b w:val="0"/>
          <w:color w:val="auto"/>
          <w:sz w:val="28"/>
          <w:szCs w:val="28"/>
        </w:rPr>
        <w:t>ш</w:t>
      </w:r>
      <w:r w:rsidRPr="004D47A8">
        <w:rPr>
          <w:rFonts w:ascii="Times New Roman" w:hAnsi="Times New Roman" w:cs="Times New Roman"/>
          <w:b w:val="0"/>
          <w:color w:val="auto"/>
          <w:sz w:val="28"/>
          <w:szCs w:val="28"/>
        </w:rPr>
        <w:t xml:space="preserve">ирина пандуса при исключительно одностороннем движении должна быть </w:t>
      </w:r>
      <w:r w:rsidRPr="004D47A8">
        <w:rPr>
          <w:rFonts w:ascii="Times New Roman" w:hAnsi="Times New Roman" w:cs="Times New Roman"/>
          <w:color w:val="auto"/>
          <w:sz w:val="28"/>
          <w:szCs w:val="28"/>
        </w:rPr>
        <w:t xml:space="preserve">не менее 1,0 м, </w:t>
      </w:r>
      <w:r w:rsidRPr="004D47A8">
        <w:rPr>
          <w:rFonts w:ascii="Times New Roman" w:hAnsi="Times New Roman" w:cs="Times New Roman"/>
          <w:b w:val="0"/>
          <w:color w:val="auto"/>
          <w:sz w:val="28"/>
          <w:szCs w:val="28"/>
        </w:rPr>
        <w:t xml:space="preserve">в остальных случаях - принимать по ширине полосы движения согласно </w:t>
      </w:r>
      <w:r w:rsidRPr="003E697B">
        <w:rPr>
          <w:rFonts w:ascii="Times New Roman" w:hAnsi="Times New Roman" w:cs="Times New Roman"/>
          <w:color w:val="FF0000"/>
          <w:sz w:val="28"/>
          <w:szCs w:val="28"/>
        </w:rPr>
        <w:t>3.18.</w:t>
      </w:r>
    </w:p>
    <w:p w:rsidR="00320404" w:rsidRPr="004D47A8" w:rsidRDefault="00320404" w:rsidP="004D47A8">
      <w:pPr>
        <w:pStyle w:val="2"/>
        <w:jc w:val="both"/>
        <w:rPr>
          <w:rFonts w:ascii="Times New Roman" w:hAnsi="Times New Roman" w:cs="Times New Roman"/>
          <w:b w:val="0"/>
          <w:color w:val="auto"/>
          <w:sz w:val="28"/>
          <w:szCs w:val="28"/>
        </w:rPr>
      </w:pPr>
      <w:r w:rsidRPr="004D47A8">
        <w:rPr>
          <w:rFonts w:ascii="Times New Roman" w:hAnsi="Times New Roman" w:cs="Times New Roman"/>
          <w:color w:val="C00000"/>
          <w:sz w:val="28"/>
          <w:szCs w:val="28"/>
        </w:rPr>
        <w:t xml:space="preserve">СП 59.13330.2016 - 5.1.15   </w:t>
      </w:r>
      <w:r w:rsidRPr="004D47A8">
        <w:rPr>
          <w:rFonts w:ascii="Times New Roman" w:hAnsi="Times New Roman" w:cs="Times New Roman"/>
          <w:b w:val="0"/>
          <w:color w:val="auto"/>
          <w:sz w:val="28"/>
          <w:szCs w:val="28"/>
        </w:rPr>
        <w:t xml:space="preserve">Расстояние между поручнями пандуса принимать в </w:t>
      </w:r>
      <w:r w:rsidRPr="004D47A8">
        <w:rPr>
          <w:rFonts w:ascii="Times New Roman" w:hAnsi="Times New Roman" w:cs="Times New Roman"/>
          <w:color w:val="auto"/>
          <w:sz w:val="28"/>
          <w:szCs w:val="28"/>
        </w:rPr>
        <w:t>пределах от 0,9 до 1,0 м.</w:t>
      </w:r>
    </w:p>
    <w:p w:rsidR="006B4EF3" w:rsidRDefault="006B4EF3" w:rsidP="004D47A8">
      <w:pPr>
        <w:jc w:val="both"/>
        <w:rPr>
          <w:rFonts w:ascii="Times New Roman" w:hAnsi="Times New Roman" w:cs="Times New Roman"/>
          <w:sz w:val="28"/>
          <w:szCs w:val="28"/>
        </w:rPr>
      </w:pPr>
    </w:p>
    <w:p w:rsidR="006B4EF3" w:rsidRDefault="004D47A8" w:rsidP="004D47A8">
      <w:pPr>
        <w:ind w:firstLine="708"/>
        <w:jc w:val="both"/>
        <w:rPr>
          <w:rFonts w:ascii="Times New Roman" w:hAnsi="Times New Roman" w:cs="Times New Roman"/>
          <w:sz w:val="28"/>
          <w:szCs w:val="28"/>
        </w:rPr>
      </w:pPr>
      <w:r>
        <w:rPr>
          <w:rFonts w:ascii="Times New Roman" w:eastAsia="Times New Roman" w:hAnsi="Times New Roman" w:cs="Times New Roman"/>
          <w:noProof/>
          <w:color w:val="000000"/>
          <w:sz w:val="0"/>
          <w:szCs w:val="0"/>
          <w:u w:color="000000"/>
        </w:rPr>
        <w:drawing>
          <wp:anchor distT="0" distB="0" distL="114300" distR="114300" simplePos="0" relativeHeight="251710464" behindDoc="1" locked="0" layoutInCell="1" allowOverlap="1">
            <wp:simplePos x="0" y="0"/>
            <wp:positionH relativeFrom="column">
              <wp:posOffset>3310890</wp:posOffset>
            </wp:positionH>
            <wp:positionV relativeFrom="paragraph">
              <wp:posOffset>1073980</wp:posOffset>
            </wp:positionV>
            <wp:extent cx="3169285" cy="2033905"/>
            <wp:effectExtent l="0" t="0" r="0" b="0"/>
            <wp:wrapTight wrapText="bothSides">
              <wp:wrapPolygon edited="0">
                <wp:start x="519" y="0"/>
                <wp:lineTo x="0" y="405"/>
                <wp:lineTo x="0" y="21243"/>
                <wp:lineTo x="519" y="21445"/>
                <wp:lineTo x="20903" y="21445"/>
                <wp:lineTo x="21423" y="21243"/>
                <wp:lineTo x="21423" y="405"/>
                <wp:lineTo x="20903" y="0"/>
                <wp:lineTo x="519" y="0"/>
              </wp:wrapPolygon>
            </wp:wrapTight>
            <wp:docPr id="179" name="Рисунок 10" descr="C:\Users\Пользователь\Desktop\пандус без поручней 19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пандус без поручней 19 тыс изображений найдено в Яндекс.Картинках - Opera.jpg"/>
                    <pic:cNvPicPr>
                      <a:picLocks noChangeAspect="1" noChangeArrowheads="1"/>
                    </pic:cNvPicPr>
                  </pic:nvPicPr>
                  <pic:blipFill>
                    <a:blip r:embed="rId1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69285" cy="2033905"/>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708416" behindDoc="1" locked="0" layoutInCell="1" allowOverlap="1">
            <wp:simplePos x="0" y="0"/>
            <wp:positionH relativeFrom="column">
              <wp:posOffset>20215</wp:posOffset>
            </wp:positionH>
            <wp:positionV relativeFrom="paragraph">
              <wp:posOffset>999996</wp:posOffset>
            </wp:positionV>
            <wp:extent cx="3157855" cy="2185035"/>
            <wp:effectExtent l="0" t="0" r="0" b="0"/>
            <wp:wrapTight wrapText="bothSides">
              <wp:wrapPolygon edited="0">
                <wp:start x="521" y="0"/>
                <wp:lineTo x="0" y="377"/>
                <wp:lineTo x="0" y="21092"/>
                <wp:lineTo x="391" y="21468"/>
                <wp:lineTo x="521" y="21468"/>
                <wp:lineTo x="20979" y="21468"/>
                <wp:lineTo x="21109" y="21468"/>
                <wp:lineTo x="21500" y="21092"/>
                <wp:lineTo x="21500" y="377"/>
                <wp:lineTo x="20979" y="0"/>
                <wp:lineTo x="521" y="0"/>
              </wp:wrapPolygon>
            </wp:wrapTight>
            <wp:docPr id="178" name="Рисунок 9" descr="C:\Users\Пользователь\Desktop\7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7088.jpg"/>
                    <pic:cNvPicPr>
                      <a:picLocks noChangeAspect="1" noChangeArrowheads="1"/>
                    </pic:cNvPicPr>
                  </pic:nvPicPr>
                  <pic:blipFill>
                    <a:blip r:embed="rId1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57855" cy="2185035"/>
                    </a:xfrm>
                    <a:prstGeom prst="rect">
                      <a:avLst/>
                    </a:prstGeom>
                    <a:ln>
                      <a:noFill/>
                    </a:ln>
                    <a:effectLst>
                      <a:softEdge rad="112500"/>
                    </a:effectLst>
                  </pic:spPr>
                </pic:pic>
              </a:graphicData>
            </a:graphic>
          </wp:anchor>
        </w:drawing>
      </w:r>
      <w:r w:rsidR="006B4EF3" w:rsidRPr="006B4EF3">
        <w:rPr>
          <w:rFonts w:ascii="Times New Roman" w:hAnsi="Times New Roman" w:cs="Times New Roman"/>
          <w:sz w:val="28"/>
          <w:szCs w:val="28"/>
        </w:rPr>
        <w:t>Ширина пандуса, как правило, измеряется между поручнями, если они имеются на пандусе. При отсутствии ограждения и поручней измерения производятся по ширине поверхности марша. В любом случае ширина измеряется в «чистоте», то есть в месте, где ширина передвижения минимальная.</w:t>
      </w:r>
    </w:p>
    <w:p w:rsidR="00563942" w:rsidRPr="00563942" w:rsidRDefault="00563942" w:rsidP="00563942">
      <w:pPr>
        <w:rPr>
          <w:rFonts w:ascii="Times New Roman" w:hAnsi="Times New Roman" w:cs="Times New Roman"/>
          <w:sz w:val="28"/>
          <w:szCs w:val="28"/>
        </w:rPr>
      </w:pPr>
    </w:p>
    <w:p w:rsidR="00563942" w:rsidRDefault="00563942" w:rsidP="0006698E">
      <w:pPr>
        <w:pStyle w:val="ab"/>
        <w:ind w:left="0"/>
        <w:rPr>
          <w:rFonts w:ascii="Times New Roman" w:hAnsi="Times New Roman" w:cs="Times New Roman"/>
          <w:b/>
          <w:color w:val="C00000"/>
          <w:sz w:val="28"/>
          <w:szCs w:val="28"/>
        </w:rPr>
      </w:pPr>
    </w:p>
    <w:p w:rsidR="00563942" w:rsidRDefault="00563942" w:rsidP="00E90835">
      <w:pPr>
        <w:pStyle w:val="ab"/>
        <w:ind w:left="0"/>
        <w:jc w:val="both"/>
        <w:rPr>
          <w:rFonts w:ascii="Times New Roman" w:hAnsi="Times New Roman" w:cs="Times New Roman"/>
          <w:color w:val="000000" w:themeColor="text1"/>
          <w:sz w:val="28"/>
          <w:szCs w:val="28"/>
        </w:rPr>
      </w:pPr>
      <w:r w:rsidRPr="001819F4">
        <w:rPr>
          <w:rFonts w:ascii="Times New Roman" w:hAnsi="Times New Roman" w:cs="Times New Roman"/>
          <w:color w:val="1F497D" w:themeColor="text2"/>
          <w:sz w:val="28"/>
          <w:szCs w:val="28"/>
        </w:rPr>
        <w:lastRenderedPageBreak/>
        <w:t>Пример:</w:t>
      </w:r>
      <w:r w:rsidR="00E90835">
        <w:rPr>
          <w:rFonts w:ascii="Times New Roman" w:hAnsi="Times New Roman" w:cs="Times New Roman"/>
          <w:color w:val="000000" w:themeColor="text1"/>
          <w:sz w:val="28"/>
          <w:szCs w:val="28"/>
        </w:rPr>
        <w:t>п</w:t>
      </w:r>
      <w:r w:rsidRPr="00563942">
        <w:rPr>
          <w:rFonts w:ascii="Times New Roman" w:hAnsi="Times New Roman" w:cs="Times New Roman"/>
          <w:color w:val="000000" w:themeColor="text1"/>
          <w:sz w:val="28"/>
          <w:szCs w:val="28"/>
        </w:rPr>
        <w:t>ри ширине пандуса между поручнями 1,0 м ширина поверхности марша пандуса (с учетом минимального диаметра поручней 4 см, необходимого промежутка между поручнем и стойкой 4 см и диаметра стойки крепления поручней 5 см) может быть больше на 15-30 см.</w:t>
      </w:r>
    </w:p>
    <w:p w:rsidR="00563942" w:rsidRDefault="00563942" w:rsidP="0006698E">
      <w:pPr>
        <w:pStyle w:val="ab"/>
        <w:ind w:left="0"/>
        <w:rPr>
          <w:rFonts w:ascii="Times New Roman" w:hAnsi="Times New Roman" w:cs="Times New Roman"/>
          <w:color w:val="000000" w:themeColor="text1"/>
          <w:sz w:val="28"/>
          <w:szCs w:val="28"/>
        </w:rPr>
      </w:pPr>
    </w:p>
    <w:p w:rsidR="00563942" w:rsidRDefault="00563942" w:rsidP="0006698E">
      <w:pPr>
        <w:pStyle w:val="ab"/>
        <w:ind w:left="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5940425" cy="2342363"/>
            <wp:effectExtent l="19050" t="0" r="3175" b="0"/>
            <wp:docPr id="180" name="Рисунок 11" descr="C:\Users\Пользователь\Desktop\7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7088.jpg"/>
                    <pic:cNvPicPr>
                      <a:picLocks noChangeAspect="1" noChangeArrowheads="1"/>
                    </pic:cNvPicPr>
                  </pic:nvPicPr>
                  <pic:blipFill>
                    <a:blip r:embed="rId1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40425" cy="2342363"/>
                    </a:xfrm>
                    <a:prstGeom prst="rect">
                      <a:avLst/>
                    </a:prstGeom>
                    <a:noFill/>
                    <a:ln w="9525">
                      <a:noFill/>
                      <a:miter lim="800000"/>
                      <a:headEnd/>
                      <a:tailEnd/>
                    </a:ln>
                  </pic:spPr>
                </pic:pic>
              </a:graphicData>
            </a:graphic>
          </wp:inline>
        </w:drawing>
      </w:r>
    </w:p>
    <w:p w:rsidR="00563942" w:rsidRDefault="00563942" w:rsidP="0006698E">
      <w:pPr>
        <w:pStyle w:val="ab"/>
        <w:ind w:left="0"/>
        <w:rPr>
          <w:rFonts w:ascii="Times New Roman" w:hAnsi="Times New Roman" w:cs="Times New Roman"/>
          <w:color w:val="000000" w:themeColor="text1"/>
          <w:sz w:val="28"/>
          <w:szCs w:val="28"/>
        </w:rPr>
      </w:pPr>
    </w:p>
    <w:p w:rsidR="00563942" w:rsidRPr="00563942" w:rsidRDefault="00E90835" w:rsidP="00E90835">
      <w:pPr>
        <w:pStyle w:val="ab"/>
        <w:ind w:left="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anchor distT="0" distB="0" distL="114300" distR="114300" simplePos="0" relativeHeight="251711488" behindDoc="1" locked="0" layoutInCell="1" allowOverlap="1">
            <wp:simplePos x="0" y="0"/>
            <wp:positionH relativeFrom="column">
              <wp:posOffset>-2540</wp:posOffset>
            </wp:positionH>
            <wp:positionV relativeFrom="paragraph">
              <wp:posOffset>551815</wp:posOffset>
            </wp:positionV>
            <wp:extent cx="6310630" cy="2040255"/>
            <wp:effectExtent l="0" t="0" r="0" b="0"/>
            <wp:wrapTight wrapText="bothSides">
              <wp:wrapPolygon edited="0">
                <wp:start x="0" y="0"/>
                <wp:lineTo x="0" y="21378"/>
                <wp:lineTo x="21517" y="21378"/>
                <wp:lineTo x="21517" y="0"/>
                <wp:lineTo x="0" y="0"/>
              </wp:wrapPolygon>
            </wp:wrapTight>
            <wp:docPr id="181" name="Рисунок 12" descr="C:\Users\Пользователь\Desktop\пандус без поручней 19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пандус без поручней 19 тыс изображений найдено в Яндекс.Картинках - Opera.jpg"/>
                    <pic:cNvPicPr>
                      <a:picLocks noChangeAspect="1" noChangeArrowheads="1"/>
                    </pic:cNvPicPr>
                  </pic:nvPicPr>
                  <pic:blipFill>
                    <a:blip r:embed="rId1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10630" cy="2040255"/>
                    </a:xfrm>
                    <a:prstGeom prst="rect">
                      <a:avLst/>
                    </a:prstGeom>
                    <a:noFill/>
                    <a:ln w="9525">
                      <a:noFill/>
                      <a:miter lim="800000"/>
                      <a:headEnd/>
                      <a:tailEnd/>
                    </a:ln>
                  </pic:spPr>
                </pic:pic>
              </a:graphicData>
            </a:graphic>
          </wp:anchor>
        </w:drawing>
      </w:r>
      <w:r w:rsidR="00563942" w:rsidRPr="00563942">
        <w:rPr>
          <w:rFonts w:ascii="Times New Roman" w:hAnsi="Times New Roman" w:cs="Times New Roman"/>
          <w:color w:val="000000" w:themeColor="text1"/>
          <w:sz w:val="28"/>
          <w:szCs w:val="28"/>
        </w:rPr>
        <w:t>На пандусе не должно быть препятствий, архитектурных элементов, сужающих его ширину. В этом случае измеряется ширина прохода от поручня до препятствия</w:t>
      </w:r>
      <w:r w:rsidR="00563942">
        <w:rPr>
          <w:rFonts w:ascii="Times New Roman" w:hAnsi="Times New Roman" w:cs="Times New Roman"/>
          <w:color w:val="000000" w:themeColor="text1"/>
          <w:sz w:val="28"/>
          <w:szCs w:val="28"/>
        </w:rPr>
        <w:t>.</w:t>
      </w:r>
    </w:p>
    <w:p w:rsidR="000E2A1F" w:rsidRPr="00E90835" w:rsidRDefault="000E2A1F" w:rsidP="00E90835">
      <w:pPr>
        <w:pStyle w:val="2"/>
        <w:jc w:val="both"/>
        <w:rPr>
          <w:rFonts w:ascii="Times New Roman" w:hAnsi="Times New Roman" w:cs="Times New Roman"/>
          <w:color w:val="C00000"/>
          <w:sz w:val="28"/>
          <w:szCs w:val="28"/>
        </w:rPr>
      </w:pPr>
      <w:r w:rsidRPr="00E90835">
        <w:rPr>
          <w:rFonts w:ascii="Times New Roman" w:hAnsi="Times New Roman" w:cs="Times New Roman"/>
          <w:color w:val="C00000"/>
          <w:sz w:val="28"/>
          <w:szCs w:val="28"/>
        </w:rPr>
        <w:t xml:space="preserve">СП 59.13330.2016 </w:t>
      </w:r>
      <w:r w:rsidR="00C605E8" w:rsidRPr="00E90835">
        <w:rPr>
          <w:rFonts w:ascii="Times New Roman" w:hAnsi="Times New Roman" w:cs="Times New Roman"/>
          <w:color w:val="C00000"/>
          <w:sz w:val="28"/>
          <w:szCs w:val="28"/>
        </w:rPr>
        <w:t xml:space="preserve">- </w:t>
      </w:r>
      <w:r w:rsidRPr="00E90835">
        <w:rPr>
          <w:rFonts w:ascii="Times New Roman" w:hAnsi="Times New Roman" w:cs="Times New Roman"/>
          <w:color w:val="C00000"/>
          <w:sz w:val="28"/>
          <w:szCs w:val="28"/>
        </w:rPr>
        <w:t xml:space="preserve"> 6.2.9  Максимальная высота одного подъема (марша) пандуса не должна превышать 0,45 м при уклоне не более 1:20 (5 %).</w:t>
      </w:r>
    </w:p>
    <w:p w:rsidR="00364F34" w:rsidRPr="00E90835" w:rsidRDefault="00E90835" w:rsidP="00E90835">
      <w:pPr>
        <w:pStyle w:val="2"/>
        <w:jc w:val="both"/>
        <w:rPr>
          <w:rFonts w:ascii="Times New Roman" w:hAnsi="Times New Roman" w:cs="Times New Roman"/>
          <w:color w:val="auto"/>
          <w:sz w:val="28"/>
          <w:szCs w:val="28"/>
        </w:rPr>
      </w:pPr>
      <w:r>
        <w:rPr>
          <w:rFonts w:ascii="Times New Roman" w:hAnsi="Times New Roman" w:cs="Times New Roman"/>
          <w:color w:val="C00000"/>
          <w:sz w:val="28"/>
          <w:szCs w:val="28"/>
        </w:rPr>
        <w:tab/>
      </w:r>
      <w:r w:rsidR="000E2A1F" w:rsidRPr="00E90835">
        <w:rPr>
          <w:rFonts w:ascii="Times New Roman" w:hAnsi="Times New Roman" w:cs="Times New Roman"/>
          <w:color w:val="auto"/>
          <w:sz w:val="28"/>
          <w:szCs w:val="28"/>
        </w:rPr>
        <w:t>При перепаде высот пола на путях движения 0,2 м и менее допускается увеличивать уклон пандуса до 1:10(10 %).</w:t>
      </w:r>
    </w:p>
    <w:p w:rsidR="00364F34" w:rsidRPr="00E90835" w:rsidRDefault="00364F34" w:rsidP="00E90835">
      <w:pPr>
        <w:pStyle w:val="2"/>
        <w:jc w:val="both"/>
        <w:rPr>
          <w:rFonts w:ascii="Times New Roman" w:hAnsi="Times New Roman" w:cs="Times New Roman"/>
          <w:color w:val="1F497D" w:themeColor="text2"/>
          <w:sz w:val="28"/>
          <w:szCs w:val="28"/>
        </w:rPr>
      </w:pPr>
      <w:r w:rsidRPr="00E90835">
        <w:rPr>
          <w:rFonts w:ascii="Times New Roman" w:hAnsi="Times New Roman" w:cs="Times New Roman"/>
          <w:color w:val="1F497D" w:themeColor="text2"/>
          <w:sz w:val="28"/>
          <w:szCs w:val="28"/>
        </w:rPr>
        <w:t>Что обозначают цифры</w:t>
      </w:r>
    </w:p>
    <w:p w:rsidR="00364F34" w:rsidRPr="00E90835" w:rsidRDefault="00364F34" w:rsidP="00E90835">
      <w:pPr>
        <w:pStyle w:val="ab"/>
        <w:ind w:left="0"/>
        <w:jc w:val="both"/>
        <w:rPr>
          <w:rFonts w:ascii="Times New Roman" w:hAnsi="Times New Roman" w:cs="Times New Roman"/>
          <w:sz w:val="28"/>
          <w:szCs w:val="28"/>
        </w:rPr>
      </w:pPr>
    </w:p>
    <w:p w:rsidR="00364F34" w:rsidRPr="00E90835" w:rsidRDefault="00364F34" w:rsidP="00E90835">
      <w:pPr>
        <w:pStyle w:val="ab"/>
        <w:ind w:left="0"/>
        <w:jc w:val="both"/>
        <w:rPr>
          <w:rFonts w:ascii="Times New Roman" w:hAnsi="Times New Roman" w:cs="Times New Roman"/>
          <w:sz w:val="28"/>
          <w:szCs w:val="28"/>
        </w:rPr>
      </w:pPr>
      <w:r w:rsidRPr="00E90835">
        <w:rPr>
          <w:rStyle w:val="10"/>
          <w:rFonts w:ascii="Times New Roman" w:hAnsi="Times New Roman" w:cs="Times New Roman"/>
          <w:color w:val="1F497D" w:themeColor="text2"/>
        </w:rPr>
        <w:t>1:10 — 10%</w:t>
      </w:r>
      <w:r w:rsidRPr="00E90835">
        <w:rPr>
          <w:rFonts w:ascii="Times New Roman" w:hAnsi="Times New Roman" w:cs="Times New Roman"/>
          <w:sz w:val="28"/>
          <w:szCs w:val="28"/>
        </w:rPr>
        <w:t xml:space="preserve"> — один к десяти, т.е. при перепаде высот в 1 м, длина пандуса должна быть 10 м, при высоте 0,5 м — длина пандуса должна </w:t>
      </w:r>
      <w:r w:rsidRPr="003E697B">
        <w:rPr>
          <w:rFonts w:ascii="Times New Roman" w:hAnsi="Times New Roman" w:cs="Times New Roman"/>
          <w:b/>
          <w:sz w:val="28"/>
          <w:szCs w:val="28"/>
        </w:rPr>
        <w:t>быть 5 м</w:t>
      </w:r>
      <w:r w:rsidRPr="00E90835">
        <w:rPr>
          <w:rFonts w:ascii="Times New Roman" w:hAnsi="Times New Roman" w:cs="Times New Roman"/>
          <w:sz w:val="28"/>
          <w:szCs w:val="28"/>
        </w:rPr>
        <w:t xml:space="preserve"> и т.д.</w:t>
      </w:r>
    </w:p>
    <w:p w:rsidR="00364F34" w:rsidRPr="00E90835" w:rsidRDefault="00364F34" w:rsidP="00E90835">
      <w:pPr>
        <w:pStyle w:val="ab"/>
        <w:ind w:left="0"/>
        <w:jc w:val="both"/>
        <w:rPr>
          <w:rFonts w:ascii="Times New Roman" w:hAnsi="Times New Roman" w:cs="Times New Roman"/>
          <w:sz w:val="28"/>
          <w:szCs w:val="28"/>
        </w:rPr>
      </w:pPr>
      <w:r w:rsidRPr="00E90835">
        <w:rPr>
          <w:rFonts w:ascii="Times New Roman" w:hAnsi="Times New Roman" w:cs="Times New Roman"/>
          <w:sz w:val="28"/>
          <w:szCs w:val="28"/>
        </w:rPr>
        <w:t>В этом случае угол уклона пандуса будет соответствовать 5,7 градусам.</w:t>
      </w:r>
    </w:p>
    <w:p w:rsidR="00364F34" w:rsidRPr="00E90835" w:rsidRDefault="00364F34" w:rsidP="00E90835">
      <w:pPr>
        <w:pStyle w:val="ab"/>
        <w:ind w:left="0"/>
        <w:jc w:val="both"/>
        <w:rPr>
          <w:rFonts w:ascii="Times New Roman" w:hAnsi="Times New Roman" w:cs="Times New Roman"/>
          <w:sz w:val="28"/>
          <w:szCs w:val="28"/>
        </w:rPr>
      </w:pPr>
    </w:p>
    <w:p w:rsidR="00364F34" w:rsidRPr="00E90835" w:rsidRDefault="00364F34" w:rsidP="00E90835">
      <w:pPr>
        <w:pStyle w:val="ab"/>
        <w:ind w:left="0"/>
        <w:jc w:val="both"/>
        <w:rPr>
          <w:rFonts w:ascii="Times New Roman" w:hAnsi="Times New Roman" w:cs="Times New Roman"/>
          <w:sz w:val="28"/>
          <w:szCs w:val="28"/>
        </w:rPr>
      </w:pPr>
      <w:r w:rsidRPr="00E90835">
        <w:rPr>
          <w:rStyle w:val="10"/>
          <w:rFonts w:ascii="Times New Roman" w:hAnsi="Times New Roman" w:cs="Times New Roman"/>
          <w:color w:val="1F497D" w:themeColor="text2"/>
        </w:rPr>
        <w:t>1:12 — 8%</w:t>
      </w:r>
      <w:r w:rsidRPr="00E90835">
        <w:rPr>
          <w:rFonts w:ascii="Times New Roman" w:hAnsi="Times New Roman" w:cs="Times New Roman"/>
          <w:sz w:val="28"/>
          <w:szCs w:val="28"/>
        </w:rPr>
        <w:t xml:space="preserve"> — один к двенадцати, т.е. при перепаде высоты в 1 м, длина пандуса </w:t>
      </w:r>
      <w:r w:rsidRPr="003E697B">
        <w:rPr>
          <w:rFonts w:ascii="Times New Roman" w:hAnsi="Times New Roman" w:cs="Times New Roman"/>
          <w:b/>
          <w:sz w:val="28"/>
          <w:szCs w:val="28"/>
        </w:rPr>
        <w:t>должна быть 12 м</w:t>
      </w:r>
      <w:r w:rsidRPr="00E90835">
        <w:rPr>
          <w:rFonts w:ascii="Times New Roman" w:hAnsi="Times New Roman" w:cs="Times New Roman"/>
          <w:sz w:val="28"/>
          <w:szCs w:val="28"/>
        </w:rPr>
        <w:t xml:space="preserve">, при высоте 0,5 м — длина пандуса должна быть </w:t>
      </w:r>
      <w:r w:rsidRPr="003E697B">
        <w:rPr>
          <w:rFonts w:ascii="Times New Roman" w:hAnsi="Times New Roman" w:cs="Times New Roman"/>
          <w:b/>
          <w:sz w:val="28"/>
          <w:szCs w:val="28"/>
        </w:rPr>
        <w:t>не менее 6 метров</w:t>
      </w:r>
      <w:r w:rsidRPr="00E90835">
        <w:rPr>
          <w:rFonts w:ascii="Times New Roman" w:hAnsi="Times New Roman" w:cs="Times New Roman"/>
          <w:sz w:val="28"/>
          <w:szCs w:val="28"/>
        </w:rPr>
        <w:t xml:space="preserve"> и т.д.</w:t>
      </w:r>
    </w:p>
    <w:p w:rsidR="00364F34" w:rsidRPr="00E90835" w:rsidRDefault="00364F34" w:rsidP="00E90835">
      <w:pPr>
        <w:pStyle w:val="ab"/>
        <w:ind w:left="0"/>
        <w:jc w:val="both"/>
        <w:rPr>
          <w:rFonts w:ascii="Times New Roman" w:hAnsi="Times New Roman" w:cs="Times New Roman"/>
          <w:sz w:val="28"/>
          <w:szCs w:val="28"/>
        </w:rPr>
      </w:pPr>
      <w:r w:rsidRPr="00E90835">
        <w:rPr>
          <w:rFonts w:ascii="Times New Roman" w:hAnsi="Times New Roman" w:cs="Times New Roman"/>
          <w:sz w:val="28"/>
          <w:szCs w:val="28"/>
        </w:rPr>
        <w:t>Угол уклона пандуса будет равен 4,8 градусам.</w:t>
      </w:r>
    </w:p>
    <w:p w:rsidR="00364F34" w:rsidRPr="00E90835" w:rsidRDefault="00364F34" w:rsidP="00E90835">
      <w:pPr>
        <w:pStyle w:val="ab"/>
        <w:ind w:left="0"/>
        <w:jc w:val="both"/>
        <w:rPr>
          <w:rFonts w:ascii="Times New Roman" w:hAnsi="Times New Roman" w:cs="Times New Roman"/>
          <w:sz w:val="28"/>
          <w:szCs w:val="28"/>
        </w:rPr>
      </w:pPr>
      <w:r w:rsidRPr="00E90835">
        <w:rPr>
          <w:rStyle w:val="10"/>
          <w:rFonts w:ascii="Times New Roman" w:hAnsi="Times New Roman" w:cs="Times New Roman"/>
          <w:color w:val="1F497D" w:themeColor="text2"/>
        </w:rPr>
        <w:lastRenderedPageBreak/>
        <w:t>1:20 — 5%</w:t>
      </w:r>
      <w:r w:rsidRPr="00E90835">
        <w:rPr>
          <w:rFonts w:ascii="Times New Roman" w:hAnsi="Times New Roman" w:cs="Times New Roman"/>
          <w:sz w:val="28"/>
          <w:szCs w:val="28"/>
        </w:rPr>
        <w:t xml:space="preserve"> — один к двадцати, т.е. при перепаде высот 1 м, длина пандуса </w:t>
      </w:r>
      <w:r w:rsidRPr="003E697B">
        <w:rPr>
          <w:rFonts w:ascii="Times New Roman" w:hAnsi="Times New Roman" w:cs="Times New Roman"/>
          <w:b/>
          <w:sz w:val="28"/>
          <w:szCs w:val="28"/>
        </w:rPr>
        <w:t>должна быть 20 м</w:t>
      </w:r>
      <w:r w:rsidRPr="00E90835">
        <w:rPr>
          <w:rFonts w:ascii="Times New Roman" w:hAnsi="Times New Roman" w:cs="Times New Roman"/>
          <w:sz w:val="28"/>
          <w:szCs w:val="28"/>
        </w:rPr>
        <w:t>, при высоте 0,5 м — 10 м.</w:t>
      </w:r>
    </w:p>
    <w:p w:rsidR="0006698E" w:rsidRPr="00E90835" w:rsidRDefault="00364F34" w:rsidP="00E90835">
      <w:pPr>
        <w:pStyle w:val="ab"/>
        <w:ind w:left="0"/>
        <w:jc w:val="both"/>
        <w:rPr>
          <w:rFonts w:ascii="Times New Roman" w:hAnsi="Times New Roman" w:cs="Times New Roman"/>
          <w:sz w:val="28"/>
          <w:szCs w:val="28"/>
        </w:rPr>
      </w:pPr>
      <w:r w:rsidRPr="00E90835">
        <w:rPr>
          <w:rFonts w:ascii="Times New Roman" w:hAnsi="Times New Roman" w:cs="Times New Roman"/>
          <w:sz w:val="28"/>
          <w:szCs w:val="28"/>
        </w:rPr>
        <w:t>Угол уклона пандуса будет равен 2,9 градусам</w:t>
      </w:r>
    </w:p>
    <w:p w:rsidR="000E2A1F" w:rsidRPr="00E90835" w:rsidRDefault="000E2A1F" w:rsidP="00E90835">
      <w:pPr>
        <w:pStyle w:val="ab"/>
        <w:ind w:left="0" w:firstLine="708"/>
        <w:jc w:val="both"/>
        <w:rPr>
          <w:rFonts w:ascii="Times New Roman" w:hAnsi="Times New Roman" w:cs="Times New Roman"/>
          <w:sz w:val="28"/>
          <w:szCs w:val="28"/>
        </w:rPr>
      </w:pPr>
      <w:r w:rsidRPr="00E90835">
        <w:rPr>
          <w:rFonts w:ascii="Times New Roman" w:hAnsi="Times New Roman" w:cs="Times New Roman"/>
          <w:sz w:val="28"/>
          <w:szCs w:val="28"/>
        </w:rPr>
        <w:t xml:space="preserve">Внутри зданий и на временных сооружениях или объектах временной инфраструктуры допускается максимальный уклон пандуса </w:t>
      </w:r>
      <w:r w:rsidRPr="003E697B">
        <w:rPr>
          <w:rFonts w:ascii="Times New Roman" w:hAnsi="Times New Roman" w:cs="Times New Roman"/>
          <w:b/>
          <w:sz w:val="28"/>
          <w:szCs w:val="28"/>
        </w:rPr>
        <w:t>1:12 (8 %)</w:t>
      </w:r>
      <w:r w:rsidRPr="00E90835">
        <w:rPr>
          <w:rFonts w:ascii="Times New Roman" w:hAnsi="Times New Roman" w:cs="Times New Roman"/>
          <w:sz w:val="28"/>
          <w:szCs w:val="28"/>
        </w:rPr>
        <w:t xml:space="preserve"> при условии, что подъем по вертикали между площадками не превышает0,5 м. </w:t>
      </w:r>
    </w:p>
    <w:p w:rsidR="00AC6AF2" w:rsidRDefault="00723EED" w:rsidP="000E2A1F">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4688" behindDoc="1" locked="0" layoutInCell="1" allowOverlap="1">
            <wp:simplePos x="0" y="0"/>
            <wp:positionH relativeFrom="column">
              <wp:posOffset>2922905</wp:posOffset>
            </wp:positionH>
            <wp:positionV relativeFrom="paragraph">
              <wp:posOffset>62865</wp:posOffset>
            </wp:positionV>
            <wp:extent cx="3548380" cy="1839595"/>
            <wp:effectExtent l="0" t="0" r="0" b="0"/>
            <wp:wrapTight wrapText="bothSides">
              <wp:wrapPolygon edited="0">
                <wp:start x="0" y="0"/>
                <wp:lineTo x="0" y="21473"/>
                <wp:lineTo x="21453" y="21473"/>
                <wp:lineTo x="21453" y="0"/>
                <wp:lineTo x="0" y="0"/>
              </wp:wrapPolygon>
            </wp:wrapTight>
            <wp:docPr id="246" name="Рисунок 23" descr="C:\Users\Пользователь\Desktop\загруже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загружено.jpg"/>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548380" cy="1839595"/>
                    </a:xfrm>
                    <a:prstGeom prst="rect">
                      <a:avLst/>
                    </a:prstGeom>
                    <a:noFill/>
                    <a:ln w="9525">
                      <a:noFill/>
                      <a:miter lim="800000"/>
                      <a:headEnd/>
                      <a:tailEnd/>
                    </a:ln>
                  </pic:spPr>
                </pic:pic>
              </a:graphicData>
            </a:graphic>
          </wp:anchor>
        </w:drawing>
      </w:r>
    </w:p>
    <w:p w:rsidR="000E2A1F" w:rsidRDefault="000E2A1F" w:rsidP="00E90835">
      <w:pPr>
        <w:pStyle w:val="ab"/>
        <w:ind w:left="0" w:firstLine="708"/>
        <w:jc w:val="both"/>
        <w:rPr>
          <w:rFonts w:ascii="Times New Roman" w:hAnsi="Times New Roman" w:cs="Times New Roman"/>
          <w:b/>
          <w:noProof/>
          <w:sz w:val="28"/>
          <w:szCs w:val="28"/>
        </w:rPr>
      </w:pPr>
      <w:r w:rsidRPr="000E2A1F">
        <w:rPr>
          <w:rFonts w:ascii="Times New Roman" w:hAnsi="Times New Roman" w:cs="Times New Roman"/>
          <w:sz w:val="28"/>
          <w:szCs w:val="28"/>
        </w:rPr>
        <w:t xml:space="preserve">При проектировании реконструируемых,подлежащих капитальному ремонту и </w:t>
      </w:r>
      <w:r w:rsidR="00E90835" w:rsidRPr="000E2A1F">
        <w:rPr>
          <w:rFonts w:ascii="Times New Roman" w:hAnsi="Times New Roman" w:cs="Times New Roman"/>
          <w:sz w:val="28"/>
          <w:szCs w:val="28"/>
        </w:rPr>
        <w:t>приспосабливаемыхсуществующих зданий,</w:t>
      </w:r>
      <w:r w:rsidRPr="000E2A1F">
        <w:rPr>
          <w:rFonts w:ascii="Times New Roman" w:hAnsi="Times New Roman" w:cs="Times New Roman"/>
          <w:sz w:val="28"/>
          <w:szCs w:val="28"/>
        </w:rPr>
        <w:t xml:space="preserve"> исооружений уклон пандуса принимается в инт</w:t>
      </w:r>
      <w:r w:rsidR="0006698E">
        <w:rPr>
          <w:rFonts w:ascii="Times New Roman" w:hAnsi="Times New Roman" w:cs="Times New Roman"/>
          <w:sz w:val="28"/>
          <w:szCs w:val="28"/>
        </w:rPr>
        <w:t xml:space="preserve">ервале от </w:t>
      </w:r>
      <w:r w:rsidRPr="00E90835">
        <w:rPr>
          <w:rFonts w:ascii="Times New Roman" w:hAnsi="Times New Roman" w:cs="Times New Roman"/>
          <w:b/>
          <w:sz w:val="28"/>
          <w:szCs w:val="28"/>
        </w:rPr>
        <w:t>1:20 (5%) до 1:12 (8 %).</w:t>
      </w:r>
    </w:p>
    <w:p w:rsidR="00E90835" w:rsidRPr="00E90835" w:rsidRDefault="00E90835" w:rsidP="00E90835">
      <w:pPr>
        <w:pStyle w:val="ab"/>
        <w:ind w:left="0" w:firstLine="708"/>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583488" behindDoc="1" locked="0" layoutInCell="1" allowOverlap="1">
            <wp:simplePos x="0" y="0"/>
            <wp:positionH relativeFrom="column">
              <wp:posOffset>14605</wp:posOffset>
            </wp:positionH>
            <wp:positionV relativeFrom="paragraph">
              <wp:posOffset>165735</wp:posOffset>
            </wp:positionV>
            <wp:extent cx="3517265" cy="2623185"/>
            <wp:effectExtent l="0" t="0" r="0" b="0"/>
            <wp:wrapTight wrapText="bothSides">
              <wp:wrapPolygon edited="0">
                <wp:start x="468" y="0"/>
                <wp:lineTo x="0" y="314"/>
                <wp:lineTo x="0" y="21333"/>
                <wp:lineTo x="468" y="21490"/>
                <wp:lineTo x="21058" y="21490"/>
                <wp:lineTo x="21526" y="21333"/>
                <wp:lineTo x="21526" y="314"/>
                <wp:lineTo x="21058" y="0"/>
                <wp:lineTo x="468" y="0"/>
              </wp:wrapPolygon>
            </wp:wrapTight>
            <wp:docPr id="245" name="Рисунок 2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охожее изображение"/>
                    <pic:cNvPicPr>
                      <a:picLocks noChangeAspect="1" noChangeArrowheads="1"/>
                    </pic:cNvPicPr>
                  </pic:nvPicPr>
                  <pic:blipFill>
                    <a:blip r:embed="rId1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517265" cy="2623185"/>
                    </a:xfrm>
                    <a:prstGeom prst="rect">
                      <a:avLst/>
                    </a:prstGeom>
                    <a:ln>
                      <a:noFill/>
                    </a:ln>
                    <a:effectLst>
                      <a:softEdge rad="112500"/>
                    </a:effectLst>
                  </pic:spPr>
                </pic:pic>
              </a:graphicData>
            </a:graphic>
          </wp:anchor>
        </w:drawing>
      </w:r>
    </w:p>
    <w:p w:rsidR="00AC6AF2" w:rsidRDefault="00AC6AF2" w:rsidP="000E2A1F">
      <w:pPr>
        <w:pStyle w:val="ab"/>
        <w:ind w:left="0"/>
        <w:rPr>
          <w:rFonts w:ascii="Times New Roman" w:hAnsi="Times New Roman" w:cs="Times New Roman"/>
          <w:sz w:val="28"/>
          <w:szCs w:val="28"/>
        </w:rPr>
      </w:pPr>
    </w:p>
    <w:p w:rsidR="000F0027" w:rsidRPr="00124BA6" w:rsidRDefault="00E90835" w:rsidP="00E90835">
      <w:pPr>
        <w:pStyle w:val="ab"/>
        <w:ind w:left="0"/>
        <w:jc w:val="both"/>
        <w:rPr>
          <w:rFonts w:ascii="Times New Roman" w:hAnsi="Times New Roman" w:cs="Times New Roman"/>
          <w:sz w:val="28"/>
          <w:szCs w:val="28"/>
        </w:rPr>
      </w:pPr>
      <w:r>
        <w:rPr>
          <w:rFonts w:ascii="Times New Roman" w:hAnsi="Times New Roman" w:cs="Times New Roman"/>
          <w:sz w:val="28"/>
          <w:szCs w:val="28"/>
        </w:rPr>
        <w:tab/>
      </w:r>
      <w:r w:rsidR="000F0027" w:rsidRPr="00124BA6">
        <w:rPr>
          <w:rFonts w:ascii="Times New Roman" w:hAnsi="Times New Roman" w:cs="Times New Roman"/>
          <w:sz w:val="28"/>
          <w:szCs w:val="28"/>
        </w:rPr>
        <w:t>По внешним (не примыкающим к стенам) боковым краям пандуса игоризонтальных площадок должны быть предусмотрены колесоотбойники(бортики) высотой не менее 0,05 м для предотвращения соскальзыванияколяски, трости, ноги.</w:t>
      </w:r>
    </w:p>
    <w:p w:rsidR="00FD40A5" w:rsidRDefault="00FD40A5" w:rsidP="0006698E">
      <w:pPr>
        <w:pStyle w:val="ab"/>
        <w:ind w:left="0"/>
        <w:rPr>
          <w:rFonts w:ascii="Times New Roman" w:hAnsi="Times New Roman" w:cs="Times New Roman"/>
          <w:sz w:val="28"/>
          <w:szCs w:val="28"/>
        </w:rPr>
      </w:pPr>
    </w:p>
    <w:p w:rsidR="00E90835" w:rsidRDefault="00E90835" w:rsidP="0006698E">
      <w:pPr>
        <w:pStyle w:val="ab"/>
        <w:ind w:left="0"/>
        <w:rPr>
          <w:rFonts w:ascii="Times New Roman" w:hAnsi="Times New Roman" w:cs="Times New Roman"/>
          <w:sz w:val="28"/>
          <w:szCs w:val="28"/>
        </w:rPr>
      </w:pPr>
    </w:p>
    <w:p w:rsidR="00E90835" w:rsidRDefault="00E90835" w:rsidP="0006698E">
      <w:pPr>
        <w:pStyle w:val="ab"/>
        <w:ind w:left="0"/>
        <w:rPr>
          <w:rFonts w:ascii="Times New Roman" w:hAnsi="Times New Roman" w:cs="Times New Roman"/>
          <w:sz w:val="28"/>
          <w:szCs w:val="28"/>
        </w:rPr>
      </w:pPr>
    </w:p>
    <w:p w:rsidR="00E90835" w:rsidRDefault="00E90835" w:rsidP="0006698E">
      <w:pPr>
        <w:pStyle w:val="ab"/>
        <w:ind w:left="0"/>
        <w:rPr>
          <w:rFonts w:ascii="Times New Roman" w:hAnsi="Times New Roman" w:cs="Times New Roman"/>
          <w:sz w:val="28"/>
          <w:szCs w:val="28"/>
        </w:rPr>
      </w:pPr>
    </w:p>
    <w:p w:rsidR="00E90835" w:rsidRDefault="00E90835" w:rsidP="0006698E">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1440" behindDoc="1" locked="0" layoutInCell="1" allowOverlap="1">
            <wp:simplePos x="0" y="0"/>
            <wp:positionH relativeFrom="column">
              <wp:posOffset>2505075</wp:posOffset>
            </wp:positionH>
            <wp:positionV relativeFrom="paragraph">
              <wp:posOffset>95885</wp:posOffset>
            </wp:positionV>
            <wp:extent cx="3976370" cy="2982595"/>
            <wp:effectExtent l="0" t="0" r="0" b="0"/>
            <wp:wrapTight wrapText="bothSides">
              <wp:wrapPolygon edited="0">
                <wp:start x="414" y="0"/>
                <wp:lineTo x="0" y="276"/>
                <wp:lineTo x="0" y="21384"/>
                <wp:lineTo x="414" y="21522"/>
                <wp:lineTo x="21110" y="21522"/>
                <wp:lineTo x="21524" y="21384"/>
                <wp:lineTo x="21524" y="276"/>
                <wp:lineTo x="21110" y="0"/>
                <wp:lineTo x="414" y="0"/>
              </wp:wrapPolygon>
            </wp:wrapTight>
            <wp:docPr id="242" name="Рисунок 13" descr="Картинки по запросу колесоотбойники для панд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инки по запросу колесоотбойники для пандуса"/>
                    <pic:cNvPicPr>
                      <a:picLocks noChangeAspect="1" noChangeArrowheads="1"/>
                    </pic:cNvPicPr>
                  </pic:nvPicPr>
                  <pic:blipFill>
                    <a:blip r:embed="rId1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76370" cy="2982595"/>
                    </a:xfrm>
                    <a:prstGeom prst="rect">
                      <a:avLst/>
                    </a:prstGeom>
                    <a:ln>
                      <a:noFill/>
                    </a:ln>
                    <a:effectLst>
                      <a:softEdge rad="112500"/>
                    </a:effectLst>
                  </pic:spPr>
                </pic:pic>
              </a:graphicData>
            </a:graphic>
          </wp:anchor>
        </w:drawing>
      </w:r>
    </w:p>
    <w:p w:rsidR="00E90835" w:rsidRDefault="00E90835" w:rsidP="00E55174">
      <w:pPr>
        <w:pStyle w:val="ab"/>
        <w:ind w:left="0"/>
        <w:rPr>
          <w:rFonts w:ascii="Times New Roman" w:hAnsi="Times New Roman" w:cs="Times New Roman"/>
          <w:b/>
          <w:color w:val="1F497D" w:themeColor="text2"/>
          <w:sz w:val="28"/>
          <w:szCs w:val="28"/>
        </w:rPr>
      </w:pPr>
    </w:p>
    <w:p w:rsidR="00E90835" w:rsidRDefault="00E90835" w:rsidP="00E55174">
      <w:pPr>
        <w:pStyle w:val="ab"/>
        <w:ind w:left="0"/>
        <w:rPr>
          <w:rFonts w:ascii="Times New Roman" w:hAnsi="Times New Roman" w:cs="Times New Roman"/>
          <w:b/>
          <w:color w:val="1F497D" w:themeColor="text2"/>
          <w:sz w:val="28"/>
          <w:szCs w:val="28"/>
        </w:rPr>
      </w:pPr>
    </w:p>
    <w:p w:rsidR="00F71D1B" w:rsidRDefault="000F0027" w:rsidP="00E55174">
      <w:pPr>
        <w:pStyle w:val="ab"/>
        <w:ind w:left="0"/>
        <w:rPr>
          <w:rFonts w:ascii="Times New Roman" w:hAnsi="Times New Roman" w:cs="Times New Roman"/>
          <w:sz w:val="28"/>
          <w:szCs w:val="28"/>
        </w:rPr>
      </w:pPr>
      <w:r w:rsidRPr="00E90835">
        <w:rPr>
          <w:rFonts w:ascii="Times New Roman" w:hAnsi="Times New Roman" w:cs="Times New Roman"/>
          <w:b/>
          <w:color w:val="1F497D" w:themeColor="text2"/>
          <w:sz w:val="28"/>
          <w:szCs w:val="28"/>
        </w:rPr>
        <w:t>Колесоотбойник</w:t>
      </w:r>
      <w:r w:rsidRPr="00124BA6">
        <w:rPr>
          <w:rFonts w:ascii="Times New Roman" w:hAnsi="Times New Roman" w:cs="Times New Roman"/>
          <w:sz w:val="28"/>
          <w:szCs w:val="28"/>
        </w:rPr>
        <w:t>– важнейшая часть пандуса, о которой ни в коем случаенельзя забывать!</w:t>
      </w:r>
    </w:p>
    <w:p w:rsidR="00E90835" w:rsidRDefault="00E90835" w:rsidP="00F71D1B">
      <w:pPr>
        <w:pStyle w:val="af1"/>
        <w:rPr>
          <w:b/>
          <w:color w:val="C00000"/>
          <w:sz w:val="44"/>
          <w:szCs w:val="44"/>
          <w:highlight w:val="yellow"/>
        </w:rPr>
      </w:pPr>
    </w:p>
    <w:p w:rsidR="00E90835" w:rsidRDefault="00E90835" w:rsidP="00F71D1B">
      <w:pPr>
        <w:pStyle w:val="af1"/>
        <w:rPr>
          <w:b/>
          <w:color w:val="C00000"/>
          <w:sz w:val="44"/>
          <w:szCs w:val="44"/>
          <w:highlight w:val="yellow"/>
        </w:rPr>
      </w:pPr>
    </w:p>
    <w:p w:rsidR="00E90835" w:rsidRDefault="00E90835" w:rsidP="00F71D1B">
      <w:pPr>
        <w:pStyle w:val="af1"/>
        <w:rPr>
          <w:b/>
          <w:color w:val="C00000"/>
          <w:sz w:val="44"/>
          <w:szCs w:val="44"/>
          <w:highlight w:val="yellow"/>
        </w:rPr>
      </w:pPr>
    </w:p>
    <w:p w:rsidR="00E90835" w:rsidRDefault="00E90835" w:rsidP="00F71D1B">
      <w:pPr>
        <w:pStyle w:val="af1"/>
        <w:rPr>
          <w:b/>
          <w:color w:val="C00000"/>
          <w:sz w:val="44"/>
          <w:szCs w:val="44"/>
          <w:highlight w:val="yellow"/>
        </w:rPr>
      </w:pPr>
    </w:p>
    <w:p w:rsidR="00E90835" w:rsidRDefault="00E90835" w:rsidP="00F71D1B">
      <w:pPr>
        <w:pStyle w:val="af1"/>
        <w:rPr>
          <w:b/>
          <w:color w:val="C00000"/>
          <w:sz w:val="44"/>
          <w:szCs w:val="44"/>
          <w:highlight w:val="yellow"/>
        </w:rPr>
      </w:pPr>
    </w:p>
    <w:p w:rsidR="007F6208" w:rsidRPr="00AC527C" w:rsidRDefault="00E361B4" w:rsidP="00E90835">
      <w:pPr>
        <w:pStyle w:val="af1"/>
        <w:jc w:val="center"/>
        <w:rPr>
          <w:b/>
          <w:color w:val="C00000"/>
          <w:sz w:val="44"/>
          <w:szCs w:val="44"/>
        </w:rPr>
      </w:pPr>
      <w:r>
        <w:rPr>
          <w:rFonts w:ascii="Times New Roman" w:hAnsi="Times New Roman" w:cs="Times New Roman"/>
          <w:noProof/>
          <w:sz w:val="28"/>
          <w:szCs w:val="28"/>
        </w:rPr>
        <w:drawing>
          <wp:anchor distT="0" distB="0" distL="114300" distR="114300" simplePos="0" relativeHeight="251587584" behindDoc="1" locked="0" layoutInCell="1" allowOverlap="1">
            <wp:simplePos x="0" y="0"/>
            <wp:positionH relativeFrom="column">
              <wp:posOffset>4098290</wp:posOffset>
            </wp:positionH>
            <wp:positionV relativeFrom="paragraph">
              <wp:posOffset>567787</wp:posOffset>
            </wp:positionV>
            <wp:extent cx="2381250" cy="1845945"/>
            <wp:effectExtent l="19050" t="0" r="0" b="0"/>
            <wp:wrapTight wrapText="bothSides">
              <wp:wrapPolygon edited="0">
                <wp:start x="691" y="0"/>
                <wp:lineTo x="-173" y="1560"/>
                <wp:lineTo x="-173" y="19839"/>
                <wp:lineTo x="173" y="21399"/>
                <wp:lineTo x="691" y="21399"/>
                <wp:lineTo x="20736" y="21399"/>
                <wp:lineTo x="21254" y="21399"/>
                <wp:lineTo x="21600" y="19839"/>
                <wp:lineTo x="21600" y="1560"/>
                <wp:lineTo x="21254" y="223"/>
                <wp:lineTo x="20736" y="0"/>
                <wp:lineTo x="691" y="0"/>
              </wp:wrapPolygon>
            </wp:wrapTight>
            <wp:docPr id="250" name="Рисунок 6" descr="Картинки по запросу поручни пандусов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поручни пандусов для инвалидов"/>
                    <pic:cNvPicPr>
                      <a:picLocks noChangeAspect="1" noChangeArrowheads="1"/>
                    </pic:cNvPicPr>
                  </pic:nvPicPr>
                  <pic:blipFill>
                    <a:blip r:embed="rId1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81250" cy="1845945"/>
                    </a:xfrm>
                    <a:prstGeom prst="rect">
                      <a:avLst/>
                    </a:prstGeom>
                    <a:ln>
                      <a:noFill/>
                    </a:ln>
                    <a:effectLst>
                      <a:softEdge rad="112500"/>
                    </a:effectLst>
                  </pic:spPr>
                </pic:pic>
              </a:graphicData>
            </a:graphic>
          </wp:anchor>
        </w:drawing>
      </w:r>
      <w:r w:rsidR="008550F5">
        <w:rPr>
          <w:b/>
          <w:color w:val="C00000"/>
          <w:sz w:val="44"/>
          <w:szCs w:val="44"/>
          <w:highlight w:val="yellow"/>
        </w:rPr>
        <w:t xml:space="preserve">21. </w:t>
      </w:r>
      <w:r w:rsidR="00AC527C" w:rsidRPr="00AC527C">
        <w:rPr>
          <w:b/>
          <w:color w:val="C00000"/>
          <w:sz w:val="44"/>
          <w:szCs w:val="44"/>
          <w:highlight w:val="yellow"/>
        </w:rPr>
        <w:t>Какими должны быть поручни у пандусов</w:t>
      </w:r>
    </w:p>
    <w:p w:rsidR="007F6208" w:rsidRPr="007F6208" w:rsidRDefault="007F6208" w:rsidP="007F6208">
      <w:pPr>
        <w:pStyle w:val="ab"/>
        <w:rPr>
          <w:rFonts w:ascii="Times New Roman" w:hAnsi="Times New Roman" w:cs="Times New Roman"/>
          <w:sz w:val="28"/>
          <w:szCs w:val="28"/>
        </w:rPr>
      </w:pPr>
    </w:p>
    <w:p w:rsidR="00F71D1B" w:rsidRPr="00E90835" w:rsidRDefault="007F6208" w:rsidP="00E90835">
      <w:pPr>
        <w:pStyle w:val="ab"/>
        <w:ind w:left="0"/>
        <w:jc w:val="both"/>
        <w:rPr>
          <w:rFonts w:ascii="Times New Roman" w:hAnsi="Times New Roman" w:cs="Times New Roman"/>
          <w:sz w:val="28"/>
          <w:szCs w:val="28"/>
        </w:rPr>
      </w:pPr>
      <w:r w:rsidRPr="00E90835">
        <w:rPr>
          <w:rFonts w:ascii="Times New Roman" w:hAnsi="Times New Roman" w:cs="Times New Roman"/>
          <w:b/>
          <w:color w:val="C00000"/>
          <w:sz w:val="28"/>
          <w:szCs w:val="28"/>
        </w:rPr>
        <w:t>СП 59.13330.2016 - 6.2.11</w:t>
      </w:r>
      <w:r w:rsidR="00E90835">
        <w:rPr>
          <w:rStyle w:val="20"/>
          <w:rFonts w:ascii="Times New Roman" w:hAnsi="Times New Roman" w:cs="Times New Roman"/>
          <w:color w:val="C00000"/>
          <w:sz w:val="28"/>
          <w:szCs w:val="28"/>
        </w:rPr>
        <w:t>в</w:t>
      </w:r>
      <w:r w:rsidRPr="00E90835">
        <w:rPr>
          <w:rStyle w:val="20"/>
          <w:rFonts w:ascii="Times New Roman" w:hAnsi="Times New Roman" w:cs="Times New Roman"/>
          <w:color w:val="C00000"/>
          <w:sz w:val="28"/>
          <w:szCs w:val="28"/>
        </w:rPr>
        <w:t>доль обеих сторон всех пандусов и открытых лестниц, а также у всехперепадов высот горизонтальных поверхностей более 0,45 м необходимо устанавливатьограждения с поручнями.</w:t>
      </w:r>
    </w:p>
    <w:p w:rsidR="00267B93" w:rsidRDefault="00267B93" w:rsidP="00F71D1B">
      <w:pPr>
        <w:pStyle w:val="ab"/>
        <w:ind w:left="0"/>
        <w:rPr>
          <w:rFonts w:ascii="Times New Roman" w:hAnsi="Times New Roman" w:cs="Times New Roman"/>
          <w:sz w:val="28"/>
          <w:szCs w:val="28"/>
        </w:rPr>
      </w:pPr>
    </w:p>
    <w:p w:rsidR="00267B93" w:rsidRDefault="00267B93" w:rsidP="00F71D1B">
      <w:pPr>
        <w:pStyle w:val="ab"/>
        <w:ind w:left="0"/>
        <w:rPr>
          <w:rFonts w:ascii="Times New Roman" w:hAnsi="Times New Roman" w:cs="Times New Roman"/>
          <w:sz w:val="28"/>
          <w:szCs w:val="28"/>
        </w:rPr>
      </w:pPr>
    </w:p>
    <w:p w:rsidR="00267B93" w:rsidRDefault="00267B93" w:rsidP="00E361B4">
      <w:pPr>
        <w:pStyle w:val="ab"/>
        <w:ind w:left="0" w:firstLine="708"/>
        <w:jc w:val="both"/>
        <w:rPr>
          <w:rFonts w:ascii="Times New Roman" w:hAnsi="Times New Roman" w:cs="Times New Roman"/>
          <w:sz w:val="28"/>
          <w:szCs w:val="28"/>
        </w:rPr>
      </w:pPr>
      <w:r w:rsidRPr="007F6208">
        <w:rPr>
          <w:rFonts w:ascii="Times New Roman" w:hAnsi="Times New Roman" w:cs="Times New Roman"/>
          <w:sz w:val="28"/>
          <w:szCs w:val="28"/>
        </w:rPr>
        <w:t>Поручни устанавливаются на пандусах с высотой подъема более 0,15 м.</w:t>
      </w:r>
    </w:p>
    <w:p w:rsidR="00267B93" w:rsidRPr="007F6208" w:rsidRDefault="00E361B4" w:rsidP="00E361B4">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89632" behindDoc="1" locked="0" layoutInCell="1" allowOverlap="1">
            <wp:simplePos x="0" y="0"/>
            <wp:positionH relativeFrom="column">
              <wp:posOffset>99504</wp:posOffset>
            </wp:positionH>
            <wp:positionV relativeFrom="paragraph">
              <wp:posOffset>594785</wp:posOffset>
            </wp:positionV>
            <wp:extent cx="6283960" cy="2099945"/>
            <wp:effectExtent l="0" t="0" r="0" b="0"/>
            <wp:wrapTight wrapText="bothSides">
              <wp:wrapPolygon edited="0">
                <wp:start x="262" y="0"/>
                <wp:lineTo x="0" y="392"/>
                <wp:lineTo x="0" y="21162"/>
                <wp:lineTo x="262" y="21358"/>
                <wp:lineTo x="21281" y="21358"/>
                <wp:lineTo x="21543" y="21162"/>
                <wp:lineTo x="21543" y="392"/>
                <wp:lineTo x="21281" y="0"/>
                <wp:lineTo x="262" y="0"/>
              </wp:wrapPolygon>
            </wp:wrapTight>
            <wp:docPr id="251" name="Рисунок 9"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1. ПОСОБИЕ по обследованию-МОСКВА.docx - Microsoft Word.jpg"/>
                    <pic:cNvPicPr>
                      <a:picLocks noChangeAspect="1" noChangeArrowheads="1"/>
                    </pic:cNvPicPr>
                  </pic:nvPicPr>
                  <pic:blipFill>
                    <a:blip r:embed="rId1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83960" cy="2099945"/>
                    </a:xfrm>
                    <a:prstGeom prst="rect">
                      <a:avLst/>
                    </a:prstGeom>
                    <a:ln>
                      <a:noFill/>
                    </a:ln>
                    <a:effectLst>
                      <a:softEdge rad="112500"/>
                    </a:effectLst>
                  </pic:spPr>
                </pic:pic>
              </a:graphicData>
            </a:graphic>
          </wp:anchor>
        </w:drawing>
      </w:r>
      <w:r>
        <w:rPr>
          <w:rFonts w:ascii="Times New Roman" w:hAnsi="Times New Roman" w:cs="Times New Roman"/>
          <w:sz w:val="28"/>
          <w:szCs w:val="28"/>
        </w:rPr>
        <w:tab/>
      </w:r>
      <w:r w:rsidR="00267B93" w:rsidRPr="007F6208">
        <w:rPr>
          <w:rFonts w:ascii="Times New Roman" w:hAnsi="Times New Roman" w:cs="Times New Roman"/>
          <w:sz w:val="28"/>
          <w:szCs w:val="28"/>
        </w:rPr>
        <w:t>На пандусе без поручней необходим бортик по открытой стороне, не примыкающей к стене или опорной стенке.</w:t>
      </w:r>
    </w:p>
    <w:p w:rsidR="00E361B4" w:rsidRDefault="00E361B4" w:rsidP="00F71D1B">
      <w:pPr>
        <w:pStyle w:val="ab"/>
        <w:ind w:left="0"/>
        <w:rPr>
          <w:rFonts w:ascii="Times New Roman" w:hAnsi="Times New Roman" w:cs="Times New Roman"/>
          <w:sz w:val="28"/>
          <w:szCs w:val="28"/>
        </w:rPr>
      </w:pPr>
    </w:p>
    <w:p w:rsidR="00267B93" w:rsidRDefault="00365E33" w:rsidP="00F71D1B">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7760" behindDoc="1" locked="0" layoutInCell="1" allowOverlap="1">
            <wp:simplePos x="0" y="0"/>
            <wp:positionH relativeFrom="column">
              <wp:posOffset>14605</wp:posOffset>
            </wp:positionH>
            <wp:positionV relativeFrom="paragraph">
              <wp:posOffset>174625</wp:posOffset>
            </wp:positionV>
            <wp:extent cx="3863975" cy="3270250"/>
            <wp:effectExtent l="0" t="0" r="0" b="0"/>
            <wp:wrapTight wrapText="bothSides">
              <wp:wrapPolygon edited="0">
                <wp:start x="426" y="0"/>
                <wp:lineTo x="0" y="252"/>
                <wp:lineTo x="0" y="21390"/>
                <wp:lineTo x="426" y="21516"/>
                <wp:lineTo x="21085" y="21516"/>
                <wp:lineTo x="21511" y="21390"/>
                <wp:lineTo x="21511" y="252"/>
                <wp:lineTo x="21085" y="0"/>
                <wp:lineTo x="426" y="0"/>
              </wp:wrapPolygon>
            </wp:wrapTight>
            <wp:docPr id="253" name="Рисунок 1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1. ПОСОБИЕ по обследованию-МОСКВА.docx - Microsoft Word.jpg"/>
                    <pic:cNvPicPr>
                      <a:picLocks noChangeAspect="1" noChangeArrowheads="1"/>
                    </pic:cNvPicPr>
                  </pic:nvPicPr>
                  <pic:blipFill>
                    <a:blip r:embed="rId1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863975" cy="3270250"/>
                    </a:xfrm>
                    <a:prstGeom prst="rect">
                      <a:avLst/>
                    </a:prstGeom>
                    <a:ln>
                      <a:noFill/>
                    </a:ln>
                    <a:effectLst>
                      <a:softEdge rad="112500"/>
                    </a:effectLst>
                  </pic:spPr>
                </pic:pic>
              </a:graphicData>
            </a:graphic>
          </wp:anchor>
        </w:drawing>
      </w:r>
    </w:p>
    <w:p w:rsidR="007F6208" w:rsidRPr="007F6208" w:rsidRDefault="007F6208" w:rsidP="00E361B4">
      <w:pPr>
        <w:pStyle w:val="ab"/>
        <w:ind w:left="0"/>
        <w:jc w:val="both"/>
        <w:rPr>
          <w:rFonts w:ascii="Times New Roman" w:hAnsi="Times New Roman" w:cs="Times New Roman"/>
          <w:sz w:val="28"/>
          <w:szCs w:val="28"/>
        </w:rPr>
      </w:pPr>
      <w:r w:rsidRPr="007F6208">
        <w:rPr>
          <w:rFonts w:ascii="Times New Roman" w:hAnsi="Times New Roman" w:cs="Times New Roman"/>
          <w:sz w:val="28"/>
          <w:szCs w:val="28"/>
        </w:rPr>
        <w:t>Поручни следует располагать на высоте 0,9 м, у пандусов -дополнительно и на высоте 0,7 м. Верхний и нижний поручни пандуса должны быть расположены в одной вертикальной плоскости.</w:t>
      </w:r>
    </w:p>
    <w:p w:rsidR="007F6208" w:rsidRPr="007F6208" w:rsidRDefault="007F6208" w:rsidP="00E361B4">
      <w:pPr>
        <w:pStyle w:val="ab"/>
        <w:ind w:left="0"/>
        <w:jc w:val="both"/>
        <w:rPr>
          <w:rFonts w:ascii="Times New Roman" w:hAnsi="Times New Roman" w:cs="Times New Roman"/>
          <w:sz w:val="28"/>
          <w:szCs w:val="28"/>
        </w:rPr>
      </w:pPr>
      <w:r w:rsidRPr="007F6208">
        <w:rPr>
          <w:rFonts w:ascii="Times New Roman" w:hAnsi="Times New Roman" w:cs="Times New Roman"/>
          <w:sz w:val="28"/>
          <w:szCs w:val="28"/>
        </w:rPr>
        <w:t xml:space="preserve">Поручень перил с внутренней стороны лестницы должен быть непрерывным по всей еевысоте.Расстояние между поручнями пандуса с односторонним движением принимать впределах </w:t>
      </w:r>
      <w:r w:rsidRPr="008550F5">
        <w:rPr>
          <w:rFonts w:ascii="Times New Roman" w:hAnsi="Times New Roman" w:cs="Times New Roman"/>
          <w:b/>
          <w:sz w:val="28"/>
          <w:szCs w:val="28"/>
        </w:rPr>
        <w:t>от 0,9 до 1,0 м.</w:t>
      </w:r>
      <w:r w:rsidRPr="007F6208">
        <w:rPr>
          <w:rFonts w:ascii="Times New Roman" w:hAnsi="Times New Roman" w:cs="Times New Roman"/>
          <w:sz w:val="28"/>
          <w:szCs w:val="28"/>
        </w:rPr>
        <w:cr/>
      </w:r>
    </w:p>
    <w:p w:rsidR="00D97EDB" w:rsidRDefault="00D97EDB" w:rsidP="00D97EDB">
      <w:pPr>
        <w:pStyle w:val="ab"/>
        <w:ind w:left="0"/>
        <w:jc w:val="both"/>
        <w:rPr>
          <w:rFonts w:ascii="Times New Roman" w:hAnsi="Times New Roman" w:cs="Times New Roman"/>
          <w:sz w:val="28"/>
          <w:szCs w:val="28"/>
        </w:rPr>
      </w:pPr>
    </w:p>
    <w:p w:rsidR="007F6208" w:rsidRPr="007F6208" w:rsidRDefault="007F6208" w:rsidP="00D97EDB">
      <w:pPr>
        <w:pStyle w:val="ab"/>
        <w:ind w:left="0" w:firstLine="708"/>
        <w:jc w:val="both"/>
        <w:rPr>
          <w:rFonts w:ascii="Times New Roman" w:hAnsi="Times New Roman" w:cs="Times New Roman"/>
          <w:sz w:val="28"/>
          <w:szCs w:val="28"/>
        </w:rPr>
      </w:pPr>
      <w:r w:rsidRPr="007F6208">
        <w:rPr>
          <w:rFonts w:ascii="Times New Roman" w:hAnsi="Times New Roman" w:cs="Times New Roman"/>
          <w:sz w:val="28"/>
          <w:szCs w:val="28"/>
        </w:rPr>
        <w:t>Пандусы должны иметь двухстороннее ограждение с поручнями. Уклон уже более 5% вызывает определенные трудности для перемещения на коляске, установка поручней с двух сторон необходима для того, чтобы человек мог подниматься сам, перехватываясь за них руками.</w:t>
      </w:r>
    </w:p>
    <w:p w:rsidR="007F6208" w:rsidRPr="007F6208" w:rsidRDefault="007F6208" w:rsidP="00F71D1B">
      <w:pPr>
        <w:pStyle w:val="ab"/>
        <w:ind w:left="0"/>
        <w:rPr>
          <w:rFonts w:ascii="Times New Roman" w:hAnsi="Times New Roman" w:cs="Times New Roman"/>
          <w:sz w:val="28"/>
          <w:szCs w:val="28"/>
        </w:rPr>
      </w:pPr>
    </w:p>
    <w:p w:rsidR="00365E33" w:rsidRDefault="00D97EDB" w:rsidP="00D97EDB">
      <w:pPr>
        <w:pStyle w:val="ab"/>
        <w:ind w:left="0" w:firstLine="708"/>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90656" behindDoc="1" locked="0" layoutInCell="1" allowOverlap="1">
            <wp:simplePos x="0" y="0"/>
            <wp:positionH relativeFrom="column">
              <wp:posOffset>-2073</wp:posOffset>
            </wp:positionH>
            <wp:positionV relativeFrom="paragraph">
              <wp:posOffset>790766</wp:posOffset>
            </wp:positionV>
            <wp:extent cx="6261100" cy="3754755"/>
            <wp:effectExtent l="0" t="0" r="0" b="0"/>
            <wp:wrapTight wrapText="bothSides">
              <wp:wrapPolygon edited="0">
                <wp:start x="263" y="0"/>
                <wp:lineTo x="0" y="219"/>
                <wp:lineTo x="0" y="21151"/>
                <wp:lineTo x="197" y="21479"/>
                <wp:lineTo x="263" y="21479"/>
                <wp:lineTo x="21293" y="21479"/>
                <wp:lineTo x="21359" y="21479"/>
                <wp:lineTo x="21556" y="21151"/>
                <wp:lineTo x="21556" y="219"/>
                <wp:lineTo x="21293" y="0"/>
                <wp:lineTo x="263" y="0"/>
              </wp:wrapPolygon>
            </wp:wrapTight>
            <wp:docPr id="252" name="Рисунок 10"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2.jpg"/>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61100" cy="3754755"/>
                    </a:xfrm>
                    <a:prstGeom prst="rect">
                      <a:avLst/>
                    </a:prstGeom>
                    <a:ln>
                      <a:noFill/>
                    </a:ln>
                    <a:effectLst>
                      <a:softEdge rad="112500"/>
                    </a:effectLst>
                  </pic:spPr>
                </pic:pic>
              </a:graphicData>
            </a:graphic>
          </wp:anchor>
        </w:drawing>
      </w:r>
      <w:r w:rsidR="007F6208" w:rsidRPr="007F6208">
        <w:rPr>
          <w:rFonts w:ascii="Times New Roman" w:hAnsi="Times New Roman" w:cs="Times New Roman"/>
          <w:sz w:val="28"/>
          <w:szCs w:val="28"/>
        </w:rPr>
        <w:t xml:space="preserve">Поручни перил у пандусов следует, как правило, предусматривать двойными </w:t>
      </w:r>
      <w:r w:rsidR="007F6208" w:rsidRPr="008550F5">
        <w:rPr>
          <w:rFonts w:ascii="Times New Roman" w:hAnsi="Times New Roman" w:cs="Times New Roman"/>
          <w:b/>
          <w:sz w:val="28"/>
          <w:szCs w:val="28"/>
        </w:rPr>
        <w:t>на высоте 0,7 и 0,9 м.</w:t>
      </w:r>
      <w:r w:rsidR="007F6208" w:rsidRPr="007F6208">
        <w:rPr>
          <w:rFonts w:ascii="Times New Roman" w:hAnsi="Times New Roman" w:cs="Times New Roman"/>
          <w:sz w:val="28"/>
          <w:szCs w:val="28"/>
        </w:rPr>
        <w:t xml:space="preserve"> Для детей дошкольного возраста поручень располагается на высоте 0,5 м. </w:t>
      </w:r>
    </w:p>
    <w:p w:rsidR="00365E33" w:rsidRDefault="00365E33" w:rsidP="007F6208">
      <w:pPr>
        <w:pStyle w:val="ab"/>
        <w:ind w:left="0"/>
        <w:rPr>
          <w:rFonts w:ascii="Times New Roman" w:hAnsi="Times New Roman" w:cs="Times New Roman"/>
          <w:sz w:val="28"/>
          <w:szCs w:val="28"/>
        </w:rPr>
      </w:pPr>
    </w:p>
    <w:p w:rsidR="00365E33" w:rsidRDefault="00365E33" w:rsidP="007F6208">
      <w:pPr>
        <w:pStyle w:val="ab"/>
        <w:ind w:left="0"/>
        <w:rPr>
          <w:rFonts w:ascii="Times New Roman" w:hAnsi="Times New Roman" w:cs="Times New Roman"/>
          <w:sz w:val="28"/>
          <w:szCs w:val="28"/>
        </w:rPr>
      </w:pPr>
    </w:p>
    <w:p w:rsidR="007F6208" w:rsidRDefault="00D97EDB" w:rsidP="00D97EDB">
      <w:pPr>
        <w:pStyle w:val="ab"/>
        <w:ind w:left="0"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8"/>
          <w:szCs w:val="28"/>
        </w:rPr>
        <w:drawing>
          <wp:anchor distT="0" distB="0" distL="114300" distR="114300" simplePos="0" relativeHeight="251591680" behindDoc="1" locked="0" layoutInCell="1" allowOverlap="1">
            <wp:simplePos x="0" y="0"/>
            <wp:positionH relativeFrom="column">
              <wp:posOffset>19510</wp:posOffset>
            </wp:positionH>
            <wp:positionV relativeFrom="paragraph">
              <wp:posOffset>94748</wp:posOffset>
            </wp:positionV>
            <wp:extent cx="4229100" cy="2876550"/>
            <wp:effectExtent l="19050" t="0" r="0" b="0"/>
            <wp:wrapTight wrapText="bothSides">
              <wp:wrapPolygon edited="0">
                <wp:start x="389" y="0"/>
                <wp:lineTo x="-97" y="1001"/>
                <wp:lineTo x="-97" y="20599"/>
                <wp:lineTo x="195" y="21457"/>
                <wp:lineTo x="389" y="21457"/>
                <wp:lineTo x="21114" y="21457"/>
                <wp:lineTo x="21308" y="21457"/>
                <wp:lineTo x="21600" y="20885"/>
                <wp:lineTo x="21600" y="1001"/>
                <wp:lineTo x="21405" y="143"/>
                <wp:lineTo x="21114" y="0"/>
                <wp:lineTo x="389" y="0"/>
              </wp:wrapPolygon>
            </wp:wrapTight>
            <wp:docPr id="49" name="Рисунок 35" descr="Картинки по запросу инвалидй поднимается по панду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артинки по запросу инвалидй поднимается по пандусу"/>
                    <pic:cNvPicPr>
                      <a:picLocks noChangeAspect="1" noChangeArrowheads="1"/>
                    </pic:cNvPicPr>
                  </pic:nvPicPr>
                  <pic:blipFill>
                    <a:blip r:embed="rId1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229100" cy="2876550"/>
                    </a:xfrm>
                    <a:prstGeom prst="rect">
                      <a:avLst/>
                    </a:prstGeom>
                    <a:ln>
                      <a:noFill/>
                    </a:ln>
                    <a:effectLst>
                      <a:softEdge rad="112500"/>
                    </a:effectLst>
                  </pic:spPr>
                </pic:pic>
              </a:graphicData>
            </a:graphic>
          </wp:anchor>
        </w:drawing>
      </w:r>
      <w:r w:rsidR="007F6208" w:rsidRPr="007F6208">
        <w:rPr>
          <w:rFonts w:ascii="Times New Roman" w:hAnsi="Times New Roman" w:cs="Times New Roman"/>
          <w:sz w:val="28"/>
          <w:szCs w:val="28"/>
        </w:rPr>
        <w:t>И здесь также важно помнить, что инвалиду легче подниматься, держась за поручни, расположенные как можно ближе друг к другу. Возьмите в руки сантиметр, растяните его и представьте, что ваши руки держатся с двух сторон за поручни, расположенные на расстоянии 1500 мм.</w:t>
      </w:r>
    </w:p>
    <w:p w:rsidR="00D97EDB" w:rsidRDefault="00D97EDB" w:rsidP="006176BA">
      <w:pPr>
        <w:pStyle w:val="ab"/>
        <w:ind w:left="0"/>
        <w:rPr>
          <w:rFonts w:ascii="Times New Roman" w:hAnsi="Times New Roman" w:cs="Times New Roman"/>
          <w:b/>
          <w:color w:val="C00000"/>
          <w:sz w:val="28"/>
          <w:szCs w:val="28"/>
        </w:rPr>
      </w:pPr>
    </w:p>
    <w:p w:rsidR="00D97EDB" w:rsidRDefault="00D97EDB" w:rsidP="006176BA">
      <w:pPr>
        <w:pStyle w:val="ab"/>
        <w:ind w:left="0"/>
        <w:rPr>
          <w:rFonts w:ascii="Times New Roman" w:hAnsi="Times New Roman" w:cs="Times New Roman"/>
          <w:b/>
          <w:color w:val="C00000"/>
          <w:sz w:val="28"/>
          <w:szCs w:val="28"/>
        </w:rPr>
      </w:pPr>
    </w:p>
    <w:p w:rsidR="00D97EDB" w:rsidRDefault="00D97EDB" w:rsidP="006176BA">
      <w:pPr>
        <w:pStyle w:val="ab"/>
        <w:ind w:left="0"/>
        <w:rPr>
          <w:rFonts w:ascii="Times New Roman" w:hAnsi="Times New Roman" w:cs="Times New Roman"/>
          <w:b/>
          <w:color w:val="C00000"/>
          <w:sz w:val="28"/>
          <w:szCs w:val="28"/>
        </w:rPr>
      </w:pPr>
    </w:p>
    <w:p w:rsidR="00D97EDB" w:rsidRDefault="00D97EDB" w:rsidP="006176BA">
      <w:pPr>
        <w:pStyle w:val="ab"/>
        <w:ind w:left="0"/>
        <w:rPr>
          <w:rFonts w:ascii="Times New Roman" w:hAnsi="Times New Roman" w:cs="Times New Roman"/>
          <w:b/>
          <w:color w:val="C00000"/>
          <w:sz w:val="28"/>
          <w:szCs w:val="28"/>
        </w:rPr>
      </w:pPr>
    </w:p>
    <w:p w:rsidR="00D97EDB" w:rsidRDefault="00D97EDB" w:rsidP="006176BA">
      <w:pPr>
        <w:pStyle w:val="ab"/>
        <w:ind w:left="0"/>
        <w:rPr>
          <w:rFonts w:ascii="Times New Roman" w:hAnsi="Times New Roman" w:cs="Times New Roman"/>
          <w:b/>
          <w:color w:val="C00000"/>
          <w:sz w:val="28"/>
          <w:szCs w:val="28"/>
        </w:rPr>
      </w:pPr>
    </w:p>
    <w:p w:rsidR="00B45324" w:rsidRPr="00D97EDB" w:rsidRDefault="00B45324" w:rsidP="00D97EDB">
      <w:pPr>
        <w:pStyle w:val="ab"/>
        <w:ind w:left="0"/>
        <w:jc w:val="both"/>
        <w:rPr>
          <w:rStyle w:val="20"/>
          <w:rFonts w:ascii="Times New Roman" w:hAnsi="Times New Roman" w:cs="Times New Roman"/>
          <w:color w:val="C00000"/>
          <w:sz w:val="28"/>
          <w:szCs w:val="28"/>
        </w:rPr>
      </w:pPr>
      <w:r w:rsidRPr="00D97EDB">
        <w:rPr>
          <w:rFonts w:ascii="Times New Roman" w:hAnsi="Times New Roman" w:cs="Times New Roman"/>
          <w:b/>
          <w:color w:val="C00000"/>
          <w:sz w:val="28"/>
          <w:szCs w:val="28"/>
        </w:rPr>
        <w:t>ГОСТ Р 51261 - 5.2.3</w:t>
      </w:r>
      <w:r w:rsidRPr="00D97EDB">
        <w:rPr>
          <w:rStyle w:val="20"/>
          <w:rFonts w:ascii="Times New Roman" w:hAnsi="Times New Roman" w:cs="Times New Roman"/>
          <w:color w:val="C00000"/>
          <w:sz w:val="28"/>
          <w:szCs w:val="28"/>
        </w:rPr>
        <w:t>Поручни пандусов должны иметь с обеих сторон участки, выходящие за пределы длины наклонного участка пандуса на примыкающие к этому участку горизонтальные площадки протяженностью не менее 300 мм каждый.</w:t>
      </w:r>
    </w:p>
    <w:p w:rsidR="00B45324" w:rsidRDefault="00D97EDB" w:rsidP="006176BA">
      <w:pPr>
        <w:pStyle w:val="ab"/>
        <w:ind w:left="0"/>
        <w:rPr>
          <w:rFonts w:ascii="Times New Roman" w:hAnsi="Times New Roman" w:cs="Times New Roman"/>
          <w:sz w:val="28"/>
          <w:szCs w:val="28"/>
        </w:rPr>
      </w:pPr>
      <w:r>
        <w:rPr>
          <w:rFonts w:ascii="Times New Roman" w:hAnsi="Times New Roman" w:cs="Times New Roman"/>
          <w:b/>
          <w:noProof/>
          <w:color w:val="C00000"/>
          <w:sz w:val="28"/>
          <w:szCs w:val="28"/>
        </w:rPr>
        <w:drawing>
          <wp:anchor distT="0" distB="0" distL="114300" distR="114300" simplePos="0" relativeHeight="251604992" behindDoc="1" locked="0" layoutInCell="1" allowOverlap="1">
            <wp:simplePos x="0" y="0"/>
            <wp:positionH relativeFrom="column">
              <wp:posOffset>-30616</wp:posOffset>
            </wp:positionH>
            <wp:positionV relativeFrom="paragraph">
              <wp:posOffset>106995</wp:posOffset>
            </wp:positionV>
            <wp:extent cx="6178550" cy="1772285"/>
            <wp:effectExtent l="0" t="0" r="0" b="0"/>
            <wp:wrapTight wrapText="bothSides">
              <wp:wrapPolygon edited="0">
                <wp:start x="266" y="0"/>
                <wp:lineTo x="0" y="464"/>
                <wp:lineTo x="0" y="21128"/>
                <wp:lineTo x="266" y="21360"/>
                <wp:lineTo x="21245" y="21360"/>
                <wp:lineTo x="21511" y="21128"/>
                <wp:lineTo x="21511" y="464"/>
                <wp:lineTo x="21245" y="0"/>
                <wp:lineTo x="266" y="0"/>
              </wp:wrapPolygon>
            </wp:wrapTight>
            <wp:docPr id="259" name="Рисунок 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ПОСОБИЕ по обследованию-МОСКВА.docx - Microsoft Word.jpg"/>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78550" cy="1772285"/>
                    </a:xfrm>
                    <a:prstGeom prst="rect">
                      <a:avLst/>
                    </a:prstGeom>
                    <a:ln>
                      <a:noFill/>
                    </a:ln>
                    <a:effectLst>
                      <a:softEdge rad="112500"/>
                    </a:effectLst>
                  </pic:spPr>
                </pic:pic>
              </a:graphicData>
            </a:graphic>
          </wp:anchor>
        </w:drawing>
      </w:r>
    </w:p>
    <w:p w:rsidR="006176BA" w:rsidRPr="006176BA" w:rsidRDefault="006176BA" w:rsidP="00D97EDB">
      <w:pPr>
        <w:pStyle w:val="ab"/>
        <w:ind w:left="0" w:firstLine="708"/>
        <w:jc w:val="both"/>
        <w:rPr>
          <w:rFonts w:ascii="Times New Roman" w:hAnsi="Times New Roman" w:cs="Times New Roman"/>
          <w:sz w:val="28"/>
          <w:szCs w:val="28"/>
        </w:rPr>
      </w:pPr>
      <w:r w:rsidRPr="006176BA">
        <w:rPr>
          <w:rFonts w:ascii="Times New Roman" w:hAnsi="Times New Roman" w:cs="Times New Roman"/>
          <w:sz w:val="28"/>
          <w:szCs w:val="28"/>
        </w:rPr>
        <w:t xml:space="preserve">Длина   поручней   должна    быть больше длины пандуса с каждой стороны </w:t>
      </w:r>
      <w:r w:rsidRPr="00ED2DA8">
        <w:rPr>
          <w:rFonts w:ascii="Times New Roman" w:hAnsi="Times New Roman" w:cs="Times New Roman"/>
          <w:b/>
          <w:sz w:val="28"/>
          <w:szCs w:val="28"/>
        </w:rPr>
        <w:t>не менее чем на 0,3 м.</w:t>
      </w:r>
      <w:r w:rsidRPr="006176BA">
        <w:rPr>
          <w:rFonts w:ascii="Times New Roman" w:hAnsi="Times New Roman" w:cs="Times New Roman"/>
          <w:sz w:val="28"/>
          <w:szCs w:val="28"/>
        </w:rPr>
        <w:t xml:space="preserve"> Это надо учитывать, так как при подъеме вверх инвалид на коляске руками хватается за поручни по обеим сторонам пандуса чуть впереди коляски и резким движением выталкивает коляску наверх.</w:t>
      </w:r>
    </w:p>
    <w:p w:rsidR="00B84D8C" w:rsidRDefault="00C605E8" w:rsidP="00D97EDB">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07040" behindDoc="1" locked="0" layoutInCell="1" allowOverlap="1">
            <wp:simplePos x="0" y="0"/>
            <wp:positionH relativeFrom="column">
              <wp:posOffset>15412</wp:posOffset>
            </wp:positionH>
            <wp:positionV relativeFrom="paragraph">
              <wp:posOffset>50991</wp:posOffset>
            </wp:positionV>
            <wp:extent cx="3246120" cy="2860040"/>
            <wp:effectExtent l="19050" t="0" r="0" b="0"/>
            <wp:wrapTight wrapText="bothSides">
              <wp:wrapPolygon edited="0">
                <wp:start x="507" y="0"/>
                <wp:lineTo x="-127" y="1007"/>
                <wp:lineTo x="-127" y="20718"/>
                <wp:lineTo x="380" y="21437"/>
                <wp:lineTo x="507" y="21437"/>
                <wp:lineTo x="20915" y="21437"/>
                <wp:lineTo x="21042" y="21437"/>
                <wp:lineTo x="21549" y="20861"/>
                <wp:lineTo x="21549" y="1007"/>
                <wp:lineTo x="21296" y="144"/>
                <wp:lineTo x="20915" y="0"/>
                <wp:lineTo x="507" y="0"/>
              </wp:wrapPolygon>
            </wp:wrapTight>
            <wp:docPr id="260" name="Рисунок 2"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 ПОСОБИЕ по обследованию-МОСКВА.docx - Microsoft Word.jpg"/>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46120" cy="2860040"/>
                    </a:xfrm>
                    <a:prstGeom prst="rect">
                      <a:avLst/>
                    </a:prstGeom>
                    <a:ln>
                      <a:noFill/>
                    </a:ln>
                    <a:effectLst>
                      <a:softEdge rad="112500"/>
                    </a:effectLst>
                  </pic:spPr>
                </pic:pic>
              </a:graphicData>
            </a:graphic>
          </wp:anchor>
        </w:drawing>
      </w:r>
    </w:p>
    <w:p w:rsidR="00B84D8C" w:rsidRDefault="00B84D8C" w:rsidP="00D97EDB">
      <w:pPr>
        <w:pStyle w:val="ab"/>
        <w:ind w:left="0"/>
        <w:jc w:val="both"/>
        <w:rPr>
          <w:rFonts w:ascii="Times New Roman" w:hAnsi="Times New Roman" w:cs="Times New Roman"/>
          <w:sz w:val="28"/>
          <w:szCs w:val="28"/>
        </w:rPr>
      </w:pPr>
    </w:p>
    <w:p w:rsidR="006176BA" w:rsidRPr="006176BA" w:rsidRDefault="006176BA" w:rsidP="00D97EDB">
      <w:pPr>
        <w:pStyle w:val="ab"/>
        <w:ind w:left="0"/>
        <w:jc w:val="both"/>
        <w:rPr>
          <w:rFonts w:ascii="Times New Roman" w:hAnsi="Times New Roman" w:cs="Times New Roman"/>
          <w:sz w:val="28"/>
          <w:szCs w:val="28"/>
        </w:rPr>
      </w:pPr>
      <w:r w:rsidRPr="006176BA">
        <w:rPr>
          <w:rFonts w:ascii="Times New Roman" w:hAnsi="Times New Roman" w:cs="Times New Roman"/>
          <w:sz w:val="28"/>
          <w:szCs w:val="28"/>
        </w:rPr>
        <w:t>При спуске с пандуса инвалид притормаживает коляску, держась за перила чуть впереди себя, и если поручни не имеют выступающих горизонтальных участков, то при съезде с пандуса у человека возникнут трудности.</w:t>
      </w:r>
    </w:p>
    <w:p w:rsidR="006176BA" w:rsidRDefault="006176BA" w:rsidP="006176BA">
      <w:pPr>
        <w:pStyle w:val="ab"/>
        <w:ind w:left="0"/>
        <w:rPr>
          <w:rFonts w:ascii="Times New Roman" w:hAnsi="Times New Roman" w:cs="Times New Roman"/>
          <w:sz w:val="28"/>
          <w:szCs w:val="28"/>
        </w:rPr>
      </w:pPr>
    </w:p>
    <w:p w:rsidR="00B84D8C" w:rsidRDefault="00B84D8C" w:rsidP="006176BA">
      <w:pPr>
        <w:pStyle w:val="ab"/>
        <w:ind w:left="0"/>
        <w:rPr>
          <w:rFonts w:ascii="Times New Roman" w:hAnsi="Times New Roman" w:cs="Times New Roman"/>
          <w:sz w:val="28"/>
          <w:szCs w:val="28"/>
        </w:rPr>
      </w:pPr>
    </w:p>
    <w:p w:rsidR="00ED2DA8" w:rsidRDefault="00ED2DA8" w:rsidP="006176BA">
      <w:pPr>
        <w:pStyle w:val="ab"/>
        <w:ind w:left="0"/>
        <w:rPr>
          <w:rFonts w:ascii="Times New Roman" w:hAnsi="Times New Roman" w:cs="Times New Roman"/>
          <w:sz w:val="28"/>
          <w:szCs w:val="28"/>
        </w:rPr>
      </w:pPr>
    </w:p>
    <w:p w:rsidR="00B84D8C" w:rsidRPr="006176BA" w:rsidRDefault="00ED2DA8" w:rsidP="006176BA">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93728" behindDoc="1" locked="0" layoutInCell="1" allowOverlap="1">
            <wp:simplePos x="0" y="0"/>
            <wp:positionH relativeFrom="column">
              <wp:posOffset>-490220</wp:posOffset>
            </wp:positionH>
            <wp:positionV relativeFrom="paragraph">
              <wp:posOffset>252095</wp:posOffset>
            </wp:positionV>
            <wp:extent cx="3604895" cy="2506980"/>
            <wp:effectExtent l="0" t="0" r="0" b="0"/>
            <wp:wrapTight wrapText="bothSides">
              <wp:wrapPolygon edited="0">
                <wp:start x="457" y="0"/>
                <wp:lineTo x="0" y="328"/>
                <wp:lineTo x="0" y="21173"/>
                <wp:lineTo x="342" y="21502"/>
                <wp:lineTo x="457" y="21502"/>
                <wp:lineTo x="21003" y="21502"/>
                <wp:lineTo x="21117" y="21502"/>
                <wp:lineTo x="21459" y="21173"/>
                <wp:lineTo x="21459" y="328"/>
                <wp:lineTo x="21003" y="0"/>
                <wp:lineTo x="457" y="0"/>
              </wp:wrapPolygon>
            </wp:wrapTight>
            <wp:docPr id="32" name="Рисунок 14"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2.jpg"/>
                    <pic:cNvPicPr>
                      <a:picLocks noChangeAspect="1" noChangeArrowheads="1"/>
                    </pic:cNvPicPr>
                  </pic:nvPicPr>
                  <pic:blipFill>
                    <a:blip r:embed="rId1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04895" cy="2506980"/>
                    </a:xfrm>
                    <a:prstGeom prst="rect">
                      <a:avLst/>
                    </a:prstGeom>
                    <a:ln>
                      <a:noFill/>
                    </a:ln>
                    <a:effectLst>
                      <a:softEdge rad="112500"/>
                    </a:effectLst>
                  </pic:spPr>
                </pic:pic>
              </a:graphicData>
            </a:graphic>
          </wp:anchor>
        </w:drawing>
      </w:r>
    </w:p>
    <w:p w:rsidR="00ED2DA8" w:rsidRDefault="00ED2DA8" w:rsidP="006176BA">
      <w:pPr>
        <w:pStyle w:val="ab"/>
        <w:ind w:left="0"/>
        <w:rPr>
          <w:rFonts w:ascii="Times New Roman" w:hAnsi="Times New Roman" w:cs="Times New Roman"/>
          <w:sz w:val="28"/>
          <w:szCs w:val="28"/>
        </w:rPr>
      </w:pPr>
    </w:p>
    <w:p w:rsidR="00ED2DA8" w:rsidRDefault="00ED2DA8" w:rsidP="006176BA">
      <w:pPr>
        <w:pStyle w:val="ab"/>
        <w:ind w:left="0"/>
        <w:rPr>
          <w:rFonts w:ascii="Times New Roman" w:hAnsi="Times New Roman" w:cs="Times New Roman"/>
          <w:sz w:val="28"/>
          <w:szCs w:val="28"/>
        </w:rPr>
      </w:pPr>
    </w:p>
    <w:p w:rsidR="006176BA" w:rsidRPr="006176BA" w:rsidRDefault="006176BA" w:rsidP="006176BA">
      <w:pPr>
        <w:pStyle w:val="ab"/>
        <w:ind w:left="0"/>
        <w:rPr>
          <w:rFonts w:ascii="Times New Roman" w:hAnsi="Times New Roman" w:cs="Times New Roman"/>
          <w:sz w:val="28"/>
          <w:szCs w:val="28"/>
        </w:rPr>
      </w:pPr>
      <w:r w:rsidRPr="006176BA">
        <w:rPr>
          <w:rFonts w:ascii="Times New Roman" w:hAnsi="Times New Roman" w:cs="Times New Roman"/>
          <w:sz w:val="28"/>
          <w:szCs w:val="28"/>
        </w:rPr>
        <w:t>Поверхность поручней пандусов должна быть непрерывной по всей длине и строго параллельна поверхности самого пандуса с учетом примыкающих к нему горизонтальных участков.</w:t>
      </w:r>
    </w:p>
    <w:p w:rsidR="006176BA" w:rsidRDefault="006176BA" w:rsidP="006176BA">
      <w:pPr>
        <w:pStyle w:val="ab"/>
        <w:ind w:left="0"/>
        <w:rPr>
          <w:rFonts w:ascii="Times New Roman" w:hAnsi="Times New Roman" w:cs="Times New Roman"/>
          <w:sz w:val="28"/>
          <w:szCs w:val="28"/>
        </w:rPr>
      </w:pPr>
    </w:p>
    <w:p w:rsidR="00A17425" w:rsidRDefault="00A17425" w:rsidP="006176BA">
      <w:pPr>
        <w:pStyle w:val="ab"/>
        <w:ind w:left="0"/>
        <w:rPr>
          <w:rFonts w:ascii="Times New Roman" w:hAnsi="Times New Roman" w:cs="Times New Roman"/>
          <w:b/>
          <w:color w:val="C00000"/>
          <w:sz w:val="28"/>
          <w:szCs w:val="28"/>
        </w:rPr>
      </w:pPr>
    </w:p>
    <w:p w:rsidR="00ED2DA8" w:rsidRDefault="00ED2DA8" w:rsidP="006176BA">
      <w:pPr>
        <w:pStyle w:val="ab"/>
        <w:ind w:left="0"/>
        <w:rPr>
          <w:rFonts w:ascii="Times New Roman" w:hAnsi="Times New Roman" w:cs="Times New Roman"/>
          <w:b/>
          <w:color w:val="C00000"/>
          <w:sz w:val="28"/>
          <w:szCs w:val="28"/>
        </w:rPr>
      </w:pPr>
    </w:p>
    <w:p w:rsidR="00A17425" w:rsidRDefault="00B84D8C" w:rsidP="00ED2DA8">
      <w:pPr>
        <w:pStyle w:val="ab"/>
        <w:ind w:left="0"/>
        <w:jc w:val="both"/>
        <w:rPr>
          <w:rStyle w:val="20"/>
          <w:rFonts w:ascii="Times New Roman" w:hAnsi="Times New Roman" w:cs="Times New Roman"/>
          <w:color w:val="C00000"/>
          <w:sz w:val="28"/>
          <w:szCs w:val="28"/>
        </w:rPr>
      </w:pPr>
      <w:r w:rsidRPr="00ED2DA8">
        <w:rPr>
          <w:rFonts w:ascii="Times New Roman" w:hAnsi="Times New Roman" w:cs="Times New Roman"/>
          <w:b/>
          <w:color w:val="C00000"/>
          <w:sz w:val="28"/>
          <w:szCs w:val="28"/>
        </w:rPr>
        <w:lastRenderedPageBreak/>
        <w:t>ГОСТР 51261 - 5.1.6</w:t>
      </w:r>
      <w:r w:rsidRPr="00ED2DA8">
        <w:rPr>
          <w:rStyle w:val="20"/>
          <w:rFonts w:ascii="Times New Roman" w:hAnsi="Times New Roman" w:cs="Times New Roman"/>
          <w:color w:val="C00000"/>
          <w:sz w:val="28"/>
          <w:szCs w:val="28"/>
        </w:rPr>
        <w:t xml:space="preserve">Форма и размеры опорных устройств должны обеспечивать максимальное удобство их захвата и стабильную фиксацию кисти руки для каждой конкретной ситуации в процессе пользования. </w:t>
      </w:r>
    </w:p>
    <w:p w:rsidR="006F4B40" w:rsidRPr="00ED2DA8" w:rsidRDefault="006F4B40" w:rsidP="00ED2DA8">
      <w:pPr>
        <w:pStyle w:val="ab"/>
        <w:ind w:left="0"/>
        <w:jc w:val="both"/>
        <w:rPr>
          <w:rStyle w:val="20"/>
          <w:rFonts w:ascii="Times New Roman" w:hAnsi="Times New Roman" w:cs="Times New Roman"/>
          <w:color w:val="C00000"/>
          <w:sz w:val="28"/>
          <w:szCs w:val="28"/>
        </w:rPr>
      </w:pPr>
    </w:p>
    <w:p w:rsidR="00A17425" w:rsidRPr="00ED2DA8" w:rsidRDefault="00111603" w:rsidP="00ED2DA8">
      <w:pPr>
        <w:pStyle w:val="ab"/>
        <w:ind w:left="0"/>
        <w:jc w:val="both"/>
        <w:rPr>
          <w:rFonts w:ascii="Times New Roman" w:hAnsi="Times New Roman" w:cs="Times New Roman"/>
          <w:sz w:val="28"/>
          <w:szCs w:val="28"/>
        </w:rPr>
      </w:pPr>
      <w:r w:rsidRPr="00ED2DA8">
        <w:rPr>
          <w:rFonts w:ascii="Times New Roman" w:hAnsi="Times New Roman" w:cs="Times New Roman"/>
          <w:noProof/>
          <w:sz w:val="28"/>
          <w:szCs w:val="28"/>
        </w:rPr>
        <w:drawing>
          <wp:anchor distT="0" distB="0" distL="114300" distR="114300" simplePos="0" relativeHeight="251592704" behindDoc="1" locked="0" layoutInCell="1" allowOverlap="1">
            <wp:simplePos x="0" y="0"/>
            <wp:positionH relativeFrom="column">
              <wp:posOffset>3259818</wp:posOffset>
            </wp:positionH>
            <wp:positionV relativeFrom="paragraph">
              <wp:posOffset>107428</wp:posOffset>
            </wp:positionV>
            <wp:extent cx="3223260" cy="2891790"/>
            <wp:effectExtent l="19050" t="0" r="0" b="0"/>
            <wp:wrapTight wrapText="bothSides">
              <wp:wrapPolygon edited="0">
                <wp:start x="511" y="0"/>
                <wp:lineTo x="-128" y="996"/>
                <wp:lineTo x="-128" y="20490"/>
                <wp:lineTo x="255" y="21486"/>
                <wp:lineTo x="511" y="21486"/>
                <wp:lineTo x="20936" y="21486"/>
                <wp:lineTo x="21191" y="21486"/>
                <wp:lineTo x="21574" y="20917"/>
                <wp:lineTo x="21574" y="996"/>
                <wp:lineTo x="21319" y="142"/>
                <wp:lineTo x="20936" y="0"/>
                <wp:lineTo x="511" y="0"/>
              </wp:wrapPolygon>
            </wp:wrapTight>
            <wp:docPr id="255" name="Рисунок 13"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2.jpg"/>
                    <pic:cNvPicPr>
                      <a:picLocks noChangeAspect="1" noChangeArrowheads="1"/>
                    </pic:cNvPicPr>
                  </pic:nvPicPr>
                  <pic:blipFill>
                    <a:blip r:embed="rId1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23260" cy="2891790"/>
                    </a:xfrm>
                    <a:prstGeom prst="rect">
                      <a:avLst/>
                    </a:prstGeom>
                    <a:ln>
                      <a:noFill/>
                    </a:ln>
                    <a:effectLst>
                      <a:softEdge rad="112500"/>
                    </a:effectLst>
                  </pic:spPr>
                </pic:pic>
              </a:graphicData>
            </a:graphic>
          </wp:anchor>
        </w:drawing>
      </w:r>
    </w:p>
    <w:p w:rsidR="00B84D8C" w:rsidRPr="00ED2DA8" w:rsidRDefault="00B84D8C" w:rsidP="00ED2DA8">
      <w:pPr>
        <w:pStyle w:val="ab"/>
        <w:ind w:left="0"/>
        <w:jc w:val="both"/>
        <w:rPr>
          <w:rFonts w:ascii="Times New Roman" w:hAnsi="Times New Roman" w:cs="Times New Roman"/>
          <w:sz w:val="28"/>
          <w:szCs w:val="28"/>
        </w:rPr>
      </w:pPr>
      <w:r w:rsidRPr="00ED2DA8">
        <w:rPr>
          <w:rFonts w:ascii="Times New Roman" w:hAnsi="Times New Roman" w:cs="Times New Roman"/>
          <w:sz w:val="28"/>
          <w:szCs w:val="28"/>
        </w:rPr>
        <w:t>При этом поручни, устанавливаемые в зданиях и сооружениях, должны быть круглого сечения диаметром не менее 30мм (поручни для детей) и не более 50 мм (поручни для взрослых) или прямоугольного сечения толщиной от 25 до 30 мм.</w:t>
      </w:r>
    </w:p>
    <w:p w:rsidR="006176BA" w:rsidRPr="00ED2DA8" w:rsidRDefault="006176BA" w:rsidP="00ED2DA8">
      <w:pPr>
        <w:pStyle w:val="ab"/>
        <w:ind w:left="0"/>
        <w:jc w:val="both"/>
        <w:rPr>
          <w:rFonts w:ascii="Times New Roman" w:hAnsi="Times New Roman" w:cs="Times New Roman"/>
          <w:sz w:val="28"/>
          <w:szCs w:val="28"/>
        </w:rPr>
      </w:pPr>
      <w:r w:rsidRPr="00ED2DA8">
        <w:rPr>
          <w:rFonts w:ascii="Times New Roman" w:hAnsi="Times New Roman" w:cs="Times New Roman"/>
          <w:sz w:val="28"/>
          <w:szCs w:val="28"/>
        </w:rPr>
        <w:t>Поручни должны быть круглого сечения диаметром не менее 4 и не более 6 см (</w:t>
      </w:r>
      <w:r w:rsidRPr="006F4B40">
        <w:rPr>
          <w:rFonts w:ascii="Times New Roman" w:hAnsi="Times New Roman" w:cs="Times New Roman"/>
          <w:b/>
          <w:sz w:val="28"/>
          <w:szCs w:val="28"/>
        </w:rPr>
        <w:t>рекомендуемый диаметр – 4 см</w:t>
      </w:r>
      <w:r w:rsidRPr="00ED2DA8">
        <w:rPr>
          <w:rFonts w:ascii="Times New Roman" w:hAnsi="Times New Roman" w:cs="Times New Roman"/>
          <w:sz w:val="28"/>
          <w:szCs w:val="28"/>
        </w:rPr>
        <w:t xml:space="preserve">). </w:t>
      </w:r>
    </w:p>
    <w:p w:rsidR="006176BA" w:rsidRPr="00ED2DA8" w:rsidRDefault="006176BA" w:rsidP="00ED2DA8">
      <w:pPr>
        <w:pStyle w:val="ab"/>
        <w:ind w:left="0"/>
        <w:jc w:val="both"/>
        <w:rPr>
          <w:rFonts w:ascii="Times New Roman" w:hAnsi="Times New Roman" w:cs="Times New Roman"/>
          <w:sz w:val="28"/>
          <w:szCs w:val="28"/>
        </w:rPr>
      </w:pPr>
    </w:p>
    <w:p w:rsidR="006176BA" w:rsidRDefault="006176BA" w:rsidP="00ED2DA8">
      <w:pPr>
        <w:pStyle w:val="ab"/>
        <w:ind w:left="0"/>
        <w:jc w:val="both"/>
        <w:rPr>
          <w:rFonts w:ascii="Times New Roman" w:hAnsi="Times New Roman" w:cs="Times New Roman"/>
          <w:sz w:val="28"/>
          <w:szCs w:val="28"/>
        </w:rPr>
      </w:pPr>
    </w:p>
    <w:p w:rsidR="006F4B40" w:rsidRPr="00ED2DA8" w:rsidRDefault="006F4B40" w:rsidP="00ED2DA8">
      <w:pPr>
        <w:pStyle w:val="ab"/>
        <w:ind w:left="0"/>
        <w:jc w:val="both"/>
        <w:rPr>
          <w:rFonts w:ascii="Times New Roman" w:hAnsi="Times New Roman" w:cs="Times New Roman"/>
          <w:sz w:val="28"/>
          <w:szCs w:val="28"/>
        </w:rPr>
      </w:pPr>
    </w:p>
    <w:p w:rsidR="006F4B40" w:rsidRDefault="006F4B40" w:rsidP="00ED2DA8">
      <w:pPr>
        <w:pStyle w:val="ab"/>
        <w:ind w:left="0"/>
        <w:jc w:val="both"/>
        <w:rPr>
          <w:rFonts w:ascii="Times New Roman" w:hAnsi="Times New Roman" w:cs="Times New Roman"/>
          <w:sz w:val="28"/>
          <w:szCs w:val="28"/>
        </w:rPr>
      </w:pPr>
    </w:p>
    <w:p w:rsidR="006176BA" w:rsidRDefault="006F4B40" w:rsidP="00ED2DA8">
      <w:pPr>
        <w:pStyle w:val="ab"/>
        <w:ind w:left="0"/>
        <w:jc w:val="both"/>
        <w:rPr>
          <w:rFonts w:ascii="Times New Roman" w:hAnsi="Times New Roman" w:cs="Times New Roman"/>
          <w:sz w:val="28"/>
          <w:szCs w:val="28"/>
        </w:rPr>
      </w:pPr>
      <w:r w:rsidRPr="00ED2DA8">
        <w:rPr>
          <w:rFonts w:ascii="Times New Roman" w:hAnsi="Times New Roman" w:cs="Times New Roman"/>
          <w:noProof/>
          <w:sz w:val="28"/>
          <w:szCs w:val="28"/>
        </w:rPr>
        <w:drawing>
          <wp:anchor distT="0" distB="0" distL="114300" distR="114300" simplePos="0" relativeHeight="251594752" behindDoc="1" locked="0" layoutInCell="1" allowOverlap="1">
            <wp:simplePos x="0" y="0"/>
            <wp:positionH relativeFrom="column">
              <wp:posOffset>18922</wp:posOffset>
            </wp:positionH>
            <wp:positionV relativeFrom="paragraph">
              <wp:posOffset>69897</wp:posOffset>
            </wp:positionV>
            <wp:extent cx="3295650" cy="2057400"/>
            <wp:effectExtent l="19050" t="0" r="0" b="0"/>
            <wp:wrapTight wrapText="bothSides">
              <wp:wrapPolygon edited="0">
                <wp:start x="499" y="0"/>
                <wp:lineTo x="-125" y="1400"/>
                <wp:lineTo x="-125" y="20200"/>
                <wp:lineTo x="250" y="21400"/>
                <wp:lineTo x="499" y="21400"/>
                <wp:lineTo x="20976" y="21400"/>
                <wp:lineTo x="21225" y="21400"/>
                <wp:lineTo x="21600" y="20200"/>
                <wp:lineTo x="21600" y="1400"/>
                <wp:lineTo x="21350" y="200"/>
                <wp:lineTo x="20976" y="0"/>
                <wp:lineTo x="499" y="0"/>
              </wp:wrapPolygon>
            </wp:wrapTight>
            <wp:docPr id="34" name="Рисунок 15" descr="Картинки по запросу рельефные обозначения этажейна поручн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ртинки по запросу рельефные обозначения этажейна поручнях"/>
                    <pic:cNvPicPr>
                      <a:picLocks noChangeAspect="1" noChangeArrowheads="1"/>
                    </pic:cNvPicPr>
                  </pic:nvPicPr>
                  <pic:blipFill>
                    <a:blip r:embed="rId1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95650" cy="2057400"/>
                    </a:xfrm>
                    <a:prstGeom prst="rect">
                      <a:avLst/>
                    </a:prstGeom>
                    <a:ln>
                      <a:noFill/>
                    </a:ln>
                    <a:effectLst>
                      <a:softEdge rad="112500"/>
                    </a:effectLst>
                  </pic:spPr>
                </pic:pic>
              </a:graphicData>
            </a:graphic>
          </wp:anchor>
        </w:drawing>
      </w:r>
      <w:r w:rsidR="006176BA" w:rsidRPr="00ED2DA8">
        <w:rPr>
          <w:rFonts w:ascii="Times New Roman" w:hAnsi="Times New Roman" w:cs="Times New Roman"/>
          <w:sz w:val="28"/>
          <w:szCs w:val="28"/>
        </w:rPr>
        <w:t>На верхней или боковой, внешней по отношению к маршу, поверхности поручней должны предусмотреть рельефные обозначения этажей, а также предусматривает полосы об окончании перил.</w:t>
      </w:r>
    </w:p>
    <w:p w:rsidR="006F4B40" w:rsidRDefault="006F4B40" w:rsidP="00ED2DA8">
      <w:pPr>
        <w:pStyle w:val="ab"/>
        <w:ind w:left="0"/>
        <w:jc w:val="both"/>
        <w:rPr>
          <w:rFonts w:ascii="Times New Roman" w:hAnsi="Times New Roman" w:cs="Times New Roman"/>
          <w:sz w:val="28"/>
          <w:szCs w:val="28"/>
        </w:rPr>
      </w:pPr>
    </w:p>
    <w:p w:rsidR="006F4B40" w:rsidRPr="00ED2DA8" w:rsidRDefault="006F4B40" w:rsidP="00ED2DA8">
      <w:pPr>
        <w:pStyle w:val="ab"/>
        <w:ind w:left="0"/>
        <w:jc w:val="both"/>
        <w:rPr>
          <w:rFonts w:ascii="Times New Roman" w:hAnsi="Times New Roman" w:cs="Times New Roman"/>
          <w:sz w:val="28"/>
          <w:szCs w:val="28"/>
        </w:rPr>
      </w:pPr>
    </w:p>
    <w:p w:rsidR="006176BA" w:rsidRDefault="006176BA" w:rsidP="006176BA">
      <w:pPr>
        <w:pStyle w:val="ab"/>
        <w:ind w:left="0"/>
        <w:rPr>
          <w:rFonts w:ascii="Times New Roman" w:hAnsi="Times New Roman" w:cs="Times New Roman"/>
          <w:sz w:val="28"/>
          <w:szCs w:val="28"/>
        </w:rPr>
      </w:pPr>
    </w:p>
    <w:p w:rsidR="006F4B40" w:rsidRPr="006176BA" w:rsidRDefault="006F4B40" w:rsidP="006176BA">
      <w:pPr>
        <w:pStyle w:val="ab"/>
        <w:ind w:left="0"/>
        <w:rPr>
          <w:rFonts w:ascii="Times New Roman" w:hAnsi="Times New Roman" w:cs="Times New Roman"/>
          <w:sz w:val="28"/>
          <w:szCs w:val="28"/>
        </w:rPr>
      </w:pPr>
    </w:p>
    <w:p w:rsidR="00B96F9D" w:rsidRDefault="006F4B40" w:rsidP="006F4B40">
      <w:pPr>
        <w:pStyle w:val="ab"/>
        <w:ind w:left="0"/>
        <w:jc w:val="both"/>
        <w:rPr>
          <w:rFonts w:ascii="Times New Roman" w:hAnsi="Times New Roman" w:cs="Times New Roman"/>
          <w:sz w:val="28"/>
          <w:szCs w:val="28"/>
        </w:rPr>
      </w:pPr>
      <w:r>
        <w:rPr>
          <w:noProof/>
        </w:rPr>
        <w:drawing>
          <wp:anchor distT="0" distB="0" distL="114300" distR="114300" simplePos="0" relativeHeight="251597824" behindDoc="1" locked="0" layoutInCell="1" allowOverlap="1">
            <wp:simplePos x="0" y="0"/>
            <wp:positionH relativeFrom="column">
              <wp:posOffset>3035935</wp:posOffset>
            </wp:positionH>
            <wp:positionV relativeFrom="paragraph">
              <wp:posOffset>6350</wp:posOffset>
            </wp:positionV>
            <wp:extent cx="3438525" cy="2628900"/>
            <wp:effectExtent l="19050" t="0" r="9525" b="0"/>
            <wp:wrapTight wrapText="bothSides">
              <wp:wrapPolygon edited="0">
                <wp:start x="479" y="0"/>
                <wp:lineTo x="-120" y="1096"/>
                <wp:lineTo x="-120" y="20035"/>
                <wp:lineTo x="239" y="21443"/>
                <wp:lineTo x="479" y="21443"/>
                <wp:lineTo x="21061" y="21443"/>
                <wp:lineTo x="21301" y="21443"/>
                <wp:lineTo x="21660" y="20504"/>
                <wp:lineTo x="21660" y="1096"/>
                <wp:lineTo x="21420" y="157"/>
                <wp:lineTo x="21061" y="0"/>
                <wp:lineTo x="479" y="0"/>
              </wp:wrapPolygon>
            </wp:wrapTight>
            <wp:docPr id="50" name="Рисунок 38" descr="Картинки по запросу инвалидй поднимается по панду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ртинки по запросу инвалидй поднимается по пандусу"/>
                    <pic:cNvPicPr>
                      <a:picLocks noChangeAspect="1" noChangeArrowheads="1"/>
                    </pic:cNvPicPr>
                  </pic:nvPicPr>
                  <pic:blipFill>
                    <a:blip r:embed="rId1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38525" cy="2628900"/>
                    </a:xfrm>
                    <a:prstGeom prst="rect">
                      <a:avLst/>
                    </a:prstGeom>
                    <a:ln>
                      <a:noFill/>
                    </a:ln>
                    <a:effectLst>
                      <a:softEdge rad="112500"/>
                    </a:effectLst>
                  </pic:spPr>
                </pic:pic>
              </a:graphicData>
            </a:graphic>
          </wp:anchor>
        </w:drawing>
      </w:r>
      <w:r w:rsidR="006176BA" w:rsidRPr="006176BA">
        <w:rPr>
          <w:rFonts w:ascii="Times New Roman" w:hAnsi="Times New Roman" w:cs="Times New Roman"/>
          <w:sz w:val="28"/>
          <w:szCs w:val="28"/>
        </w:rPr>
        <w:t xml:space="preserve">Следует также заметить, что правильно установленным пандусом пользуются не только инвалиды. Люди без физических ограничений иногда предпочитают подниматься или спускаться по пандусу, так как это во многих случаях более удобно, всегда менее энергозатратно и естественно по физиологическим параметрам движения человека. </w:t>
      </w:r>
    </w:p>
    <w:p w:rsidR="00B96F9D" w:rsidRDefault="00B96F9D" w:rsidP="006176BA">
      <w:pPr>
        <w:pStyle w:val="ab"/>
        <w:ind w:left="0"/>
        <w:rPr>
          <w:rFonts w:ascii="Times New Roman" w:hAnsi="Times New Roman" w:cs="Times New Roman"/>
          <w:sz w:val="28"/>
          <w:szCs w:val="28"/>
        </w:rPr>
      </w:pPr>
    </w:p>
    <w:p w:rsidR="00B96F9D" w:rsidRDefault="00B96F9D" w:rsidP="006176BA">
      <w:pPr>
        <w:pStyle w:val="ab"/>
        <w:ind w:left="0"/>
        <w:rPr>
          <w:rFonts w:ascii="Times New Roman" w:hAnsi="Times New Roman" w:cs="Times New Roman"/>
          <w:sz w:val="28"/>
          <w:szCs w:val="28"/>
        </w:rPr>
      </w:pPr>
    </w:p>
    <w:p w:rsidR="00365E33" w:rsidRDefault="006F4B40" w:rsidP="006F4B40">
      <w:pPr>
        <w:pStyle w:val="ab"/>
        <w:ind w:left="0" w:firstLine="708"/>
        <w:jc w:val="both"/>
        <w:rPr>
          <w:rFonts w:ascii="Times New Roman" w:hAnsi="Times New Roman" w:cs="Times New Roman"/>
          <w:sz w:val="28"/>
          <w:szCs w:val="28"/>
        </w:rPr>
      </w:pPr>
      <w:r>
        <w:rPr>
          <w:rFonts w:ascii="Times New Roman" w:eastAsia="Times New Roman" w:hAnsi="Times New Roman" w:cs="Times New Roman"/>
          <w:noProof/>
          <w:color w:val="000000"/>
          <w:sz w:val="0"/>
          <w:szCs w:val="0"/>
          <w:u w:color="000000"/>
        </w:rPr>
        <w:lastRenderedPageBreak/>
        <w:drawing>
          <wp:anchor distT="0" distB="0" distL="114300" distR="114300" simplePos="0" relativeHeight="251596800" behindDoc="1" locked="0" layoutInCell="1" allowOverlap="1">
            <wp:simplePos x="0" y="0"/>
            <wp:positionH relativeFrom="column">
              <wp:posOffset>-2649</wp:posOffset>
            </wp:positionH>
            <wp:positionV relativeFrom="paragraph">
              <wp:posOffset>4987</wp:posOffset>
            </wp:positionV>
            <wp:extent cx="3028950" cy="2313940"/>
            <wp:effectExtent l="0" t="0" r="0" b="0"/>
            <wp:wrapTight wrapText="bothSides">
              <wp:wrapPolygon edited="0">
                <wp:start x="543" y="0"/>
                <wp:lineTo x="0" y="356"/>
                <wp:lineTo x="0" y="21161"/>
                <wp:lineTo x="543" y="21339"/>
                <wp:lineTo x="20921" y="21339"/>
                <wp:lineTo x="21464" y="21161"/>
                <wp:lineTo x="21464" y="356"/>
                <wp:lineTo x="20921" y="0"/>
                <wp:lineTo x="543" y="0"/>
              </wp:wrapPolygon>
            </wp:wrapTight>
            <wp:docPr id="47" name="Рисунок 32" descr="Картинки по запросу мама с коляской поднимается по панду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артинки по запросу мама с коляской поднимается по пандусу"/>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28950" cy="2313940"/>
                    </a:xfrm>
                    <a:prstGeom prst="rect">
                      <a:avLst/>
                    </a:prstGeom>
                    <a:ln>
                      <a:noFill/>
                    </a:ln>
                    <a:effectLst>
                      <a:softEdge rad="112500"/>
                    </a:effectLst>
                  </pic:spPr>
                </pic:pic>
              </a:graphicData>
            </a:graphic>
          </wp:anchor>
        </w:drawing>
      </w:r>
      <w:r w:rsidR="006176BA" w:rsidRPr="006176BA">
        <w:rPr>
          <w:rFonts w:ascii="Times New Roman" w:hAnsi="Times New Roman" w:cs="Times New Roman"/>
          <w:sz w:val="28"/>
          <w:szCs w:val="28"/>
        </w:rPr>
        <w:t xml:space="preserve">А для некоторых категорий населения, </w:t>
      </w:r>
      <w:r w:rsidRPr="006176BA">
        <w:rPr>
          <w:rFonts w:ascii="Times New Roman" w:hAnsi="Times New Roman" w:cs="Times New Roman"/>
          <w:sz w:val="28"/>
          <w:szCs w:val="28"/>
        </w:rPr>
        <w:t>например,</w:t>
      </w:r>
      <w:r w:rsidR="006176BA" w:rsidRPr="006176BA">
        <w:rPr>
          <w:rFonts w:ascii="Times New Roman" w:hAnsi="Times New Roman" w:cs="Times New Roman"/>
          <w:sz w:val="28"/>
          <w:szCs w:val="28"/>
        </w:rPr>
        <w:t xml:space="preserve"> мамам с детскими колясками, это единственная возможность самостоятельно преодолеть лестничную преграду</w:t>
      </w:r>
      <w:r>
        <w:rPr>
          <w:rFonts w:ascii="Times New Roman" w:hAnsi="Times New Roman" w:cs="Times New Roman"/>
          <w:sz w:val="28"/>
          <w:szCs w:val="28"/>
        </w:rPr>
        <w:t>.</w:t>
      </w:r>
    </w:p>
    <w:p w:rsidR="00B96F9D" w:rsidRDefault="00B96F9D" w:rsidP="006176BA">
      <w:pPr>
        <w:pStyle w:val="ab"/>
        <w:ind w:left="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C527C" w:rsidRDefault="00AC527C" w:rsidP="006176BA">
      <w:pPr>
        <w:pStyle w:val="ab"/>
        <w:ind w:left="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C527C" w:rsidRDefault="00AC527C" w:rsidP="006176BA">
      <w:pPr>
        <w:pStyle w:val="ab"/>
        <w:ind w:left="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C527C" w:rsidRDefault="00AC527C" w:rsidP="006176BA">
      <w:pPr>
        <w:pStyle w:val="ab"/>
        <w:ind w:left="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C527C" w:rsidRDefault="00AC527C" w:rsidP="006176BA">
      <w:pPr>
        <w:pStyle w:val="ab"/>
        <w:ind w:left="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C527C" w:rsidRDefault="006F4B40" w:rsidP="006176BA">
      <w:pPr>
        <w:pStyle w:val="ab"/>
        <w:ind w:left="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rPr>
        <w:drawing>
          <wp:anchor distT="0" distB="0" distL="114300" distR="114300" simplePos="0" relativeHeight="251595776" behindDoc="1" locked="0" layoutInCell="1" allowOverlap="1">
            <wp:simplePos x="0" y="0"/>
            <wp:positionH relativeFrom="column">
              <wp:posOffset>387097</wp:posOffset>
            </wp:positionH>
            <wp:positionV relativeFrom="paragraph">
              <wp:posOffset>7620</wp:posOffset>
            </wp:positionV>
            <wp:extent cx="2973070" cy="2320290"/>
            <wp:effectExtent l="0" t="0" r="0" b="0"/>
            <wp:wrapTight wrapText="bothSides">
              <wp:wrapPolygon edited="0">
                <wp:start x="554" y="0"/>
                <wp:lineTo x="0" y="355"/>
                <wp:lineTo x="0" y="21281"/>
                <wp:lineTo x="554" y="21458"/>
                <wp:lineTo x="20899" y="21458"/>
                <wp:lineTo x="21452" y="21281"/>
                <wp:lineTo x="21452" y="355"/>
                <wp:lineTo x="20899" y="0"/>
                <wp:lineTo x="554" y="0"/>
              </wp:wrapPolygon>
            </wp:wrapTight>
            <wp:docPr id="42" name="Рисунок 2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охожее изображение"/>
                    <pic:cNvPicPr>
                      <a:picLocks noChangeAspect="1" noChangeArrowheads="1"/>
                    </pic:cNvPicPr>
                  </pic:nvPicPr>
                  <pic:blipFill>
                    <a:blip r:embed="rId1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73070" cy="2320290"/>
                    </a:xfrm>
                    <a:prstGeom prst="rect">
                      <a:avLst/>
                    </a:prstGeom>
                    <a:ln>
                      <a:noFill/>
                    </a:ln>
                    <a:effectLst>
                      <a:softEdge rad="112500"/>
                    </a:effectLst>
                  </pic:spPr>
                </pic:pic>
              </a:graphicData>
            </a:graphic>
          </wp:anchor>
        </w:drawing>
      </w:r>
    </w:p>
    <w:p w:rsidR="006F4B40" w:rsidRDefault="006F4B40" w:rsidP="00AC527C">
      <w:pPr>
        <w:pStyle w:val="ab"/>
        <w:ind w:left="0"/>
        <w:rPr>
          <w:rFonts w:ascii="Times New Roman" w:hAnsi="Times New Roman" w:cs="Times New Roman"/>
          <w:sz w:val="28"/>
          <w:szCs w:val="28"/>
        </w:rPr>
      </w:pPr>
    </w:p>
    <w:p w:rsidR="006F4B40" w:rsidRDefault="006F4B40" w:rsidP="00AC527C">
      <w:pPr>
        <w:pStyle w:val="ab"/>
        <w:ind w:left="0"/>
        <w:rPr>
          <w:rFonts w:ascii="Times New Roman" w:hAnsi="Times New Roman" w:cs="Times New Roman"/>
          <w:sz w:val="28"/>
          <w:szCs w:val="28"/>
        </w:rPr>
      </w:pPr>
    </w:p>
    <w:p w:rsidR="006F4B40" w:rsidRDefault="006F4B40" w:rsidP="00AC527C">
      <w:pPr>
        <w:pStyle w:val="ab"/>
        <w:ind w:left="0"/>
        <w:rPr>
          <w:rFonts w:ascii="Times New Roman" w:hAnsi="Times New Roman" w:cs="Times New Roman"/>
          <w:sz w:val="28"/>
          <w:szCs w:val="28"/>
        </w:rPr>
      </w:pPr>
    </w:p>
    <w:p w:rsidR="006F4B40" w:rsidRDefault="006F4B40" w:rsidP="00AC527C">
      <w:pPr>
        <w:pStyle w:val="ab"/>
        <w:ind w:left="0"/>
        <w:rPr>
          <w:rFonts w:ascii="Times New Roman" w:hAnsi="Times New Roman" w:cs="Times New Roman"/>
          <w:sz w:val="28"/>
          <w:szCs w:val="28"/>
        </w:rPr>
      </w:pPr>
    </w:p>
    <w:p w:rsidR="006F4B40" w:rsidRDefault="006F4B40" w:rsidP="00AC527C">
      <w:pPr>
        <w:pStyle w:val="ab"/>
        <w:ind w:left="0"/>
        <w:rPr>
          <w:rFonts w:ascii="Times New Roman" w:hAnsi="Times New Roman" w:cs="Times New Roman"/>
          <w:sz w:val="28"/>
          <w:szCs w:val="28"/>
        </w:rPr>
      </w:pPr>
    </w:p>
    <w:p w:rsidR="006F4B40" w:rsidRDefault="006F4B40" w:rsidP="00AC527C">
      <w:pPr>
        <w:pStyle w:val="ab"/>
        <w:ind w:left="0"/>
        <w:rPr>
          <w:rFonts w:ascii="Times New Roman" w:hAnsi="Times New Roman" w:cs="Times New Roman"/>
          <w:sz w:val="28"/>
          <w:szCs w:val="28"/>
        </w:rPr>
      </w:pPr>
    </w:p>
    <w:p w:rsidR="006F4B40" w:rsidRDefault="006F4B40" w:rsidP="00AC527C">
      <w:pPr>
        <w:pStyle w:val="ab"/>
        <w:ind w:left="0"/>
        <w:rPr>
          <w:rFonts w:ascii="Times New Roman" w:hAnsi="Times New Roman" w:cs="Times New Roman"/>
          <w:sz w:val="28"/>
          <w:szCs w:val="28"/>
        </w:rPr>
      </w:pPr>
    </w:p>
    <w:p w:rsidR="006F4B40" w:rsidRDefault="006F4B40" w:rsidP="00AC527C">
      <w:pPr>
        <w:pStyle w:val="ab"/>
        <w:ind w:left="0"/>
        <w:rPr>
          <w:rFonts w:ascii="Times New Roman" w:hAnsi="Times New Roman" w:cs="Times New Roman"/>
          <w:sz w:val="28"/>
          <w:szCs w:val="28"/>
        </w:rPr>
      </w:pPr>
    </w:p>
    <w:p w:rsidR="006F4B40" w:rsidRDefault="006F4B40" w:rsidP="00AC527C">
      <w:pPr>
        <w:pStyle w:val="ab"/>
        <w:ind w:left="0"/>
        <w:rPr>
          <w:rFonts w:ascii="Times New Roman" w:hAnsi="Times New Roman" w:cs="Times New Roman"/>
          <w:sz w:val="28"/>
          <w:szCs w:val="28"/>
        </w:rPr>
      </w:pPr>
    </w:p>
    <w:p w:rsidR="006F4B40" w:rsidRDefault="006F4B40" w:rsidP="00AC527C">
      <w:pPr>
        <w:pStyle w:val="ab"/>
        <w:ind w:left="0"/>
        <w:rPr>
          <w:rFonts w:ascii="Times New Roman" w:hAnsi="Times New Roman" w:cs="Times New Roman"/>
          <w:sz w:val="28"/>
          <w:szCs w:val="28"/>
        </w:rPr>
      </w:pPr>
    </w:p>
    <w:p w:rsidR="00AC527C" w:rsidRPr="006F4B40" w:rsidRDefault="006F4B40" w:rsidP="006F4B40">
      <w:pPr>
        <w:pStyle w:val="ab"/>
        <w:ind w:left="0" w:firstLine="708"/>
        <w:jc w:val="both"/>
        <w:rPr>
          <w:rFonts w:ascii="Times New Roman" w:hAnsi="Times New Roman" w:cs="Times New Roman"/>
          <w:sz w:val="28"/>
          <w:szCs w:val="28"/>
        </w:rPr>
      </w:pPr>
      <w:r w:rsidRPr="006F4B40">
        <w:rPr>
          <w:rFonts w:ascii="Times New Roman" w:hAnsi="Times New Roman" w:cs="Times New Roman"/>
          <w:sz w:val="28"/>
          <w:szCs w:val="28"/>
        </w:rPr>
        <w:t>Поручни или</w:t>
      </w:r>
      <w:r w:rsidR="00AC527C" w:rsidRPr="006F4B40">
        <w:rPr>
          <w:rFonts w:ascii="Times New Roman" w:hAnsi="Times New Roman" w:cs="Times New Roman"/>
          <w:sz w:val="28"/>
          <w:szCs w:val="28"/>
        </w:rPr>
        <w:t xml:space="preserve"> ограждения вдоль лестниц должны устанавливатьсявсоответствии с утверждёнными строительными нормами и правилами. Ограждение просто в виде глухой стены </w:t>
      </w:r>
      <w:r w:rsidR="00AC527C" w:rsidRPr="006F4B40">
        <w:rPr>
          <w:rStyle w:val="10"/>
          <w:rFonts w:ascii="Times New Roman" w:hAnsi="Times New Roman" w:cs="Times New Roman"/>
          <w:color w:val="FF0000"/>
        </w:rPr>
        <w:t>недопустимо</w:t>
      </w:r>
      <w:r w:rsidR="00AC527C" w:rsidRPr="006F4B40">
        <w:rPr>
          <w:rFonts w:ascii="Times New Roman" w:hAnsi="Times New Roman" w:cs="Times New Roman"/>
          <w:color w:val="FF0000"/>
          <w:sz w:val="28"/>
          <w:szCs w:val="28"/>
        </w:rPr>
        <w:t>,</w:t>
      </w:r>
      <w:r w:rsidR="00AC527C" w:rsidRPr="006F4B40">
        <w:rPr>
          <w:rFonts w:ascii="Times New Roman" w:hAnsi="Times New Roman" w:cs="Times New Roman"/>
          <w:sz w:val="28"/>
          <w:szCs w:val="28"/>
        </w:rPr>
        <w:t xml:space="preserve"> то есть на любой стене вдоль ступеней обязательно должны быть поручни.</w:t>
      </w:r>
    </w:p>
    <w:p w:rsidR="00455A48" w:rsidRDefault="00455A48" w:rsidP="006F4B40">
      <w:pPr>
        <w:pStyle w:val="ab"/>
        <w:ind w:left="0"/>
        <w:jc w:val="both"/>
        <w:rPr>
          <w:rFonts w:ascii="Times New Roman" w:hAnsi="Times New Roman" w:cs="Times New Roman"/>
          <w:sz w:val="28"/>
          <w:szCs w:val="28"/>
        </w:rPr>
      </w:pPr>
    </w:p>
    <w:p w:rsidR="00455A48" w:rsidRPr="00455A48" w:rsidRDefault="006F4B40" w:rsidP="006F4B40">
      <w:pPr>
        <w:pStyle w:val="ab"/>
        <w:ind w:left="0"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11136" behindDoc="1" locked="0" layoutInCell="1" allowOverlap="1">
            <wp:simplePos x="0" y="0"/>
            <wp:positionH relativeFrom="column">
              <wp:posOffset>2774950</wp:posOffset>
            </wp:positionH>
            <wp:positionV relativeFrom="paragraph">
              <wp:posOffset>2540</wp:posOffset>
            </wp:positionV>
            <wp:extent cx="3647440" cy="2983865"/>
            <wp:effectExtent l="0" t="0" r="0" b="0"/>
            <wp:wrapTight wrapText="bothSides">
              <wp:wrapPolygon edited="0">
                <wp:start x="451" y="0"/>
                <wp:lineTo x="0" y="276"/>
                <wp:lineTo x="0" y="21375"/>
                <wp:lineTo x="451" y="21513"/>
                <wp:lineTo x="20983" y="21513"/>
                <wp:lineTo x="21435" y="21375"/>
                <wp:lineTo x="21435" y="276"/>
                <wp:lineTo x="20983" y="0"/>
                <wp:lineTo x="451" y="0"/>
              </wp:wrapPolygon>
            </wp:wrapTight>
            <wp:docPr id="261" name="Рисунок 3"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1. ПОСОБИЕ по обследованию-МОСКВА.docx - Microsoft Word.jpg"/>
                    <pic:cNvPicPr>
                      <a:picLocks noChangeAspect="1" noChangeArrowheads="1"/>
                    </pic:cNvPicPr>
                  </pic:nvPicPr>
                  <pic:blipFill>
                    <a:blip r:embed="rId1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47440" cy="2983865"/>
                    </a:xfrm>
                    <a:prstGeom prst="rect">
                      <a:avLst/>
                    </a:prstGeom>
                    <a:ln>
                      <a:noFill/>
                    </a:ln>
                    <a:effectLst>
                      <a:softEdge rad="112500"/>
                    </a:effectLst>
                  </pic:spPr>
                </pic:pic>
              </a:graphicData>
            </a:graphic>
          </wp:anchor>
        </w:drawing>
      </w:r>
      <w:r w:rsidR="00455A48" w:rsidRPr="00455A48">
        <w:rPr>
          <w:rFonts w:ascii="Times New Roman" w:hAnsi="Times New Roman" w:cs="Times New Roman"/>
          <w:sz w:val="28"/>
          <w:szCs w:val="28"/>
        </w:rPr>
        <w:t xml:space="preserve">Любой   вход   в   </w:t>
      </w:r>
      <w:r w:rsidRPr="00455A48">
        <w:rPr>
          <w:rFonts w:ascii="Times New Roman" w:hAnsi="Times New Roman" w:cs="Times New Roman"/>
          <w:sz w:val="28"/>
          <w:szCs w:val="28"/>
        </w:rPr>
        <w:t>здание необходимо</w:t>
      </w:r>
      <w:r w:rsidR="00455A48" w:rsidRPr="00455A48">
        <w:rPr>
          <w:rFonts w:ascii="Times New Roman" w:hAnsi="Times New Roman" w:cs="Times New Roman"/>
          <w:sz w:val="28"/>
          <w:szCs w:val="28"/>
        </w:rPr>
        <w:t xml:space="preserve"> оборудовать одновременно и пандусом, и лестницей. Это связано с тем, что людям безопаснее ходить во время гололеда или дождя по лестнице, чем по скользкой наклонной поверхности. Некоторые категории людей с инвалидностью (или временными ограничениями) также </w:t>
      </w:r>
      <w:r w:rsidRPr="00455A48">
        <w:rPr>
          <w:rFonts w:ascii="Times New Roman" w:hAnsi="Times New Roman" w:cs="Times New Roman"/>
          <w:sz w:val="28"/>
          <w:szCs w:val="28"/>
        </w:rPr>
        <w:t>предпочитают передвигаться</w:t>
      </w:r>
      <w:r w:rsidR="00455A48" w:rsidRPr="00455A48">
        <w:rPr>
          <w:rFonts w:ascii="Times New Roman" w:hAnsi="Times New Roman" w:cs="Times New Roman"/>
          <w:sz w:val="28"/>
          <w:szCs w:val="28"/>
        </w:rPr>
        <w:t xml:space="preserve"> по прямоугольным ступенькам лестницы, а не по пандусу.  </w:t>
      </w:r>
    </w:p>
    <w:p w:rsidR="003E7DF3" w:rsidRDefault="006F4B40" w:rsidP="006F4B40">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2816" behindDoc="1" locked="0" layoutInCell="1" allowOverlap="1">
            <wp:simplePos x="0" y="0"/>
            <wp:positionH relativeFrom="column">
              <wp:posOffset>-2540</wp:posOffset>
            </wp:positionH>
            <wp:positionV relativeFrom="paragraph">
              <wp:posOffset>4445</wp:posOffset>
            </wp:positionV>
            <wp:extent cx="3343275" cy="1941830"/>
            <wp:effectExtent l="0" t="0" r="0" b="0"/>
            <wp:wrapTight wrapText="bothSides">
              <wp:wrapPolygon edited="0">
                <wp:start x="492" y="0"/>
                <wp:lineTo x="0" y="424"/>
                <wp:lineTo x="0" y="20767"/>
                <wp:lineTo x="246" y="21402"/>
                <wp:lineTo x="492" y="21402"/>
                <wp:lineTo x="21046" y="21402"/>
                <wp:lineTo x="21292" y="21402"/>
                <wp:lineTo x="21538" y="20767"/>
                <wp:lineTo x="21538" y="424"/>
                <wp:lineTo x="21046" y="0"/>
                <wp:lineTo x="492" y="0"/>
              </wp:wrapPolygon>
            </wp:wrapTight>
            <wp:docPr id="262" name="Рисунок 4" descr="Картинки по запросу человек на костылях поднимается по лесни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человек на костылях поднимается по леснице"/>
                    <pic:cNvPicPr>
                      <a:picLocks noChangeAspect="1" noChangeArrowheads="1"/>
                    </pic:cNvPicPr>
                  </pic:nvPicPr>
                  <pic:blipFill>
                    <a:blip r:embed="rId1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43275" cy="1941830"/>
                    </a:xfrm>
                    <a:prstGeom prst="rect">
                      <a:avLst/>
                    </a:prstGeom>
                    <a:ln>
                      <a:noFill/>
                    </a:ln>
                    <a:effectLst>
                      <a:softEdge rad="112500"/>
                    </a:effectLst>
                  </pic:spPr>
                </pic:pic>
              </a:graphicData>
            </a:graphic>
          </wp:anchor>
        </w:drawing>
      </w:r>
    </w:p>
    <w:p w:rsidR="0079319D" w:rsidRDefault="0079319D" w:rsidP="00455A48">
      <w:pPr>
        <w:pStyle w:val="ab"/>
        <w:ind w:left="0"/>
        <w:rPr>
          <w:rFonts w:ascii="Times New Roman" w:hAnsi="Times New Roman" w:cs="Times New Roman"/>
          <w:sz w:val="28"/>
          <w:szCs w:val="28"/>
        </w:rPr>
      </w:pPr>
    </w:p>
    <w:p w:rsidR="00455A48" w:rsidRDefault="00455A48" w:rsidP="000823DD">
      <w:pPr>
        <w:pStyle w:val="ab"/>
        <w:ind w:left="0" w:firstLine="708"/>
        <w:jc w:val="both"/>
        <w:rPr>
          <w:rFonts w:ascii="Times New Roman" w:hAnsi="Times New Roman" w:cs="Times New Roman"/>
          <w:sz w:val="28"/>
          <w:szCs w:val="28"/>
        </w:rPr>
      </w:pPr>
      <w:r w:rsidRPr="00455A48">
        <w:rPr>
          <w:rFonts w:ascii="Times New Roman" w:hAnsi="Times New Roman" w:cs="Times New Roman"/>
          <w:sz w:val="28"/>
          <w:szCs w:val="28"/>
        </w:rPr>
        <w:t xml:space="preserve">Например, люди, у которых загипсована стопа, или инвалиды, которые носят </w:t>
      </w:r>
      <w:r w:rsidR="006F4B40" w:rsidRPr="00455A48">
        <w:rPr>
          <w:rFonts w:ascii="Times New Roman" w:hAnsi="Times New Roman" w:cs="Times New Roman"/>
          <w:sz w:val="28"/>
          <w:szCs w:val="28"/>
        </w:rPr>
        <w:t>ортопедическую обувь</w:t>
      </w:r>
      <w:r w:rsidRPr="00455A48">
        <w:rPr>
          <w:rFonts w:ascii="Times New Roman" w:hAnsi="Times New Roman" w:cs="Times New Roman"/>
          <w:sz w:val="28"/>
          <w:szCs w:val="28"/>
        </w:rPr>
        <w:t>: у них стопа жестко зафиксирована под углом 90° к ноге и не сгибается.</w:t>
      </w:r>
    </w:p>
    <w:p w:rsidR="0079319D" w:rsidRPr="0079319D" w:rsidRDefault="000823DD" w:rsidP="000823DD">
      <w:pPr>
        <w:ind w:firstLine="708"/>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598848" behindDoc="1" locked="0" layoutInCell="1" allowOverlap="1">
            <wp:simplePos x="0" y="0"/>
            <wp:positionH relativeFrom="column">
              <wp:posOffset>87630</wp:posOffset>
            </wp:positionH>
            <wp:positionV relativeFrom="paragraph">
              <wp:posOffset>1272551</wp:posOffset>
            </wp:positionV>
            <wp:extent cx="6305550" cy="2978150"/>
            <wp:effectExtent l="0" t="0" r="0" b="0"/>
            <wp:wrapTight wrapText="bothSides">
              <wp:wrapPolygon edited="0">
                <wp:start x="261" y="0"/>
                <wp:lineTo x="0" y="276"/>
                <wp:lineTo x="0" y="21278"/>
                <wp:lineTo x="261" y="21416"/>
                <wp:lineTo x="21274" y="21416"/>
                <wp:lineTo x="21535" y="21278"/>
                <wp:lineTo x="21535" y="276"/>
                <wp:lineTo x="21274" y="0"/>
                <wp:lineTo x="261" y="0"/>
              </wp:wrapPolygon>
            </wp:wrapTight>
            <wp:docPr id="263" name="Рисунок 7"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1. ПОСОБИЕ по обследованию-МОСКВА.docx - Microsoft Word.jpg"/>
                    <pic:cNvPicPr>
                      <a:picLocks noChangeAspect="1" noChangeArrowheads="1"/>
                    </pic:cNvPicPr>
                  </pic:nvPicPr>
                  <pic:blipFill>
                    <a:blip r:embed="rId1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05550" cy="2978150"/>
                    </a:xfrm>
                    <a:prstGeom prst="rect">
                      <a:avLst/>
                    </a:prstGeom>
                    <a:ln>
                      <a:noFill/>
                    </a:ln>
                    <a:effectLst>
                      <a:softEdge rad="112500"/>
                    </a:effectLst>
                  </pic:spPr>
                </pic:pic>
              </a:graphicData>
            </a:graphic>
          </wp:anchor>
        </w:drawing>
      </w:r>
      <w:r w:rsidR="0079319D" w:rsidRPr="0079319D">
        <w:rPr>
          <w:rFonts w:ascii="Times New Roman" w:hAnsi="Times New Roman" w:cs="Times New Roman"/>
          <w:sz w:val="28"/>
          <w:szCs w:val="28"/>
        </w:rPr>
        <w:t xml:space="preserve">На рисунке </w:t>
      </w:r>
      <w:r w:rsidR="000A2A31">
        <w:rPr>
          <w:rFonts w:ascii="Times New Roman" w:hAnsi="Times New Roman" w:cs="Times New Roman"/>
          <w:sz w:val="28"/>
          <w:szCs w:val="28"/>
        </w:rPr>
        <w:t xml:space="preserve">ниже </w:t>
      </w:r>
      <w:r w:rsidR="0079319D" w:rsidRPr="0079319D">
        <w:rPr>
          <w:rFonts w:ascii="Times New Roman" w:hAnsi="Times New Roman" w:cs="Times New Roman"/>
          <w:sz w:val="28"/>
          <w:szCs w:val="28"/>
        </w:rPr>
        <w:t xml:space="preserve">показан оптимальный вход в здание, который одновременно </w:t>
      </w:r>
      <w:r w:rsidR="008550F5" w:rsidRPr="0079319D">
        <w:rPr>
          <w:rFonts w:ascii="Times New Roman" w:hAnsi="Times New Roman" w:cs="Times New Roman"/>
          <w:sz w:val="28"/>
          <w:szCs w:val="28"/>
        </w:rPr>
        <w:t>имеет и</w:t>
      </w:r>
      <w:r w:rsidR="0079319D" w:rsidRPr="0079319D">
        <w:rPr>
          <w:rFonts w:ascii="Times New Roman" w:hAnsi="Times New Roman" w:cs="Times New Roman"/>
          <w:sz w:val="28"/>
          <w:szCs w:val="28"/>
        </w:rPr>
        <w:t xml:space="preserve"> удобный пандус нужной ширины и ступени, оборудованные с обеих сторон поручнями. Дверь должна открываться в сторону, противоположную от пандуса, так как в противном случае могут возникнуть ситуации, в которых инвалид-колясочник, заехав на лестничную площадку, может получить удар открывающейся дверью.</w:t>
      </w:r>
    </w:p>
    <w:p w:rsidR="000823DD" w:rsidRDefault="000823DD" w:rsidP="0071366F">
      <w:pPr>
        <w:pStyle w:val="af1"/>
        <w:rPr>
          <w:b/>
          <w:color w:val="C00000"/>
          <w:sz w:val="44"/>
          <w:szCs w:val="44"/>
          <w:highlight w:val="yellow"/>
        </w:rPr>
      </w:pPr>
    </w:p>
    <w:p w:rsidR="000A2A31" w:rsidRDefault="000A2A31" w:rsidP="000A2A31">
      <w:pPr>
        <w:rPr>
          <w:highlight w:val="yellow"/>
        </w:rPr>
      </w:pPr>
    </w:p>
    <w:p w:rsidR="000A2A31" w:rsidRDefault="008550F5" w:rsidP="000A2A31">
      <w:pPr>
        <w:rPr>
          <w:highlight w:val="yellow"/>
        </w:rPr>
      </w:pPr>
      <w:r>
        <w:rPr>
          <w:noProof/>
        </w:rPr>
        <w:drawing>
          <wp:inline distT="0" distB="0" distL="0" distR="0">
            <wp:extent cx="6480810" cy="3646405"/>
            <wp:effectExtent l="0" t="0" r="0" b="0"/>
            <wp:docPr id="390" name="Рисунок 390" descr="http://nergperila.ru/images/dlj-invalidov/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rgperila.ru/images/dlj-invalidov/list.jpg"/>
                    <pic:cNvPicPr>
                      <a:picLocks noChangeAspect="1" noChangeArrowheads="1"/>
                    </pic:cNvPicPr>
                  </pic:nvPicPr>
                  <pic:blipFill>
                    <a:blip r:embed="rId1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80810" cy="3646405"/>
                    </a:xfrm>
                    <a:prstGeom prst="rect">
                      <a:avLst/>
                    </a:prstGeom>
                    <a:noFill/>
                    <a:ln>
                      <a:noFill/>
                    </a:ln>
                  </pic:spPr>
                </pic:pic>
              </a:graphicData>
            </a:graphic>
          </wp:inline>
        </w:drawing>
      </w:r>
    </w:p>
    <w:p w:rsidR="000A2A31" w:rsidRDefault="000A2A31" w:rsidP="000A2A31">
      <w:pPr>
        <w:rPr>
          <w:highlight w:val="yellow"/>
        </w:rPr>
      </w:pPr>
    </w:p>
    <w:p w:rsidR="000A2A31" w:rsidRDefault="000A2A31" w:rsidP="000A2A31">
      <w:pPr>
        <w:rPr>
          <w:highlight w:val="yellow"/>
        </w:rPr>
      </w:pPr>
    </w:p>
    <w:p w:rsidR="000A2A31" w:rsidRDefault="000A2A31" w:rsidP="0071366F">
      <w:pPr>
        <w:pStyle w:val="af1"/>
        <w:rPr>
          <w:b/>
          <w:color w:val="C00000"/>
          <w:sz w:val="44"/>
          <w:szCs w:val="44"/>
          <w:highlight w:val="yellow"/>
        </w:rPr>
      </w:pPr>
    </w:p>
    <w:p w:rsidR="0079319D" w:rsidRPr="0071366F" w:rsidRDefault="008550F5" w:rsidP="000A2A31">
      <w:pPr>
        <w:pStyle w:val="af1"/>
        <w:jc w:val="center"/>
        <w:rPr>
          <w:b/>
          <w:color w:val="C00000"/>
          <w:sz w:val="44"/>
          <w:szCs w:val="44"/>
        </w:rPr>
      </w:pPr>
      <w:r>
        <w:rPr>
          <w:b/>
          <w:color w:val="C00000"/>
          <w:sz w:val="44"/>
          <w:szCs w:val="44"/>
          <w:highlight w:val="yellow"/>
        </w:rPr>
        <w:lastRenderedPageBreak/>
        <w:t xml:space="preserve">22. </w:t>
      </w:r>
      <w:r w:rsidR="0079319D" w:rsidRPr="0071366F">
        <w:rPr>
          <w:b/>
          <w:color w:val="C00000"/>
          <w:sz w:val="44"/>
          <w:szCs w:val="44"/>
          <w:highlight w:val="yellow"/>
        </w:rPr>
        <w:t>Ненормативные пандусы</w:t>
      </w:r>
    </w:p>
    <w:p w:rsidR="0071366F" w:rsidRPr="000A2A31" w:rsidRDefault="0071366F" w:rsidP="000A2A31">
      <w:pPr>
        <w:pStyle w:val="2"/>
        <w:jc w:val="both"/>
        <w:rPr>
          <w:rFonts w:ascii="Times New Roman" w:hAnsi="Times New Roman" w:cs="Times New Roman"/>
          <w:color w:val="C00000"/>
          <w:sz w:val="28"/>
          <w:szCs w:val="28"/>
        </w:rPr>
      </w:pPr>
      <w:r w:rsidRPr="000A2A31">
        <w:rPr>
          <w:rFonts w:ascii="Times New Roman" w:hAnsi="Times New Roman" w:cs="Times New Roman"/>
          <w:color w:val="C00000"/>
          <w:sz w:val="28"/>
          <w:szCs w:val="28"/>
        </w:rPr>
        <w:t>Ниже – иллюстрации ненормативных пандусов, пользование которыми инвалидами на колясках затруднено, а в некоторых случаях невозможно или просто опасно.</w:t>
      </w:r>
    </w:p>
    <w:p w:rsidR="009C6BD7" w:rsidRDefault="000A2A31" w:rsidP="000A2A31">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99872" behindDoc="1" locked="0" layoutInCell="1" allowOverlap="1">
            <wp:simplePos x="0" y="0"/>
            <wp:positionH relativeFrom="column">
              <wp:posOffset>-2225</wp:posOffset>
            </wp:positionH>
            <wp:positionV relativeFrom="paragraph">
              <wp:posOffset>63080</wp:posOffset>
            </wp:positionV>
            <wp:extent cx="3644900" cy="2714625"/>
            <wp:effectExtent l="0" t="0" r="0" b="0"/>
            <wp:wrapTight wrapText="bothSides">
              <wp:wrapPolygon edited="0">
                <wp:start x="452" y="0"/>
                <wp:lineTo x="0" y="303"/>
                <wp:lineTo x="0" y="21373"/>
                <wp:lineTo x="452" y="21524"/>
                <wp:lineTo x="20998" y="21524"/>
                <wp:lineTo x="21449" y="21373"/>
                <wp:lineTo x="21449" y="303"/>
                <wp:lineTo x="20998" y="0"/>
                <wp:lineTo x="452" y="0"/>
              </wp:wrapPolygon>
            </wp:wrapTight>
            <wp:docPr id="264" name="Рисунок 8"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 ПОСОБИЕ по обследованию-МОСКВА.docx - Microsoft Word.jpg"/>
                    <pic:cNvPicPr>
                      <a:picLocks noChangeAspect="1" noChangeArrowheads="1"/>
                    </pic:cNvPicPr>
                  </pic:nvPicPr>
                  <pic:blipFill>
                    <a:blip r:embed="rId1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44900" cy="2714625"/>
                    </a:xfrm>
                    <a:prstGeom prst="rect">
                      <a:avLst/>
                    </a:prstGeom>
                    <a:ln>
                      <a:noFill/>
                    </a:ln>
                    <a:effectLst>
                      <a:softEdge rad="112500"/>
                    </a:effectLst>
                  </pic:spPr>
                </pic:pic>
              </a:graphicData>
            </a:graphic>
          </wp:anchor>
        </w:drawing>
      </w:r>
      <w:r w:rsidR="0071366F" w:rsidRPr="0071366F">
        <w:rPr>
          <w:rFonts w:ascii="Times New Roman" w:hAnsi="Times New Roman" w:cs="Times New Roman"/>
          <w:sz w:val="28"/>
          <w:szCs w:val="28"/>
        </w:rPr>
        <w:t xml:space="preserve">Помимо того, что при входе на пандус, ведущий в магазин, </w:t>
      </w:r>
      <w:r w:rsidRPr="0071366F">
        <w:rPr>
          <w:rFonts w:ascii="Times New Roman" w:hAnsi="Times New Roman" w:cs="Times New Roman"/>
          <w:sz w:val="28"/>
          <w:szCs w:val="28"/>
        </w:rPr>
        <w:t>строителисделали</w:t>
      </w:r>
      <w:r w:rsidR="0071366F" w:rsidRPr="0071366F">
        <w:rPr>
          <w:rFonts w:ascii="Times New Roman" w:hAnsi="Times New Roman" w:cs="Times New Roman"/>
          <w:sz w:val="28"/>
          <w:szCs w:val="28"/>
        </w:rPr>
        <w:t xml:space="preserve"> перегородку, так сам пандус не соответствует строительным нормам. </w:t>
      </w:r>
    </w:p>
    <w:p w:rsidR="009C6BD7" w:rsidRDefault="009C6BD7" w:rsidP="000A2A31">
      <w:pPr>
        <w:pStyle w:val="ab"/>
        <w:ind w:left="0"/>
        <w:jc w:val="both"/>
        <w:rPr>
          <w:rFonts w:ascii="Times New Roman" w:hAnsi="Times New Roman" w:cs="Times New Roman"/>
          <w:sz w:val="28"/>
          <w:szCs w:val="28"/>
        </w:rPr>
      </w:pPr>
    </w:p>
    <w:p w:rsidR="0071366F" w:rsidRPr="0071366F" w:rsidRDefault="0071366F" w:rsidP="000A2A31">
      <w:pPr>
        <w:pStyle w:val="ab"/>
        <w:ind w:left="0"/>
        <w:jc w:val="both"/>
        <w:rPr>
          <w:rFonts w:ascii="Times New Roman" w:hAnsi="Times New Roman" w:cs="Times New Roman"/>
          <w:sz w:val="28"/>
          <w:szCs w:val="28"/>
        </w:rPr>
      </w:pPr>
      <w:r w:rsidRPr="0071366F">
        <w:rPr>
          <w:rFonts w:ascii="Times New Roman" w:hAnsi="Times New Roman" w:cs="Times New Roman"/>
          <w:sz w:val="28"/>
          <w:szCs w:val="28"/>
        </w:rPr>
        <w:t>В частности, пролёты пандуса до площадок отдыха очень длинны и не оборудованы поручнями, что создаёт</w:t>
      </w:r>
      <w:r w:rsidR="009C6BD7">
        <w:rPr>
          <w:rFonts w:ascii="Times New Roman" w:hAnsi="Times New Roman" w:cs="Times New Roman"/>
          <w:sz w:val="28"/>
          <w:szCs w:val="28"/>
        </w:rPr>
        <w:t xml:space="preserve"> не только </w:t>
      </w:r>
      <w:r w:rsidRPr="0071366F">
        <w:rPr>
          <w:rFonts w:ascii="Times New Roman" w:hAnsi="Times New Roman" w:cs="Times New Roman"/>
          <w:sz w:val="28"/>
          <w:szCs w:val="28"/>
        </w:rPr>
        <w:t xml:space="preserve">значительные </w:t>
      </w:r>
      <w:r w:rsidR="000A2A31" w:rsidRPr="0071366F">
        <w:rPr>
          <w:rFonts w:ascii="Times New Roman" w:hAnsi="Times New Roman" w:cs="Times New Roman"/>
          <w:sz w:val="28"/>
          <w:szCs w:val="28"/>
        </w:rPr>
        <w:t>физические трудности</w:t>
      </w:r>
      <w:r w:rsidR="009C6BD7">
        <w:rPr>
          <w:rFonts w:ascii="Times New Roman" w:hAnsi="Times New Roman" w:cs="Times New Roman"/>
          <w:sz w:val="28"/>
          <w:szCs w:val="28"/>
        </w:rPr>
        <w:t xml:space="preserve"> для инвалидов на колясках, но и делает доступ на объект для них </w:t>
      </w:r>
      <w:r w:rsidR="000A2A31">
        <w:rPr>
          <w:rFonts w:ascii="Times New Roman" w:hAnsi="Times New Roman" w:cs="Times New Roman"/>
          <w:sz w:val="28"/>
          <w:szCs w:val="28"/>
        </w:rPr>
        <w:t>практически невозможным</w:t>
      </w:r>
      <w:r w:rsidR="009C6BD7">
        <w:rPr>
          <w:rFonts w:ascii="Times New Roman" w:hAnsi="Times New Roman" w:cs="Times New Roman"/>
          <w:sz w:val="28"/>
          <w:szCs w:val="28"/>
        </w:rPr>
        <w:t>.</w:t>
      </w:r>
    </w:p>
    <w:p w:rsidR="0071366F" w:rsidRPr="0071366F" w:rsidRDefault="0071366F" w:rsidP="0071366F">
      <w:pPr>
        <w:pStyle w:val="ab"/>
        <w:ind w:left="0"/>
        <w:rPr>
          <w:rFonts w:ascii="Times New Roman" w:hAnsi="Times New Roman" w:cs="Times New Roman"/>
          <w:sz w:val="28"/>
          <w:szCs w:val="28"/>
        </w:rPr>
      </w:pPr>
    </w:p>
    <w:p w:rsidR="0071366F" w:rsidRPr="0071366F" w:rsidRDefault="0071366F" w:rsidP="0071366F">
      <w:pPr>
        <w:pStyle w:val="ab"/>
        <w:ind w:left="0"/>
        <w:rPr>
          <w:rFonts w:ascii="Times New Roman" w:hAnsi="Times New Roman" w:cs="Times New Roman"/>
          <w:sz w:val="28"/>
          <w:szCs w:val="28"/>
        </w:rPr>
      </w:pPr>
      <w:r w:rsidRPr="0071366F">
        <w:rPr>
          <w:rFonts w:ascii="Times New Roman" w:hAnsi="Times New Roman" w:cs="Times New Roman"/>
          <w:sz w:val="28"/>
          <w:szCs w:val="28"/>
        </w:rPr>
        <w:t xml:space="preserve">На этих фотографиях представлены пандусы, пользование которым инвалидом на коляске невозможно. </w:t>
      </w:r>
    </w:p>
    <w:p w:rsidR="0071366F" w:rsidRPr="0071366F" w:rsidRDefault="0071366F" w:rsidP="0071366F">
      <w:pPr>
        <w:pStyle w:val="ab"/>
        <w:ind w:left="0"/>
        <w:rPr>
          <w:rFonts w:ascii="Times New Roman" w:hAnsi="Times New Roman" w:cs="Times New Roman"/>
          <w:sz w:val="28"/>
          <w:szCs w:val="28"/>
        </w:rPr>
      </w:pPr>
    </w:p>
    <w:p w:rsidR="00E64C87" w:rsidRDefault="00E64C87" w:rsidP="000A2A31">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2880" behindDoc="1" locked="0" layoutInCell="1" allowOverlap="1">
            <wp:simplePos x="0" y="0"/>
            <wp:positionH relativeFrom="column">
              <wp:posOffset>2860040</wp:posOffset>
            </wp:positionH>
            <wp:positionV relativeFrom="paragraph">
              <wp:posOffset>55549</wp:posOffset>
            </wp:positionV>
            <wp:extent cx="3609975" cy="3000375"/>
            <wp:effectExtent l="19050" t="0" r="9525" b="0"/>
            <wp:wrapTight wrapText="bothSides">
              <wp:wrapPolygon edited="0">
                <wp:start x="456" y="0"/>
                <wp:lineTo x="-114" y="960"/>
                <wp:lineTo x="-114" y="20709"/>
                <wp:lineTo x="114" y="21531"/>
                <wp:lineTo x="456" y="21531"/>
                <wp:lineTo x="21087" y="21531"/>
                <wp:lineTo x="21429" y="21531"/>
                <wp:lineTo x="21657" y="20709"/>
                <wp:lineTo x="21657" y="960"/>
                <wp:lineTo x="21429" y="137"/>
                <wp:lineTo x="21087" y="0"/>
                <wp:lineTo x="456" y="0"/>
              </wp:wrapPolygon>
            </wp:wrapTight>
            <wp:docPr id="265" name="Рисунок 9"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1. ПОСОБИЕ по обследованию-МОСКВА.docx - Microsoft Word.jpg"/>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09975" cy="3000375"/>
                    </a:xfrm>
                    <a:prstGeom prst="rect">
                      <a:avLst/>
                    </a:prstGeom>
                    <a:ln>
                      <a:noFill/>
                    </a:ln>
                    <a:effectLst>
                      <a:softEdge rad="112500"/>
                    </a:effectLst>
                  </pic:spPr>
                </pic:pic>
              </a:graphicData>
            </a:graphic>
          </wp:anchor>
        </w:drawing>
      </w:r>
      <w:r w:rsidR="0071366F" w:rsidRPr="0071366F">
        <w:rPr>
          <w:rFonts w:ascii="Times New Roman" w:hAnsi="Times New Roman" w:cs="Times New Roman"/>
          <w:sz w:val="28"/>
          <w:szCs w:val="28"/>
        </w:rPr>
        <w:t xml:space="preserve">Во-первых, данный пандус оборудован направляющими швеллерами, использование которых бессмысленно и неудобно. Связано это с тем, что расположение колес в разных моделях инвалидных колясок сильно отличается по ширине колеи. Также, передние и задние колеса многих моделей колясок расположены не по одной прямой, а находятся в разных плоскостях (маленькие колеса расположены близко, а большие – далеко друг от друга). Поэтому практически невозможно установить швеллера так, чтобы все четыре колеса самых разных моделей колясок попали в направляющие. </w:t>
      </w:r>
      <w:r w:rsidR="000A2A31">
        <w:rPr>
          <w:rFonts w:ascii="Times New Roman" w:hAnsi="Times New Roman" w:cs="Times New Roman"/>
          <w:sz w:val="28"/>
          <w:szCs w:val="28"/>
        </w:rPr>
        <w:t>Более того большой угол наклона.</w:t>
      </w:r>
    </w:p>
    <w:p w:rsidR="00E64C87" w:rsidRDefault="00E64C87" w:rsidP="0071366F">
      <w:pPr>
        <w:pStyle w:val="ab"/>
        <w:ind w:left="0"/>
        <w:rPr>
          <w:rFonts w:ascii="Times New Roman" w:hAnsi="Times New Roman" w:cs="Times New Roman"/>
          <w:sz w:val="28"/>
          <w:szCs w:val="28"/>
        </w:rPr>
      </w:pPr>
    </w:p>
    <w:p w:rsidR="00E64C87" w:rsidRDefault="000A2A31" w:rsidP="0071366F">
      <w:pPr>
        <w:pStyle w:val="ab"/>
        <w:ind w:left="0"/>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44928" behindDoc="1" locked="0" layoutInCell="1" allowOverlap="1">
            <wp:simplePos x="0" y="0"/>
            <wp:positionH relativeFrom="column">
              <wp:posOffset>-2224</wp:posOffset>
            </wp:positionH>
            <wp:positionV relativeFrom="paragraph">
              <wp:posOffset>-1239</wp:posOffset>
            </wp:positionV>
            <wp:extent cx="3932481" cy="4211909"/>
            <wp:effectExtent l="0" t="0" r="0" b="0"/>
            <wp:wrapTight wrapText="bothSides">
              <wp:wrapPolygon edited="0">
                <wp:start x="419" y="0"/>
                <wp:lineTo x="0" y="195"/>
                <wp:lineTo x="0" y="21398"/>
                <wp:lineTo x="419" y="21496"/>
                <wp:lineTo x="21035" y="21496"/>
                <wp:lineTo x="21453" y="21398"/>
                <wp:lineTo x="21453" y="195"/>
                <wp:lineTo x="21035" y="0"/>
                <wp:lineTo x="419" y="0"/>
              </wp:wrapPolygon>
            </wp:wrapTight>
            <wp:docPr id="266" name="Рисунок 10"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1. ПОСОБИЕ по обследованию-МОСКВА.docx - Microsoft Word.jpg"/>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32481" cy="4211909"/>
                    </a:xfrm>
                    <a:prstGeom prst="rect">
                      <a:avLst/>
                    </a:prstGeom>
                    <a:ln>
                      <a:noFill/>
                    </a:ln>
                    <a:effectLst>
                      <a:softEdge rad="112500"/>
                    </a:effectLst>
                  </pic:spPr>
                </pic:pic>
              </a:graphicData>
            </a:graphic>
          </wp:anchor>
        </w:drawing>
      </w:r>
    </w:p>
    <w:p w:rsidR="0071366F" w:rsidRPr="0071366F" w:rsidRDefault="0071366F" w:rsidP="000A2A31">
      <w:pPr>
        <w:pStyle w:val="ab"/>
        <w:ind w:left="0"/>
        <w:jc w:val="both"/>
        <w:rPr>
          <w:rFonts w:ascii="Times New Roman" w:hAnsi="Times New Roman" w:cs="Times New Roman"/>
          <w:sz w:val="28"/>
          <w:szCs w:val="28"/>
        </w:rPr>
      </w:pPr>
      <w:r w:rsidRPr="0071366F">
        <w:rPr>
          <w:rFonts w:ascii="Times New Roman" w:hAnsi="Times New Roman" w:cs="Times New Roman"/>
          <w:sz w:val="28"/>
          <w:szCs w:val="28"/>
        </w:rPr>
        <w:t>Кроме того, громоздкие швеллера мешают другим людям и портят эстетику окружающей инфраструктуры.</w:t>
      </w:r>
    </w:p>
    <w:p w:rsidR="0071366F" w:rsidRPr="0071366F" w:rsidRDefault="0071366F" w:rsidP="000A2A31">
      <w:pPr>
        <w:pStyle w:val="ab"/>
        <w:ind w:left="0"/>
        <w:jc w:val="both"/>
        <w:rPr>
          <w:rFonts w:ascii="Times New Roman" w:hAnsi="Times New Roman" w:cs="Times New Roman"/>
          <w:sz w:val="28"/>
          <w:szCs w:val="28"/>
        </w:rPr>
      </w:pPr>
    </w:p>
    <w:p w:rsidR="0071366F" w:rsidRPr="0071366F" w:rsidRDefault="0071366F" w:rsidP="000A2A31">
      <w:pPr>
        <w:pStyle w:val="ab"/>
        <w:ind w:left="0"/>
        <w:jc w:val="both"/>
        <w:rPr>
          <w:rFonts w:ascii="Times New Roman" w:hAnsi="Times New Roman" w:cs="Times New Roman"/>
          <w:sz w:val="28"/>
          <w:szCs w:val="28"/>
        </w:rPr>
      </w:pPr>
      <w:r w:rsidRPr="0071366F">
        <w:rPr>
          <w:rFonts w:ascii="Times New Roman" w:hAnsi="Times New Roman" w:cs="Times New Roman"/>
          <w:sz w:val="28"/>
          <w:szCs w:val="28"/>
        </w:rPr>
        <w:t xml:space="preserve">Во-вторых, угол наклона данного пандусаявно является ненормативным, так как швеллера просто уложены поверх ступеней. </w:t>
      </w:r>
    </w:p>
    <w:p w:rsidR="0071366F" w:rsidRPr="0071366F" w:rsidRDefault="0071366F" w:rsidP="000A2A31">
      <w:pPr>
        <w:pStyle w:val="ab"/>
        <w:ind w:left="0"/>
        <w:jc w:val="both"/>
        <w:rPr>
          <w:rFonts w:ascii="Times New Roman" w:hAnsi="Times New Roman" w:cs="Times New Roman"/>
          <w:sz w:val="28"/>
          <w:szCs w:val="28"/>
        </w:rPr>
      </w:pPr>
      <w:r w:rsidRPr="0071366F">
        <w:rPr>
          <w:rFonts w:ascii="Times New Roman" w:hAnsi="Times New Roman" w:cs="Times New Roman"/>
          <w:sz w:val="28"/>
          <w:szCs w:val="28"/>
        </w:rPr>
        <w:t>В-третьих, поручень слева гораздо толще установленного диаметра в 4 см, а справа вообще отсутствует.</w:t>
      </w:r>
    </w:p>
    <w:p w:rsidR="0071366F" w:rsidRPr="0071366F" w:rsidRDefault="0071366F" w:rsidP="0071366F">
      <w:pPr>
        <w:pStyle w:val="ab"/>
        <w:ind w:left="0"/>
        <w:rPr>
          <w:rFonts w:ascii="Times New Roman" w:hAnsi="Times New Roman" w:cs="Times New Roman"/>
          <w:sz w:val="28"/>
          <w:szCs w:val="28"/>
        </w:rPr>
      </w:pPr>
    </w:p>
    <w:p w:rsidR="00E64C87" w:rsidRDefault="00E64C87" w:rsidP="0071366F">
      <w:pPr>
        <w:pStyle w:val="ab"/>
        <w:ind w:left="0"/>
        <w:rPr>
          <w:rFonts w:ascii="Times New Roman" w:hAnsi="Times New Roman" w:cs="Times New Roman"/>
          <w:sz w:val="28"/>
          <w:szCs w:val="28"/>
        </w:rPr>
      </w:pPr>
    </w:p>
    <w:p w:rsidR="00E64C87" w:rsidRDefault="00E64C87" w:rsidP="0071366F">
      <w:pPr>
        <w:pStyle w:val="ab"/>
        <w:ind w:left="0"/>
        <w:rPr>
          <w:rFonts w:ascii="Times New Roman" w:hAnsi="Times New Roman" w:cs="Times New Roman"/>
          <w:sz w:val="28"/>
          <w:szCs w:val="28"/>
        </w:rPr>
      </w:pPr>
    </w:p>
    <w:p w:rsidR="00E64C87" w:rsidRDefault="00E64C87" w:rsidP="0071366F">
      <w:pPr>
        <w:pStyle w:val="ab"/>
        <w:ind w:left="0"/>
        <w:rPr>
          <w:rFonts w:ascii="Times New Roman" w:hAnsi="Times New Roman" w:cs="Times New Roman"/>
          <w:sz w:val="28"/>
          <w:szCs w:val="28"/>
        </w:rPr>
      </w:pPr>
    </w:p>
    <w:p w:rsidR="0071366F" w:rsidRPr="0071366F" w:rsidRDefault="00E64C87" w:rsidP="000A2A31">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5952" behindDoc="1" locked="0" layoutInCell="1" allowOverlap="1">
            <wp:simplePos x="0" y="0"/>
            <wp:positionH relativeFrom="column">
              <wp:posOffset>2847029</wp:posOffset>
            </wp:positionH>
            <wp:positionV relativeFrom="paragraph">
              <wp:posOffset>293464</wp:posOffset>
            </wp:positionV>
            <wp:extent cx="3638550" cy="3009900"/>
            <wp:effectExtent l="19050" t="0" r="0" b="0"/>
            <wp:wrapTight wrapText="bothSides">
              <wp:wrapPolygon edited="0">
                <wp:start x="452" y="0"/>
                <wp:lineTo x="-113" y="957"/>
                <wp:lineTo x="-113" y="20643"/>
                <wp:lineTo x="113" y="21463"/>
                <wp:lineTo x="452" y="21463"/>
                <wp:lineTo x="21035" y="21463"/>
                <wp:lineTo x="21374" y="21463"/>
                <wp:lineTo x="21600" y="20643"/>
                <wp:lineTo x="21600" y="957"/>
                <wp:lineTo x="21374" y="137"/>
                <wp:lineTo x="21035" y="0"/>
                <wp:lineTo x="452" y="0"/>
              </wp:wrapPolygon>
            </wp:wrapTight>
            <wp:docPr id="267" name="Рисунок 1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1. ПОСОБИЕ по обследованию-МОСКВА.docx - Microsoft Word.jpg"/>
                    <pic:cNvPicPr>
                      <a:picLocks noChangeAspect="1" noChangeArrowheads="1"/>
                    </pic:cNvPicPr>
                  </pic:nvPicPr>
                  <pic:blipFill>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38550" cy="3009900"/>
                    </a:xfrm>
                    <a:prstGeom prst="rect">
                      <a:avLst/>
                    </a:prstGeom>
                    <a:ln>
                      <a:noFill/>
                    </a:ln>
                    <a:effectLst>
                      <a:softEdge rad="112500"/>
                    </a:effectLst>
                  </pic:spPr>
                </pic:pic>
              </a:graphicData>
            </a:graphic>
          </wp:anchor>
        </w:drawing>
      </w:r>
      <w:r w:rsidR="0071366F" w:rsidRPr="0071366F">
        <w:rPr>
          <w:rFonts w:ascii="Times New Roman" w:hAnsi="Times New Roman" w:cs="Times New Roman"/>
          <w:sz w:val="28"/>
          <w:szCs w:val="28"/>
        </w:rPr>
        <w:t xml:space="preserve">На фотографии продемонстрирован пандус, пользование которым инвалидами опасно для их жизни. Прежде всего, это отсутствие с одной стороны ограждения и поручня, также ненормативный уклон, отсутствие в середине пролёта площадки для отдыха и не сплошное полотно покрытия </w:t>
      </w:r>
      <w:r w:rsidR="000A2A31" w:rsidRPr="0071366F">
        <w:rPr>
          <w:rFonts w:ascii="Times New Roman" w:hAnsi="Times New Roman" w:cs="Times New Roman"/>
          <w:sz w:val="28"/>
          <w:szCs w:val="28"/>
        </w:rPr>
        <w:t>поверхности пандуса</w:t>
      </w:r>
      <w:r w:rsidR="0071366F" w:rsidRPr="0071366F">
        <w:rPr>
          <w:rFonts w:ascii="Times New Roman" w:hAnsi="Times New Roman" w:cs="Times New Roman"/>
          <w:sz w:val="28"/>
          <w:szCs w:val="28"/>
        </w:rPr>
        <w:t>. Подняться по такому пандусу инвалид на коляске просто не сможет, а если попытается спуститься, то это гарантированно травмами.</w:t>
      </w:r>
    </w:p>
    <w:p w:rsidR="0071366F" w:rsidRPr="0071366F" w:rsidRDefault="0071366F" w:rsidP="0071366F">
      <w:pPr>
        <w:pStyle w:val="ab"/>
        <w:ind w:left="0"/>
        <w:rPr>
          <w:rFonts w:ascii="Times New Roman" w:hAnsi="Times New Roman" w:cs="Times New Roman"/>
          <w:sz w:val="28"/>
          <w:szCs w:val="28"/>
        </w:rPr>
      </w:pPr>
    </w:p>
    <w:p w:rsidR="00E64C87" w:rsidRDefault="00587581" w:rsidP="0071366F">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6976" behindDoc="1" locked="0" layoutInCell="1" allowOverlap="1">
            <wp:simplePos x="0" y="0"/>
            <wp:positionH relativeFrom="column">
              <wp:posOffset>-2556</wp:posOffset>
            </wp:positionH>
            <wp:positionV relativeFrom="paragraph">
              <wp:posOffset>205541</wp:posOffset>
            </wp:positionV>
            <wp:extent cx="2765425" cy="1996440"/>
            <wp:effectExtent l="0" t="0" r="0" b="0"/>
            <wp:wrapTight wrapText="bothSides">
              <wp:wrapPolygon edited="0">
                <wp:start x="595" y="0"/>
                <wp:lineTo x="0" y="412"/>
                <wp:lineTo x="0" y="21229"/>
                <wp:lineTo x="595" y="21435"/>
                <wp:lineTo x="20831" y="21435"/>
                <wp:lineTo x="21426" y="21229"/>
                <wp:lineTo x="21426" y="412"/>
                <wp:lineTo x="20831" y="0"/>
                <wp:lineTo x="595" y="0"/>
              </wp:wrapPolygon>
            </wp:wrapTight>
            <wp:docPr id="268" name="Рисунок 12" descr="C:\Users\Пользователь\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4.jpg"/>
                    <pic:cNvPicPr>
                      <a:picLocks noChangeAspect="1" noChangeArrowheads="1"/>
                    </pic:cNvPicPr>
                  </pic:nvPicPr>
                  <pic:blipFill>
                    <a:blip r:embed="rId1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65425" cy="1996440"/>
                    </a:xfrm>
                    <a:prstGeom prst="rect">
                      <a:avLst/>
                    </a:prstGeom>
                    <a:ln>
                      <a:noFill/>
                    </a:ln>
                    <a:effectLst>
                      <a:softEdge rad="112500"/>
                    </a:effectLst>
                  </pic:spPr>
                </pic:pic>
              </a:graphicData>
            </a:graphic>
          </wp:anchor>
        </w:drawing>
      </w:r>
    </w:p>
    <w:p w:rsidR="00975095" w:rsidRDefault="00600ED8" w:rsidP="00975095">
      <w:pPr>
        <w:pStyle w:val="ab"/>
        <w:ind w:left="0"/>
        <w:jc w:val="both"/>
        <w:rPr>
          <w:rFonts w:ascii="Times New Roman" w:hAnsi="Times New Roman" w:cs="Times New Roman"/>
          <w:sz w:val="28"/>
          <w:szCs w:val="28"/>
        </w:rPr>
      </w:pPr>
      <w:r>
        <w:rPr>
          <w:rFonts w:ascii="Times New Roman" w:hAnsi="Times New Roman" w:cs="Times New Roman"/>
          <w:sz w:val="28"/>
          <w:szCs w:val="28"/>
        </w:rPr>
        <w:t>К сожалению,</w:t>
      </w:r>
      <w:r w:rsidR="000A2A31">
        <w:rPr>
          <w:rFonts w:ascii="Times New Roman" w:hAnsi="Times New Roman" w:cs="Times New Roman"/>
          <w:sz w:val="28"/>
          <w:szCs w:val="28"/>
        </w:rPr>
        <w:t xml:space="preserve"> в</w:t>
      </w:r>
      <w:r w:rsidR="0071366F" w:rsidRPr="0071366F">
        <w:rPr>
          <w:rFonts w:ascii="Times New Roman" w:hAnsi="Times New Roman" w:cs="Times New Roman"/>
          <w:sz w:val="28"/>
          <w:szCs w:val="28"/>
        </w:rPr>
        <w:t xml:space="preserve"> большинстве подъездов построенных жилых зданий нет возможностей установить пандус, соответствующий установленным нормам. К тому же лестничные пролёты бывают крайне узки и не позволяют построить стационарный пандус даже ненормативного уклона.</w:t>
      </w:r>
    </w:p>
    <w:p w:rsidR="00587581" w:rsidRDefault="00587581" w:rsidP="00975095">
      <w:pPr>
        <w:pStyle w:val="ab"/>
        <w:ind w:left="0"/>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58752" behindDoc="1" locked="0" layoutInCell="1" allowOverlap="1">
            <wp:simplePos x="0" y="0"/>
            <wp:positionH relativeFrom="column">
              <wp:posOffset>14726</wp:posOffset>
            </wp:positionH>
            <wp:positionV relativeFrom="paragraph">
              <wp:posOffset>6537</wp:posOffset>
            </wp:positionV>
            <wp:extent cx="3533775" cy="2733675"/>
            <wp:effectExtent l="19050" t="0" r="9525" b="0"/>
            <wp:wrapTight wrapText="bothSides">
              <wp:wrapPolygon edited="0">
                <wp:start x="466" y="0"/>
                <wp:lineTo x="-116" y="1054"/>
                <wp:lineTo x="-116" y="19267"/>
                <wp:lineTo x="116" y="21525"/>
                <wp:lineTo x="466" y="21525"/>
                <wp:lineTo x="21076" y="21525"/>
                <wp:lineTo x="21425" y="21525"/>
                <wp:lineTo x="21658" y="20471"/>
                <wp:lineTo x="21658" y="1054"/>
                <wp:lineTo x="21425" y="151"/>
                <wp:lineTo x="21076" y="0"/>
                <wp:lineTo x="466" y="0"/>
              </wp:wrapPolygon>
            </wp:wrapTight>
            <wp:docPr id="269" name="Рисунок 13" descr="C:\Users\Пользователь\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5.jpg"/>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533775" cy="2733675"/>
                    </a:xfrm>
                    <a:prstGeom prst="rect">
                      <a:avLst/>
                    </a:prstGeom>
                    <a:ln>
                      <a:noFill/>
                    </a:ln>
                    <a:effectLst>
                      <a:softEdge rad="112500"/>
                    </a:effectLst>
                  </pic:spPr>
                </pic:pic>
              </a:graphicData>
            </a:graphic>
          </wp:anchor>
        </w:drawing>
      </w:r>
    </w:p>
    <w:p w:rsidR="0071366F" w:rsidRPr="0071366F" w:rsidRDefault="0071366F" w:rsidP="00975095">
      <w:pPr>
        <w:pStyle w:val="ab"/>
        <w:ind w:left="0"/>
        <w:jc w:val="both"/>
        <w:rPr>
          <w:rFonts w:ascii="Times New Roman" w:hAnsi="Times New Roman" w:cs="Times New Roman"/>
          <w:sz w:val="28"/>
          <w:szCs w:val="28"/>
        </w:rPr>
      </w:pPr>
      <w:r w:rsidRPr="0071366F">
        <w:rPr>
          <w:rFonts w:ascii="Times New Roman" w:hAnsi="Times New Roman" w:cs="Times New Roman"/>
          <w:sz w:val="28"/>
          <w:szCs w:val="28"/>
        </w:rPr>
        <w:t>В этих случаях возможна установка откидных ненормативных пандусов.</w:t>
      </w:r>
    </w:p>
    <w:p w:rsidR="0071366F" w:rsidRPr="0071366F" w:rsidRDefault="0071366F" w:rsidP="00975095">
      <w:pPr>
        <w:pStyle w:val="ab"/>
        <w:ind w:left="0"/>
        <w:jc w:val="both"/>
        <w:rPr>
          <w:rFonts w:ascii="Times New Roman" w:hAnsi="Times New Roman" w:cs="Times New Roman"/>
          <w:sz w:val="28"/>
          <w:szCs w:val="28"/>
        </w:rPr>
      </w:pPr>
      <w:r w:rsidRPr="0071366F">
        <w:rPr>
          <w:rFonts w:ascii="Times New Roman" w:hAnsi="Times New Roman" w:cs="Times New Roman"/>
          <w:sz w:val="28"/>
          <w:szCs w:val="28"/>
        </w:rPr>
        <w:t xml:space="preserve">На фотографии продемонстрирован сплошной откидной деревянный пандус, который в обычное время </w:t>
      </w:r>
      <w:r w:rsidR="00600ED8" w:rsidRPr="0071366F">
        <w:rPr>
          <w:rFonts w:ascii="Times New Roman" w:hAnsi="Times New Roman" w:cs="Times New Roman"/>
          <w:sz w:val="28"/>
          <w:szCs w:val="28"/>
        </w:rPr>
        <w:t>крепится к</w:t>
      </w:r>
      <w:r w:rsidRPr="0071366F">
        <w:rPr>
          <w:rFonts w:ascii="Times New Roman" w:hAnsi="Times New Roman" w:cs="Times New Roman"/>
          <w:sz w:val="28"/>
          <w:szCs w:val="28"/>
        </w:rPr>
        <w:t xml:space="preserve"> стене.</w:t>
      </w:r>
      <w:r w:rsidR="00975095">
        <w:rPr>
          <w:rFonts w:ascii="Times New Roman" w:hAnsi="Times New Roman" w:cs="Times New Roman"/>
          <w:sz w:val="28"/>
          <w:szCs w:val="28"/>
        </w:rPr>
        <w:t xml:space="preserve"> Но надо понимать, что в этих случаях самостоятельно инвалид-колясочник не может преодолеть эти препятствия.</w:t>
      </w:r>
    </w:p>
    <w:p w:rsidR="00600ED8" w:rsidRDefault="00600ED8" w:rsidP="0071366F">
      <w:pPr>
        <w:pStyle w:val="ab"/>
        <w:ind w:left="0"/>
        <w:rPr>
          <w:rFonts w:ascii="Times New Roman" w:hAnsi="Times New Roman" w:cs="Times New Roman"/>
          <w:sz w:val="28"/>
          <w:szCs w:val="28"/>
        </w:rPr>
      </w:pPr>
    </w:p>
    <w:p w:rsidR="00600ED8" w:rsidRDefault="00600ED8" w:rsidP="0071366F">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00896" behindDoc="1" locked="0" layoutInCell="1" allowOverlap="1">
            <wp:simplePos x="0" y="0"/>
            <wp:positionH relativeFrom="column">
              <wp:posOffset>-3654553</wp:posOffset>
            </wp:positionH>
            <wp:positionV relativeFrom="paragraph">
              <wp:posOffset>161548</wp:posOffset>
            </wp:positionV>
            <wp:extent cx="3733800" cy="3219450"/>
            <wp:effectExtent l="19050" t="0" r="0" b="0"/>
            <wp:wrapTight wrapText="bothSides">
              <wp:wrapPolygon edited="0">
                <wp:start x="441" y="0"/>
                <wp:lineTo x="-110" y="895"/>
                <wp:lineTo x="-110" y="20450"/>
                <wp:lineTo x="220" y="21472"/>
                <wp:lineTo x="441" y="21472"/>
                <wp:lineTo x="21049" y="21472"/>
                <wp:lineTo x="21269" y="21472"/>
                <wp:lineTo x="21600" y="20833"/>
                <wp:lineTo x="21600" y="895"/>
                <wp:lineTo x="21380" y="128"/>
                <wp:lineTo x="21049" y="0"/>
                <wp:lineTo x="441" y="0"/>
              </wp:wrapPolygon>
            </wp:wrapTight>
            <wp:docPr id="270" name="Рисунок 14"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6.jpg"/>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733800" cy="3219450"/>
                    </a:xfrm>
                    <a:prstGeom prst="rect">
                      <a:avLst/>
                    </a:prstGeom>
                    <a:ln>
                      <a:noFill/>
                    </a:ln>
                    <a:effectLst>
                      <a:softEdge rad="112500"/>
                    </a:effectLst>
                  </pic:spPr>
                </pic:pic>
              </a:graphicData>
            </a:graphic>
          </wp:anchor>
        </w:drawing>
      </w:r>
    </w:p>
    <w:p w:rsidR="0071366F" w:rsidRPr="0071366F" w:rsidRDefault="0071366F" w:rsidP="00600ED8">
      <w:pPr>
        <w:pStyle w:val="ab"/>
        <w:ind w:left="0"/>
        <w:jc w:val="both"/>
        <w:rPr>
          <w:rFonts w:ascii="Times New Roman" w:hAnsi="Times New Roman" w:cs="Times New Roman"/>
          <w:sz w:val="28"/>
          <w:szCs w:val="28"/>
        </w:rPr>
      </w:pPr>
      <w:r w:rsidRPr="0071366F">
        <w:rPr>
          <w:rFonts w:ascii="Times New Roman" w:hAnsi="Times New Roman" w:cs="Times New Roman"/>
          <w:sz w:val="28"/>
          <w:szCs w:val="28"/>
        </w:rPr>
        <w:t>Также возможна установка откидного пандуса из швеллеров. Но при этом очень важно учитывать вес создаваемой конструкции, так как его вам часто придётся откидывать и складывать к стене. Поэтому оптимально делатьих из алюминиевых сплавов, а также один из швеллеров лучше сделать стационарным.</w:t>
      </w:r>
    </w:p>
    <w:p w:rsidR="0071366F" w:rsidRPr="0071366F" w:rsidRDefault="0071366F" w:rsidP="00600ED8">
      <w:pPr>
        <w:pStyle w:val="ab"/>
        <w:ind w:left="0"/>
        <w:jc w:val="both"/>
        <w:rPr>
          <w:rFonts w:ascii="Times New Roman" w:hAnsi="Times New Roman" w:cs="Times New Roman"/>
          <w:sz w:val="28"/>
          <w:szCs w:val="28"/>
        </w:rPr>
      </w:pPr>
    </w:p>
    <w:p w:rsidR="00587581" w:rsidRDefault="00587581" w:rsidP="0071366F">
      <w:pPr>
        <w:pStyle w:val="ab"/>
        <w:ind w:left="0"/>
        <w:rPr>
          <w:rFonts w:ascii="Times New Roman" w:hAnsi="Times New Roman" w:cs="Times New Roman"/>
          <w:sz w:val="28"/>
          <w:szCs w:val="28"/>
        </w:rPr>
      </w:pPr>
    </w:p>
    <w:p w:rsidR="00587581" w:rsidRDefault="00600ED8" w:rsidP="0071366F">
      <w:pPr>
        <w:pStyle w:val="ab"/>
        <w:ind w:left="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03968" behindDoc="1" locked="0" layoutInCell="1" allowOverlap="1">
            <wp:simplePos x="0" y="0"/>
            <wp:positionH relativeFrom="column">
              <wp:posOffset>-2540</wp:posOffset>
            </wp:positionH>
            <wp:positionV relativeFrom="paragraph">
              <wp:posOffset>46990</wp:posOffset>
            </wp:positionV>
            <wp:extent cx="3769360" cy="3251200"/>
            <wp:effectExtent l="0" t="0" r="0" b="0"/>
            <wp:wrapTight wrapText="bothSides">
              <wp:wrapPolygon edited="0">
                <wp:start x="437" y="0"/>
                <wp:lineTo x="0" y="253"/>
                <wp:lineTo x="0" y="21389"/>
                <wp:lineTo x="437" y="21516"/>
                <wp:lineTo x="21069" y="21516"/>
                <wp:lineTo x="21505" y="21389"/>
                <wp:lineTo x="21505" y="253"/>
                <wp:lineTo x="21069" y="0"/>
                <wp:lineTo x="437" y="0"/>
              </wp:wrapPolygon>
            </wp:wrapTight>
            <wp:docPr id="271" name="Рисунок 15" descr="C:\Users\Пользователь\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7.jpg"/>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769360" cy="3251200"/>
                    </a:xfrm>
                    <a:prstGeom prst="rect">
                      <a:avLst/>
                    </a:prstGeom>
                    <a:ln>
                      <a:noFill/>
                    </a:ln>
                    <a:effectLst>
                      <a:softEdge rad="112500"/>
                    </a:effectLst>
                  </pic:spPr>
                </pic:pic>
              </a:graphicData>
            </a:graphic>
          </wp:anchor>
        </w:drawing>
      </w:r>
    </w:p>
    <w:p w:rsidR="00587581" w:rsidRDefault="00587581" w:rsidP="0071366F">
      <w:pPr>
        <w:pStyle w:val="ab"/>
        <w:ind w:left="0"/>
        <w:rPr>
          <w:rFonts w:ascii="Times New Roman" w:hAnsi="Times New Roman" w:cs="Times New Roman"/>
          <w:sz w:val="28"/>
          <w:szCs w:val="28"/>
        </w:rPr>
      </w:pPr>
    </w:p>
    <w:p w:rsidR="00587581" w:rsidRDefault="0071366F" w:rsidP="00600ED8">
      <w:pPr>
        <w:pStyle w:val="ab"/>
        <w:ind w:left="0"/>
        <w:jc w:val="both"/>
        <w:rPr>
          <w:rFonts w:ascii="Times New Roman" w:hAnsi="Times New Roman" w:cs="Times New Roman"/>
          <w:sz w:val="28"/>
          <w:szCs w:val="28"/>
        </w:rPr>
      </w:pPr>
      <w:r w:rsidRPr="0071366F">
        <w:rPr>
          <w:rFonts w:ascii="Times New Roman" w:hAnsi="Times New Roman" w:cs="Times New Roman"/>
          <w:sz w:val="28"/>
          <w:szCs w:val="28"/>
        </w:rPr>
        <w:t xml:space="preserve">Существуют переносные пандусы, которые можно использоватьв разных помещениях с небольшими перепадами уровней. Они изготавливаются в складных и нескладных вариантах, как правило, из </w:t>
      </w:r>
      <w:r w:rsidR="00600ED8" w:rsidRPr="0071366F">
        <w:rPr>
          <w:rFonts w:ascii="Times New Roman" w:hAnsi="Times New Roman" w:cs="Times New Roman"/>
          <w:sz w:val="28"/>
          <w:szCs w:val="28"/>
        </w:rPr>
        <w:t>алюминия для того, чтобы</w:t>
      </w:r>
      <w:r w:rsidRPr="0071366F">
        <w:rPr>
          <w:rFonts w:ascii="Times New Roman" w:hAnsi="Times New Roman" w:cs="Times New Roman"/>
          <w:sz w:val="28"/>
          <w:szCs w:val="28"/>
        </w:rPr>
        <w:t xml:space="preserve">их можно было переносить. </w:t>
      </w:r>
    </w:p>
    <w:p w:rsidR="00587581" w:rsidRDefault="00587581" w:rsidP="00600ED8">
      <w:pPr>
        <w:pStyle w:val="ab"/>
        <w:ind w:left="0"/>
        <w:jc w:val="both"/>
        <w:rPr>
          <w:rFonts w:ascii="Times New Roman" w:hAnsi="Times New Roman" w:cs="Times New Roman"/>
          <w:sz w:val="28"/>
          <w:szCs w:val="28"/>
        </w:rPr>
      </w:pPr>
    </w:p>
    <w:p w:rsidR="00587581" w:rsidRDefault="00587581" w:rsidP="00600ED8">
      <w:pPr>
        <w:pStyle w:val="ab"/>
        <w:ind w:left="0"/>
        <w:jc w:val="both"/>
        <w:rPr>
          <w:rFonts w:ascii="Times New Roman" w:hAnsi="Times New Roman" w:cs="Times New Roman"/>
          <w:sz w:val="28"/>
          <w:szCs w:val="28"/>
        </w:rPr>
      </w:pPr>
    </w:p>
    <w:p w:rsidR="00587581" w:rsidRDefault="00587581" w:rsidP="00600ED8">
      <w:pPr>
        <w:pStyle w:val="ab"/>
        <w:ind w:left="0"/>
        <w:jc w:val="both"/>
        <w:rPr>
          <w:rFonts w:ascii="Times New Roman" w:hAnsi="Times New Roman" w:cs="Times New Roman"/>
          <w:sz w:val="28"/>
          <w:szCs w:val="28"/>
        </w:rPr>
      </w:pPr>
    </w:p>
    <w:p w:rsidR="00587581" w:rsidRDefault="00587581" w:rsidP="0071366F">
      <w:pPr>
        <w:pStyle w:val="ab"/>
        <w:ind w:left="0"/>
        <w:rPr>
          <w:rFonts w:ascii="Times New Roman" w:hAnsi="Times New Roman" w:cs="Times New Roman"/>
          <w:sz w:val="28"/>
          <w:szCs w:val="28"/>
        </w:rPr>
      </w:pPr>
    </w:p>
    <w:p w:rsidR="00587581" w:rsidRDefault="00600ED8" w:rsidP="0071366F">
      <w:pPr>
        <w:pStyle w:val="ab"/>
        <w:ind w:left="0"/>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06016" behindDoc="1" locked="0" layoutInCell="1" allowOverlap="1">
            <wp:simplePos x="0" y="0"/>
            <wp:positionH relativeFrom="column">
              <wp:posOffset>2926317</wp:posOffset>
            </wp:positionH>
            <wp:positionV relativeFrom="paragraph">
              <wp:posOffset>6350</wp:posOffset>
            </wp:positionV>
            <wp:extent cx="3562350" cy="2486025"/>
            <wp:effectExtent l="19050" t="0" r="0" b="0"/>
            <wp:wrapTight wrapText="bothSides">
              <wp:wrapPolygon edited="0">
                <wp:start x="462" y="0"/>
                <wp:lineTo x="-116" y="1159"/>
                <wp:lineTo x="0" y="21186"/>
                <wp:lineTo x="347" y="21517"/>
                <wp:lineTo x="462" y="21517"/>
                <wp:lineTo x="21022" y="21517"/>
                <wp:lineTo x="21138" y="21517"/>
                <wp:lineTo x="21484" y="21186"/>
                <wp:lineTo x="21600" y="19862"/>
                <wp:lineTo x="21600" y="1159"/>
                <wp:lineTo x="21369" y="166"/>
                <wp:lineTo x="21022" y="0"/>
                <wp:lineTo x="462" y="0"/>
              </wp:wrapPolygon>
            </wp:wrapTight>
            <wp:docPr id="272" name="Рисунок 16" descr="C:\Users\Пользователь\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8.jpg"/>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562350" cy="2486025"/>
                    </a:xfrm>
                    <a:prstGeom prst="rect">
                      <a:avLst/>
                    </a:prstGeom>
                    <a:ln>
                      <a:noFill/>
                    </a:ln>
                    <a:effectLst>
                      <a:softEdge rad="112500"/>
                    </a:effectLst>
                  </pic:spPr>
                </pic:pic>
              </a:graphicData>
            </a:graphic>
          </wp:anchor>
        </w:drawing>
      </w:r>
    </w:p>
    <w:p w:rsidR="00587581" w:rsidRDefault="00587581" w:rsidP="0071366F">
      <w:pPr>
        <w:pStyle w:val="ab"/>
        <w:ind w:left="0"/>
        <w:rPr>
          <w:rFonts w:ascii="Times New Roman" w:hAnsi="Times New Roman" w:cs="Times New Roman"/>
          <w:sz w:val="28"/>
          <w:szCs w:val="28"/>
        </w:rPr>
      </w:pPr>
    </w:p>
    <w:p w:rsidR="00587581" w:rsidRDefault="00587581" w:rsidP="0071366F">
      <w:pPr>
        <w:pStyle w:val="ab"/>
        <w:ind w:left="0"/>
        <w:rPr>
          <w:rFonts w:ascii="Times New Roman" w:hAnsi="Times New Roman" w:cs="Times New Roman"/>
          <w:sz w:val="28"/>
          <w:szCs w:val="28"/>
        </w:rPr>
      </w:pPr>
    </w:p>
    <w:p w:rsidR="0071366F" w:rsidRPr="0071366F" w:rsidRDefault="0071366F" w:rsidP="00600ED8">
      <w:pPr>
        <w:pStyle w:val="ab"/>
        <w:ind w:left="0"/>
        <w:jc w:val="both"/>
        <w:rPr>
          <w:rFonts w:ascii="Times New Roman" w:hAnsi="Times New Roman" w:cs="Times New Roman"/>
          <w:sz w:val="28"/>
          <w:szCs w:val="28"/>
        </w:rPr>
      </w:pPr>
      <w:r w:rsidRPr="0071366F">
        <w:rPr>
          <w:rFonts w:ascii="Times New Roman" w:hAnsi="Times New Roman" w:cs="Times New Roman"/>
          <w:sz w:val="28"/>
          <w:szCs w:val="28"/>
        </w:rPr>
        <w:t>Максимальный угол наклона, при котором допустимо по</w:t>
      </w:r>
      <w:r w:rsidR="00587581">
        <w:rPr>
          <w:rFonts w:ascii="Times New Roman" w:hAnsi="Times New Roman" w:cs="Times New Roman"/>
          <w:sz w:val="28"/>
          <w:szCs w:val="28"/>
        </w:rPr>
        <w:t>льзоваться такими пандусами – 10</w:t>
      </w:r>
      <w:r w:rsidRPr="0071366F">
        <w:rPr>
          <w:rFonts w:ascii="Times New Roman" w:hAnsi="Times New Roman" w:cs="Times New Roman"/>
          <w:sz w:val="28"/>
          <w:szCs w:val="28"/>
        </w:rPr>
        <w:t xml:space="preserve">%. Такой вариант безопасен, </w:t>
      </w:r>
      <w:r w:rsidR="00600ED8" w:rsidRPr="0071366F">
        <w:rPr>
          <w:rFonts w:ascii="Times New Roman" w:hAnsi="Times New Roman" w:cs="Times New Roman"/>
          <w:sz w:val="28"/>
          <w:szCs w:val="28"/>
        </w:rPr>
        <w:t>только если</w:t>
      </w:r>
      <w:r w:rsidRPr="0071366F">
        <w:rPr>
          <w:rFonts w:ascii="Times New Roman" w:hAnsi="Times New Roman" w:cs="Times New Roman"/>
          <w:sz w:val="28"/>
          <w:szCs w:val="28"/>
        </w:rPr>
        <w:t xml:space="preserve"> человека на коляске сопровождают и страхуют.</w:t>
      </w:r>
    </w:p>
    <w:p w:rsidR="0071366F" w:rsidRPr="0071366F" w:rsidRDefault="0071366F" w:rsidP="00600ED8">
      <w:pPr>
        <w:pStyle w:val="ab"/>
        <w:ind w:left="0"/>
        <w:jc w:val="both"/>
        <w:rPr>
          <w:rFonts w:ascii="Times New Roman" w:hAnsi="Times New Roman" w:cs="Times New Roman"/>
          <w:sz w:val="28"/>
          <w:szCs w:val="28"/>
        </w:rPr>
      </w:pPr>
    </w:p>
    <w:p w:rsidR="002C08F2" w:rsidRDefault="002C08F2" w:rsidP="00600ED8">
      <w:pPr>
        <w:pStyle w:val="ab"/>
        <w:ind w:left="0"/>
        <w:jc w:val="both"/>
        <w:rPr>
          <w:rFonts w:ascii="Times New Roman" w:hAnsi="Times New Roman" w:cs="Times New Roman"/>
          <w:sz w:val="28"/>
          <w:szCs w:val="28"/>
        </w:rPr>
      </w:pPr>
    </w:p>
    <w:p w:rsidR="0071366F" w:rsidRDefault="003B431E" w:rsidP="00600ED8">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10112" behindDoc="1" locked="0" layoutInCell="1" allowOverlap="1">
            <wp:simplePos x="0" y="0"/>
            <wp:positionH relativeFrom="column">
              <wp:posOffset>4304350</wp:posOffset>
            </wp:positionH>
            <wp:positionV relativeFrom="paragraph">
              <wp:posOffset>1030874</wp:posOffset>
            </wp:positionV>
            <wp:extent cx="2086610" cy="1670050"/>
            <wp:effectExtent l="0" t="0" r="0" b="0"/>
            <wp:wrapTight wrapText="bothSides">
              <wp:wrapPolygon edited="0">
                <wp:start x="789" y="0"/>
                <wp:lineTo x="0" y="493"/>
                <wp:lineTo x="0" y="21189"/>
                <wp:lineTo x="789" y="21436"/>
                <wp:lineTo x="20706" y="21436"/>
                <wp:lineTo x="21495" y="21189"/>
                <wp:lineTo x="21495" y="493"/>
                <wp:lineTo x="20706" y="0"/>
                <wp:lineTo x="789" y="0"/>
              </wp:wrapPolygon>
            </wp:wrapTight>
            <wp:docPr id="275" name="Рисунок 23" descr="Картинки по запросу Нелепые панду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ртинки по запросу Нелепые пандусы"/>
                    <pic:cNvPicPr>
                      <a:picLocks noChangeAspect="1" noChangeArrowheads="1"/>
                    </pic:cNvPicPr>
                  </pic:nvPicPr>
                  <pic:blipFill>
                    <a:blip r:embed="rId2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86610" cy="1670050"/>
                    </a:xfrm>
                    <a:prstGeom prst="rect">
                      <a:avLst/>
                    </a:prstGeom>
                    <a:ln>
                      <a:noFill/>
                    </a:ln>
                    <a:effectLst>
                      <a:softEdge rad="112500"/>
                    </a:effectLst>
                  </pic:spPr>
                </pic:pic>
              </a:graphicData>
            </a:graphic>
          </wp:anchor>
        </w:drawing>
      </w:r>
      <w:r w:rsidR="00587581" w:rsidRPr="00587581">
        <w:rPr>
          <w:rFonts w:ascii="Times New Roman" w:hAnsi="Times New Roman" w:cs="Times New Roman"/>
          <w:sz w:val="28"/>
          <w:szCs w:val="28"/>
        </w:rPr>
        <w:t>Вот еще несколько пандусов, которые больше подойдут экстремалам на скейтборде, чем мамам с колясками и инвалидам. Как и пандус, дизайнерской прихотью облицованный под мрамор, превращающий подъем в безуспешную борьбу с силой трения.</w:t>
      </w:r>
    </w:p>
    <w:p w:rsidR="00600ED8" w:rsidRPr="003B431E" w:rsidRDefault="00600ED8" w:rsidP="003B431E">
      <w:pPr>
        <w:pStyle w:val="ab"/>
        <w:ind w:left="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3840" behindDoc="1" locked="0" layoutInCell="1" allowOverlap="1">
            <wp:simplePos x="0" y="0"/>
            <wp:positionH relativeFrom="column">
              <wp:posOffset>-2540</wp:posOffset>
            </wp:positionH>
            <wp:positionV relativeFrom="paragraph">
              <wp:posOffset>19050</wp:posOffset>
            </wp:positionV>
            <wp:extent cx="2059305" cy="1767205"/>
            <wp:effectExtent l="0" t="0" r="0" b="0"/>
            <wp:wrapTight wrapText="bothSides">
              <wp:wrapPolygon edited="0">
                <wp:start x="799" y="0"/>
                <wp:lineTo x="0" y="466"/>
                <wp:lineTo x="0" y="21189"/>
                <wp:lineTo x="799" y="21421"/>
                <wp:lineTo x="20581" y="21421"/>
                <wp:lineTo x="21380" y="21189"/>
                <wp:lineTo x="21380" y="466"/>
                <wp:lineTo x="20581" y="0"/>
                <wp:lineTo x="799" y="0"/>
              </wp:wrapPolygon>
            </wp:wrapTight>
            <wp:docPr id="277" name="Рисунок 29"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охожее изображение"/>
                    <pic:cNvPicPr>
                      <a:picLocks noChangeAspect="1" noChangeArrowheads="1"/>
                    </pic:cNvPicPr>
                  </pic:nvPicPr>
                  <pic:blipFill>
                    <a:blip r:embed="rId2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59305" cy="1767205"/>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60288" behindDoc="1" locked="0" layoutInCell="1" allowOverlap="1">
            <wp:simplePos x="0" y="0"/>
            <wp:positionH relativeFrom="column">
              <wp:posOffset>2206547</wp:posOffset>
            </wp:positionH>
            <wp:positionV relativeFrom="paragraph">
              <wp:posOffset>7889</wp:posOffset>
            </wp:positionV>
            <wp:extent cx="2056130" cy="1755775"/>
            <wp:effectExtent l="0" t="0" r="0" b="0"/>
            <wp:wrapTight wrapText="bothSides">
              <wp:wrapPolygon edited="0">
                <wp:start x="800" y="0"/>
                <wp:lineTo x="0" y="469"/>
                <wp:lineTo x="0" y="21092"/>
                <wp:lineTo x="800" y="21327"/>
                <wp:lineTo x="20613" y="21327"/>
                <wp:lineTo x="21413" y="21092"/>
                <wp:lineTo x="21413" y="469"/>
                <wp:lineTo x="20613" y="0"/>
                <wp:lineTo x="800" y="0"/>
              </wp:wrapPolygon>
            </wp:wrapTight>
            <wp:docPr id="274" name="Рисунок 2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охожее изображение"/>
                    <pic:cNvPicPr>
                      <a:picLocks noChangeAspect="1" noChangeArrowheads="1"/>
                    </pic:cNvPicPr>
                  </pic:nvPicPr>
                  <pic:blipFill>
                    <a:blip r:embed="rId2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56130" cy="1755775"/>
                    </a:xfrm>
                    <a:prstGeom prst="rect">
                      <a:avLst/>
                    </a:prstGeom>
                    <a:ln>
                      <a:noFill/>
                    </a:ln>
                    <a:effectLst>
                      <a:softEdge rad="112500"/>
                    </a:effectLst>
                  </pic:spPr>
                </pic:pic>
              </a:graphicData>
            </a:graphic>
          </wp:anchor>
        </w:drawing>
      </w:r>
    </w:p>
    <w:p w:rsidR="00600ED8" w:rsidRDefault="003B431E" w:rsidP="00477DFC">
      <w:pPr>
        <w:pStyle w:val="af1"/>
        <w:rPr>
          <w:b/>
          <w:color w:val="C00000"/>
          <w:sz w:val="40"/>
          <w:szCs w:val="40"/>
          <w:highlight w:val="yellow"/>
        </w:rPr>
      </w:pPr>
      <w:r>
        <w:rPr>
          <w:rFonts w:ascii="Times New Roman" w:hAnsi="Times New Roman" w:cs="Times New Roman"/>
          <w:noProof/>
          <w:sz w:val="28"/>
          <w:szCs w:val="28"/>
        </w:rPr>
        <w:drawing>
          <wp:anchor distT="0" distB="0" distL="114300" distR="114300" simplePos="0" relativeHeight="251608064" behindDoc="1" locked="0" layoutInCell="1" allowOverlap="1">
            <wp:simplePos x="0" y="0"/>
            <wp:positionH relativeFrom="column">
              <wp:posOffset>-2540</wp:posOffset>
            </wp:positionH>
            <wp:positionV relativeFrom="paragraph">
              <wp:posOffset>61361</wp:posOffset>
            </wp:positionV>
            <wp:extent cx="3051175" cy="2178685"/>
            <wp:effectExtent l="0" t="0" r="0" b="0"/>
            <wp:wrapTight wrapText="bothSides">
              <wp:wrapPolygon edited="0">
                <wp:start x="539" y="0"/>
                <wp:lineTo x="0" y="378"/>
                <wp:lineTo x="0" y="20398"/>
                <wp:lineTo x="135" y="21153"/>
                <wp:lineTo x="539" y="21342"/>
                <wp:lineTo x="20903" y="21342"/>
                <wp:lineTo x="21308" y="21153"/>
                <wp:lineTo x="21443" y="20398"/>
                <wp:lineTo x="21443" y="378"/>
                <wp:lineTo x="20903" y="0"/>
                <wp:lineTo x="539" y="0"/>
              </wp:wrapPolygon>
            </wp:wrapTight>
            <wp:docPr id="273" name="Рисунок 17" descr="Картинки по запросу Нелепые панду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инки по запросу Нелепые пандусы"/>
                    <pic:cNvPicPr>
                      <a:picLocks noChangeAspect="1" noChangeArrowheads="1"/>
                    </pic:cNvPicPr>
                  </pic:nvPicPr>
                  <pic:blipFill>
                    <a:blip r:embed="rId2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51175" cy="2178685"/>
                    </a:xfrm>
                    <a:prstGeom prst="rect">
                      <a:avLst/>
                    </a:prstGeom>
                    <a:ln>
                      <a:noFill/>
                    </a:ln>
                    <a:effectLst>
                      <a:softEdge rad="112500"/>
                    </a:effectLst>
                  </pic:spPr>
                </pic:pic>
              </a:graphicData>
            </a:graphic>
          </wp:anchor>
        </w:drawing>
      </w:r>
    </w:p>
    <w:p w:rsidR="00600ED8" w:rsidRDefault="002C08F2" w:rsidP="00477DFC">
      <w:pPr>
        <w:pStyle w:val="af1"/>
        <w:rPr>
          <w:b/>
          <w:color w:val="C00000"/>
          <w:sz w:val="40"/>
          <w:szCs w:val="40"/>
          <w:highlight w:val="yellow"/>
        </w:rPr>
      </w:pPr>
      <w:r>
        <w:rPr>
          <w:rFonts w:ascii="Times New Roman" w:hAnsi="Times New Roman" w:cs="Times New Roman"/>
          <w:noProof/>
          <w:sz w:val="28"/>
          <w:szCs w:val="28"/>
        </w:rPr>
        <w:drawing>
          <wp:anchor distT="0" distB="0" distL="114300" distR="114300" simplePos="0" relativeHeight="251681792" behindDoc="1" locked="0" layoutInCell="1" allowOverlap="1">
            <wp:simplePos x="0" y="0"/>
            <wp:positionH relativeFrom="column">
              <wp:posOffset>744435</wp:posOffset>
            </wp:positionH>
            <wp:positionV relativeFrom="paragraph">
              <wp:posOffset>10889</wp:posOffset>
            </wp:positionV>
            <wp:extent cx="2578735" cy="1946275"/>
            <wp:effectExtent l="0" t="0" r="0" b="0"/>
            <wp:wrapTight wrapText="bothSides">
              <wp:wrapPolygon edited="0">
                <wp:start x="638" y="0"/>
                <wp:lineTo x="0" y="423"/>
                <wp:lineTo x="0" y="20719"/>
                <wp:lineTo x="319" y="21353"/>
                <wp:lineTo x="638" y="21353"/>
                <wp:lineTo x="20744" y="21353"/>
                <wp:lineTo x="21063" y="21353"/>
                <wp:lineTo x="21382" y="20719"/>
                <wp:lineTo x="21382" y="423"/>
                <wp:lineTo x="20744" y="0"/>
                <wp:lineTo x="638" y="0"/>
              </wp:wrapPolygon>
            </wp:wrapTight>
            <wp:docPr id="276" name="Рисунок 2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охожее изображение"/>
                    <pic:cNvPicPr>
                      <a:picLocks noChangeAspect="1" noChangeArrowheads="1"/>
                    </pic:cNvPicPr>
                  </pic:nvPicPr>
                  <pic:blipFill>
                    <a:blip r:embed="rId2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78735" cy="1946275"/>
                    </a:xfrm>
                    <a:prstGeom prst="rect">
                      <a:avLst/>
                    </a:prstGeom>
                    <a:ln>
                      <a:noFill/>
                    </a:ln>
                    <a:effectLst>
                      <a:softEdge rad="112500"/>
                    </a:effectLst>
                  </pic:spPr>
                </pic:pic>
              </a:graphicData>
            </a:graphic>
          </wp:anchor>
        </w:drawing>
      </w:r>
    </w:p>
    <w:p w:rsidR="00600ED8" w:rsidRDefault="00600ED8" w:rsidP="00477DFC">
      <w:pPr>
        <w:pStyle w:val="af1"/>
        <w:rPr>
          <w:b/>
          <w:color w:val="C00000"/>
          <w:sz w:val="40"/>
          <w:szCs w:val="40"/>
          <w:highlight w:val="yellow"/>
        </w:rPr>
      </w:pPr>
    </w:p>
    <w:p w:rsidR="00600ED8" w:rsidRDefault="00600ED8" w:rsidP="00477DFC">
      <w:pPr>
        <w:pStyle w:val="af1"/>
        <w:rPr>
          <w:b/>
          <w:color w:val="C00000"/>
          <w:sz w:val="40"/>
          <w:szCs w:val="40"/>
          <w:highlight w:val="yellow"/>
        </w:rPr>
      </w:pPr>
    </w:p>
    <w:p w:rsidR="00600ED8" w:rsidRDefault="00600ED8" w:rsidP="00477DFC">
      <w:pPr>
        <w:pStyle w:val="af1"/>
        <w:rPr>
          <w:b/>
          <w:color w:val="C00000"/>
          <w:sz w:val="40"/>
          <w:szCs w:val="40"/>
          <w:highlight w:val="yellow"/>
        </w:rPr>
      </w:pPr>
    </w:p>
    <w:p w:rsidR="003B431E" w:rsidRDefault="003B431E" w:rsidP="00477DFC">
      <w:pPr>
        <w:pStyle w:val="af1"/>
        <w:rPr>
          <w:b/>
          <w:color w:val="C00000"/>
          <w:sz w:val="40"/>
          <w:szCs w:val="40"/>
          <w:highlight w:val="yellow"/>
        </w:rPr>
      </w:pPr>
    </w:p>
    <w:p w:rsidR="003B431E" w:rsidRDefault="002C08F2" w:rsidP="00477DFC">
      <w:pPr>
        <w:pStyle w:val="af1"/>
        <w:rPr>
          <w:b/>
          <w:color w:val="C00000"/>
          <w:sz w:val="40"/>
          <w:szCs w:val="40"/>
          <w:highlight w:val="yellow"/>
        </w:rPr>
      </w:pPr>
      <w:r>
        <w:rPr>
          <w:rFonts w:ascii="Times New Roman" w:hAnsi="Times New Roman" w:cs="Times New Roman"/>
          <w:noProof/>
          <w:sz w:val="28"/>
          <w:szCs w:val="28"/>
        </w:rPr>
        <w:drawing>
          <wp:anchor distT="0" distB="0" distL="114300" distR="114300" simplePos="0" relativeHeight="251684864" behindDoc="1" locked="0" layoutInCell="1" allowOverlap="1">
            <wp:simplePos x="0" y="0"/>
            <wp:positionH relativeFrom="column">
              <wp:posOffset>-87630</wp:posOffset>
            </wp:positionH>
            <wp:positionV relativeFrom="paragraph">
              <wp:posOffset>439420</wp:posOffset>
            </wp:positionV>
            <wp:extent cx="3427095" cy="2007870"/>
            <wp:effectExtent l="0" t="0" r="0" b="0"/>
            <wp:wrapTight wrapText="bothSides">
              <wp:wrapPolygon edited="0">
                <wp:start x="480" y="0"/>
                <wp:lineTo x="0" y="410"/>
                <wp:lineTo x="0" y="21108"/>
                <wp:lineTo x="480" y="21313"/>
                <wp:lineTo x="21012" y="21313"/>
                <wp:lineTo x="21492" y="21108"/>
                <wp:lineTo x="21492" y="410"/>
                <wp:lineTo x="21012" y="0"/>
                <wp:lineTo x="480" y="0"/>
              </wp:wrapPolygon>
            </wp:wrapTight>
            <wp:docPr id="278" name="Рисунок 32" descr="C:\Users\Пользователь\Desktop\Нелепые пандусы - Поиск в Google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Desktop\Нелепые пандусы - Поиск в Google - Opera.jpg"/>
                    <pic:cNvPicPr>
                      <a:picLocks noChangeAspect="1" noChangeArrowheads="1"/>
                    </pic:cNvPicPr>
                  </pic:nvPicPr>
                  <pic:blipFill>
                    <a:blip r:embed="rId2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27095" cy="2007870"/>
                    </a:xfrm>
                    <a:prstGeom prst="rect">
                      <a:avLst/>
                    </a:prstGeom>
                    <a:ln>
                      <a:noFill/>
                    </a:ln>
                    <a:effectLst>
                      <a:softEdge rad="112500"/>
                    </a:effectLst>
                  </pic:spPr>
                </pic:pic>
              </a:graphicData>
            </a:graphic>
          </wp:anchor>
        </w:drawing>
      </w:r>
    </w:p>
    <w:p w:rsidR="003B431E" w:rsidRDefault="002C08F2" w:rsidP="00477DFC">
      <w:pPr>
        <w:pStyle w:val="af1"/>
        <w:rPr>
          <w:b/>
          <w:color w:val="C00000"/>
          <w:sz w:val="40"/>
          <w:szCs w:val="40"/>
          <w:highlight w:val="yellow"/>
        </w:rPr>
      </w:pPr>
      <w:r>
        <w:rPr>
          <w:noProof/>
        </w:rPr>
        <w:drawing>
          <wp:anchor distT="0" distB="0" distL="114300" distR="114300" simplePos="0" relativeHeight="251773952" behindDoc="0" locked="0" layoutInCell="1" allowOverlap="1">
            <wp:simplePos x="0" y="0"/>
            <wp:positionH relativeFrom="column">
              <wp:posOffset>19888</wp:posOffset>
            </wp:positionH>
            <wp:positionV relativeFrom="paragraph">
              <wp:posOffset>201212</wp:posOffset>
            </wp:positionV>
            <wp:extent cx="2597783" cy="1946606"/>
            <wp:effectExtent l="0" t="0" r="0" b="0"/>
            <wp:wrapSquare wrapText="bothSides"/>
            <wp:docPr id="323" name="Рисунок 323" descr="http://www.prikol.ru/wp-content/gallery/august-2009/pandu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ikol.ru/wp-content/gallery/august-2009/pandus-01.jpg"/>
                    <pic:cNvPicPr>
                      <a:picLocks noChangeAspect="1" noChangeArrowheads="1"/>
                    </pic:cNvPicPr>
                  </pic:nvPicPr>
                  <pic:blipFill>
                    <a:blip r:embed="rId2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97783" cy="1946606"/>
                    </a:xfrm>
                    <a:prstGeom prst="rect">
                      <a:avLst/>
                    </a:prstGeom>
                    <a:noFill/>
                    <a:ln>
                      <a:noFill/>
                    </a:ln>
                  </pic:spPr>
                </pic:pic>
              </a:graphicData>
            </a:graphic>
          </wp:anchor>
        </w:drawing>
      </w:r>
    </w:p>
    <w:p w:rsidR="003B431E" w:rsidRDefault="003B431E" w:rsidP="00477DFC">
      <w:pPr>
        <w:pStyle w:val="af1"/>
        <w:rPr>
          <w:b/>
          <w:color w:val="C00000"/>
          <w:sz w:val="40"/>
          <w:szCs w:val="40"/>
          <w:highlight w:val="yellow"/>
        </w:rPr>
      </w:pPr>
    </w:p>
    <w:p w:rsidR="003B431E" w:rsidRDefault="003B431E" w:rsidP="00477DFC">
      <w:pPr>
        <w:pStyle w:val="af1"/>
        <w:rPr>
          <w:b/>
          <w:color w:val="C00000"/>
          <w:sz w:val="40"/>
          <w:szCs w:val="40"/>
          <w:highlight w:val="yellow"/>
        </w:rPr>
      </w:pPr>
    </w:p>
    <w:p w:rsidR="003B431E" w:rsidRDefault="003B431E" w:rsidP="00477DFC">
      <w:pPr>
        <w:pStyle w:val="af1"/>
        <w:rPr>
          <w:b/>
          <w:color w:val="C00000"/>
          <w:sz w:val="40"/>
          <w:szCs w:val="40"/>
          <w:highlight w:val="yellow"/>
        </w:rPr>
      </w:pPr>
    </w:p>
    <w:p w:rsidR="003B431E" w:rsidRDefault="003B431E" w:rsidP="00477DFC">
      <w:pPr>
        <w:pStyle w:val="af1"/>
        <w:rPr>
          <w:b/>
          <w:color w:val="C00000"/>
          <w:sz w:val="40"/>
          <w:szCs w:val="40"/>
          <w:highlight w:val="yellow"/>
        </w:rPr>
      </w:pPr>
    </w:p>
    <w:p w:rsidR="003B431E" w:rsidRDefault="003B431E" w:rsidP="00477DFC">
      <w:pPr>
        <w:pStyle w:val="af1"/>
        <w:rPr>
          <w:b/>
          <w:color w:val="C00000"/>
          <w:sz w:val="40"/>
          <w:szCs w:val="40"/>
          <w:highlight w:val="yellow"/>
        </w:rPr>
      </w:pPr>
    </w:p>
    <w:p w:rsidR="00477DFC" w:rsidRPr="0079445F" w:rsidRDefault="0087378C" w:rsidP="002C08F2">
      <w:pPr>
        <w:pStyle w:val="af1"/>
        <w:jc w:val="center"/>
        <w:rPr>
          <w:b/>
          <w:color w:val="C00000"/>
          <w:sz w:val="40"/>
          <w:szCs w:val="40"/>
        </w:rPr>
      </w:pPr>
      <w:r>
        <w:rPr>
          <w:b/>
          <w:color w:val="C00000"/>
          <w:sz w:val="40"/>
          <w:szCs w:val="40"/>
          <w:highlight w:val="yellow"/>
        </w:rPr>
        <w:lastRenderedPageBreak/>
        <w:t xml:space="preserve">23. </w:t>
      </w:r>
      <w:r w:rsidR="00477DFC" w:rsidRPr="00BE4794">
        <w:rPr>
          <w:b/>
          <w:color w:val="C00000"/>
          <w:sz w:val="40"/>
          <w:szCs w:val="40"/>
          <w:highlight w:val="yellow"/>
        </w:rPr>
        <w:t>Входные двери и требования к ним</w:t>
      </w:r>
    </w:p>
    <w:p w:rsidR="00477DFC" w:rsidRPr="002C08F2" w:rsidRDefault="00477DFC" w:rsidP="002C08F2">
      <w:pPr>
        <w:rPr>
          <w:rFonts w:ascii="Times New Roman" w:eastAsiaTheme="majorEastAsia" w:hAnsi="Times New Roman" w:cs="Times New Roman"/>
          <w:b/>
          <w:bCs/>
          <w:color w:val="C00000"/>
          <w:sz w:val="28"/>
          <w:szCs w:val="28"/>
        </w:rPr>
      </w:pPr>
      <w:r w:rsidRPr="002C08F2">
        <w:rPr>
          <w:rFonts w:ascii="Times New Roman" w:hAnsi="Times New Roman" w:cs="Times New Roman"/>
          <w:b/>
          <w:color w:val="C00000"/>
          <w:sz w:val="28"/>
          <w:szCs w:val="28"/>
        </w:rPr>
        <w:t xml:space="preserve">СП 59.13330.2016 -  6.1.5 </w:t>
      </w:r>
      <w:r w:rsidRPr="002C08F2">
        <w:rPr>
          <w:rStyle w:val="20"/>
          <w:rFonts w:ascii="Times New Roman" w:hAnsi="Times New Roman" w:cs="Times New Roman"/>
          <w:color w:val="C00000"/>
          <w:sz w:val="28"/>
          <w:szCs w:val="28"/>
        </w:rPr>
        <w:t>Дверные проемы вновь проектируемых зданий и сооружений для входа МГН должны иметь ширину в свету не менее 1,2 м. При двухстворчатых входных дверях ширина одной створки (дверного полотна)должна быть 0,9 м.</w:t>
      </w:r>
      <w:r>
        <w:rPr>
          <w:noProof/>
        </w:rPr>
        <w:drawing>
          <wp:inline distT="0" distB="0" distL="0" distR="0">
            <wp:extent cx="5706819" cy="3094074"/>
            <wp:effectExtent l="19050" t="0" r="8181" b="0"/>
            <wp:docPr id="84" name="Рисунок 2" descr="Картинки по запросу входные двери для инвалидов коляс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входные двери для инвалидов колясочников"/>
                    <pic:cNvPicPr>
                      <a:picLocks noChangeAspect="1" noChangeArrowheads="1"/>
                    </pic:cNvPicPr>
                  </pic:nvPicPr>
                  <pic:blipFill>
                    <a:blip r:embed="rId2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709920" cy="3095755"/>
                    </a:xfrm>
                    <a:prstGeom prst="rect">
                      <a:avLst/>
                    </a:prstGeom>
                    <a:noFill/>
                    <a:ln w="9525">
                      <a:noFill/>
                      <a:miter lim="800000"/>
                      <a:headEnd/>
                      <a:tailEnd/>
                    </a:ln>
                  </pic:spPr>
                </pic:pic>
              </a:graphicData>
            </a:graphic>
          </wp:inline>
        </w:drawing>
      </w:r>
    </w:p>
    <w:p w:rsidR="00477DFC" w:rsidRDefault="002C08F2" w:rsidP="002C08F2">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15232" behindDoc="1" locked="0" layoutInCell="1" allowOverlap="1">
            <wp:simplePos x="0" y="0"/>
            <wp:positionH relativeFrom="column">
              <wp:posOffset>-2540</wp:posOffset>
            </wp:positionH>
            <wp:positionV relativeFrom="paragraph">
              <wp:posOffset>363434</wp:posOffset>
            </wp:positionV>
            <wp:extent cx="4190365" cy="2070100"/>
            <wp:effectExtent l="0" t="0" r="0" b="0"/>
            <wp:wrapTight wrapText="bothSides">
              <wp:wrapPolygon edited="0">
                <wp:start x="393" y="0"/>
                <wp:lineTo x="0" y="398"/>
                <wp:lineTo x="0" y="21269"/>
                <wp:lineTo x="393" y="21467"/>
                <wp:lineTo x="21112" y="21467"/>
                <wp:lineTo x="21505" y="21269"/>
                <wp:lineTo x="21505" y="398"/>
                <wp:lineTo x="21112" y="0"/>
                <wp:lineTo x="393" y="0"/>
              </wp:wrapPolygon>
            </wp:wrapTight>
            <wp:docPr id="85" name="Рисунок 8"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jpg"/>
                    <pic:cNvPicPr>
                      <a:picLocks noChangeAspect="1" noChangeArrowheads="1"/>
                    </pic:cNvPicPr>
                  </pic:nvPicPr>
                  <pic:blipFill>
                    <a:blip r:embed="rId2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190365" cy="2070100"/>
                    </a:xfrm>
                    <a:prstGeom prst="rect">
                      <a:avLst/>
                    </a:prstGeom>
                    <a:ln>
                      <a:noFill/>
                    </a:ln>
                    <a:effectLst>
                      <a:softEdge rad="112500"/>
                    </a:effectLst>
                  </pic:spPr>
                </pic:pic>
              </a:graphicData>
            </a:graphic>
          </wp:anchor>
        </w:drawing>
      </w:r>
      <w:r w:rsidR="00477DFC" w:rsidRPr="00F56E1E">
        <w:rPr>
          <w:rFonts w:ascii="Times New Roman" w:hAnsi="Times New Roman" w:cs="Times New Roman"/>
          <w:sz w:val="28"/>
          <w:szCs w:val="28"/>
        </w:rPr>
        <w:t>Входные двери в здания и помещения, которыми могут пользоваться инвалиды, должны иметь ширину в свету не менее 0,9 м (ширина двери в свету – это фактическая ширина дверного проема при открытом на 90° дверном полотне, если дверь распашная или полностью открытой двери, если дверь раздвижная, как в лифте).</w:t>
      </w:r>
    </w:p>
    <w:p w:rsidR="00477DFC" w:rsidRDefault="002C08F2" w:rsidP="00477DFC">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12160" behindDoc="1" locked="0" layoutInCell="1" allowOverlap="1">
            <wp:simplePos x="0" y="0"/>
            <wp:positionH relativeFrom="column">
              <wp:posOffset>3566363</wp:posOffset>
            </wp:positionH>
            <wp:positionV relativeFrom="paragraph">
              <wp:posOffset>237583</wp:posOffset>
            </wp:positionV>
            <wp:extent cx="2916555" cy="2265045"/>
            <wp:effectExtent l="0" t="0" r="0" b="0"/>
            <wp:wrapTight wrapText="bothSides">
              <wp:wrapPolygon edited="0">
                <wp:start x="564" y="0"/>
                <wp:lineTo x="0" y="363"/>
                <wp:lineTo x="0" y="21255"/>
                <wp:lineTo x="564" y="21437"/>
                <wp:lineTo x="20880" y="21437"/>
                <wp:lineTo x="21445" y="21255"/>
                <wp:lineTo x="21445" y="363"/>
                <wp:lineTo x="20880" y="0"/>
                <wp:lineTo x="564" y="0"/>
              </wp:wrapPolygon>
            </wp:wrapTight>
            <wp:docPr id="86" name="Рисунок 1"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2.jpg"/>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16555" cy="2265045"/>
                    </a:xfrm>
                    <a:prstGeom prst="rect">
                      <a:avLst/>
                    </a:prstGeom>
                    <a:ln>
                      <a:noFill/>
                    </a:ln>
                    <a:effectLst>
                      <a:softEdge rad="112500"/>
                    </a:effectLst>
                  </pic:spPr>
                </pic:pic>
              </a:graphicData>
            </a:graphic>
          </wp:anchor>
        </w:drawing>
      </w:r>
    </w:p>
    <w:p w:rsidR="00477DFC" w:rsidRDefault="00477DFC" w:rsidP="00477DFC">
      <w:pPr>
        <w:rPr>
          <w:rFonts w:ascii="Times New Roman" w:hAnsi="Times New Roman" w:cs="Times New Roman"/>
          <w:sz w:val="28"/>
          <w:szCs w:val="28"/>
        </w:rPr>
      </w:pPr>
    </w:p>
    <w:p w:rsidR="00477DFC" w:rsidRPr="00BE4794" w:rsidRDefault="00477DFC" w:rsidP="00477DFC">
      <w:pPr>
        <w:rPr>
          <w:rFonts w:ascii="Times New Roman" w:hAnsi="Times New Roman" w:cs="Times New Roman"/>
          <w:sz w:val="28"/>
          <w:szCs w:val="28"/>
        </w:rPr>
      </w:pPr>
      <w:r w:rsidRPr="00ED673C">
        <w:rPr>
          <w:rFonts w:ascii="Times New Roman" w:hAnsi="Times New Roman" w:cs="Times New Roman"/>
          <w:sz w:val="28"/>
          <w:szCs w:val="28"/>
        </w:rPr>
        <w:t>Измеряется ширина проема «в свету» при максимально открытой рабочей дверной створке.</w:t>
      </w:r>
    </w:p>
    <w:p w:rsidR="00477DFC" w:rsidRDefault="00477DFC" w:rsidP="00477DFC"/>
    <w:p w:rsidR="00477DFC" w:rsidRDefault="00477DFC" w:rsidP="00477DFC"/>
    <w:p w:rsidR="00477DFC" w:rsidRPr="00542BCD" w:rsidRDefault="00477DFC" w:rsidP="00542BCD">
      <w:pPr>
        <w:pStyle w:val="2"/>
        <w:jc w:val="both"/>
        <w:rPr>
          <w:rFonts w:ascii="Times New Roman" w:hAnsi="Times New Roman" w:cs="Times New Roman"/>
          <w:color w:val="C00000"/>
          <w:sz w:val="28"/>
          <w:szCs w:val="28"/>
        </w:rPr>
      </w:pPr>
      <w:r w:rsidRPr="00542BCD">
        <w:rPr>
          <w:rFonts w:ascii="Times New Roman" w:hAnsi="Times New Roman" w:cs="Times New Roman"/>
          <w:color w:val="C00000"/>
          <w:sz w:val="28"/>
          <w:szCs w:val="28"/>
        </w:rPr>
        <w:lastRenderedPageBreak/>
        <w:t>В полотнах наружных дверей, доступных для МГН, следует предусматривать смотровые панели, заполненные прозрачным и ударопрочным материалом. Верхняя граница смотровой панели должна располагаться на высоте не ниже 1,6 м от уровня пола, нижняя граница — не выше 1,0 м. При этом смотровая панель должна иметь ширину не менее 0,15 м и располагаться в зоне от середины полотна в сторону дверной ручки.</w:t>
      </w:r>
    </w:p>
    <w:p w:rsidR="00542BCD" w:rsidRDefault="004067F8" w:rsidP="00477DFC">
      <w:pPr>
        <w:rPr>
          <w:rFonts w:ascii="Times New Roman" w:hAnsi="Times New Roman" w:cs="Times New Roman"/>
          <w:sz w:val="28"/>
          <w:szCs w:val="28"/>
        </w:rPr>
      </w:pPr>
      <w:r w:rsidRPr="00542BCD">
        <w:rPr>
          <w:rFonts w:ascii="Times New Roman" w:hAnsi="Times New Roman" w:cs="Times New Roman"/>
          <w:noProof/>
          <w:color w:val="C00000"/>
          <w:sz w:val="28"/>
          <w:szCs w:val="28"/>
        </w:rPr>
        <w:drawing>
          <wp:anchor distT="0" distB="0" distL="114300" distR="114300" simplePos="0" relativeHeight="251613184" behindDoc="1" locked="0" layoutInCell="1" allowOverlap="1">
            <wp:simplePos x="0" y="0"/>
            <wp:positionH relativeFrom="column">
              <wp:posOffset>2124075</wp:posOffset>
            </wp:positionH>
            <wp:positionV relativeFrom="paragraph">
              <wp:posOffset>17780</wp:posOffset>
            </wp:positionV>
            <wp:extent cx="1979930" cy="3049905"/>
            <wp:effectExtent l="0" t="0" r="0" b="0"/>
            <wp:wrapTight wrapText="bothSides">
              <wp:wrapPolygon edited="0">
                <wp:start x="0" y="0"/>
                <wp:lineTo x="0" y="21452"/>
                <wp:lineTo x="21406" y="21452"/>
                <wp:lineTo x="21406" y="0"/>
                <wp:lineTo x="0" y="0"/>
              </wp:wrapPolygon>
            </wp:wrapTight>
            <wp:docPr id="87" name="Рисунок 6" descr="C:\Users\Пользователь\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4.jpg"/>
                    <pic:cNvPicPr>
                      <a:picLocks noChangeAspect="1" noChangeArrowheads="1"/>
                    </pic:cNvPicPr>
                  </pic:nvPicPr>
                  <pic:blipFill>
                    <a:blip r:embed="rId2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79930" cy="3049905"/>
                    </a:xfrm>
                    <a:prstGeom prst="rect">
                      <a:avLst/>
                    </a:prstGeom>
                    <a:noFill/>
                    <a:ln w="9525">
                      <a:noFill/>
                      <a:miter lim="800000"/>
                      <a:headEnd/>
                      <a:tailEnd/>
                    </a:ln>
                  </pic:spPr>
                </pic:pic>
              </a:graphicData>
            </a:graphic>
          </wp:anchor>
        </w:drawing>
      </w:r>
      <w:r w:rsidRPr="00542BCD">
        <w:rPr>
          <w:rFonts w:ascii="Times New Roman" w:hAnsi="Times New Roman" w:cs="Times New Roman"/>
          <w:noProof/>
          <w:color w:val="C00000"/>
          <w:sz w:val="28"/>
          <w:szCs w:val="28"/>
        </w:rPr>
        <w:drawing>
          <wp:anchor distT="0" distB="0" distL="114300" distR="114300" simplePos="0" relativeHeight="251614208" behindDoc="1" locked="0" layoutInCell="1" allowOverlap="1">
            <wp:simplePos x="0" y="0"/>
            <wp:positionH relativeFrom="column">
              <wp:posOffset>-2540</wp:posOffset>
            </wp:positionH>
            <wp:positionV relativeFrom="paragraph">
              <wp:posOffset>9272</wp:posOffset>
            </wp:positionV>
            <wp:extent cx="2086610" cy="3076575"/>
            <wp:effectExtent l="0" t="0" r="0" b="0"/>
            <wp:wrapTight wrapText="bothSides">
              <wp:wrapPolygon edited="0">
                <wp:start x="0" y="0"/>
                <wp:lineTo x="0" y="21533"/>
                <wp:lineTo x="21495" y="21533"/>
                <wp:lineTo x="21495" y="0"/>
                <wp:lineTo x="0" y="0"/>
              </wp:wrapPolygon>
            </wp:wrapTight>
            <wp:docPr id="88" name="Рисунок 7"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3.jpg"/>
                    <pic:cNvPicPr>
                      <a:picLocks noChangeAspect="1" noChangeArrowheads="1"/>
                    </pic:cNvPicPr>
                  </pic:nvPicPr>
                  <pic:blipFill>
                    <a:blip r:embed="rId2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86610" cy="3076575"/>
                    </a:xfrm>
                    <a:prstGeom prst="rect">
                      <a:avLst/>
                    </a:prstGeom>
                    <a:noFill/>
                    <a:ln w="9525">
                      <a:noFill/>
                      <a:miter lim="800000"/>
                      <a:headEnd/>
                      <a:tailEnd/>
                    </a:ln>
                  </pic:spPr>
                </pic:pic>
              </a:graphicData>
            </a:graphic>
          </wp:anchor>
        </w:drawing>
      </w:r>
    </w:p>
    <w:p w:rsidR="00477DFC" w:rsidRDefault="00477DFC" w:rsidP="00542BCD">
      <w:pPr>
        <w:ind w:firstLine="708"/>
        <w:jc w:val="both"/>
        <w:rPr>
          <w:rFonts w:ascii="Times New Roman" w:hAnsi="Times New Roman" w:cs="Times New Roman"/>
          <w:sz w:val="28"/>
          <w:szCs w:val="28"/>
        </w:rPr>
      </w:pPr>
      <w:r w:rsidRPr="00542BCD">
        <w:rPr>
          <w:rFonts w:ascii="Times New Roman" w:hAnsi="Times New Roman" w:cs="Times New Roman"/>
          <w:sz w:val="28"/>
          <w:szCs w:val="28"/>
        </w:rPr>
        <w:t>У двустворчатых дверей измеряется ширина рабочей створки (</w:t>
      </w:r>
      <w:r w:rsidRPr="00975095">
        <w:rPr>
          <w:rFonts w:ascii="Times New Roman" w:hAnsi="Times New Roman" w:cs="Times New Roman"/>
          <w:b/>
          <w:sz w:val="28"/>
          <w:szCs w:val="28"/>
        </w:rPr>
        <w:t>не менее 0.9 м</w:t>
      </w:r>
      <w:r w:rsidRPr="00542BCD">
        <w:rPr>
          <w:rFonts w:ascii="Times New Roman" w:hAnsi="Times New Roman" w:cs="Times New Roman"/>
          <w:sz w:val="28"/>
          <w:szCs w:val="28"/>
        </w:rPr>
        <w:t>) при закрытой нерабочей (узкой) створке. Самостоятельно вторую створку, как правило,</w:t>
      </w:r>
      <w:r w:rsidRPr="0079445F">
        <w:rPr>
          <w:rFonts w:ascii="Times New Roman" w:hAnsi="Times New Roman" w:cs="Times New Roman"/>
          <w:sz w:val="28"/>
          <w:szCs w:val="28"/>
        </w:rPr>
        <w:t xml:space="preserve"> инвалид-колясочник открыть не может.</w:t>
      </w:r>
    </w:p>
    <w:p w:rsidR="00477DFC" w:rsidRDefault="00477DFC" w:rsidP="00477DFC">
      <w:pPr>
        <w:rPr>
          <w:rFonts w:ascii="Times New Roman" w:hAnsi="Times New Roman" w:cs="Times New Roman"/>
          <w:sz w:val="28"/>
          <w:szCs w:val="28"/>
        </w:rPr>
      </w:pPr>
    </w:p>
    <w:p w:rsidR="00477DFC" w:rsidRDefault="00477DFC" w:rsidP="00477DFC">
      <w:pPr>
        <w:rPr>
          <w:rFonts w:ascii="Times New Roman" w:hAnsi="Times New Roman" w:cs="Times New Roman"/>
          <w:sz w:val="28"/>
          <w:szCs w:val="28"/>
        </w:rPr>
      </w:pPr>
    </w:p>
    <w:p w:rsidR="00477DFC" w:rsidRDefault="00EB4453" w:rsidP="00EB4453">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4624" behindDoc="1" locked="0" layoutInCell="1" allowOverlap="1">
            <wp:simplePos x="0" y="0"/>
            <wp:positionH relativeFrom="column">
              <wp:posOffset>-1380</wp:posOffset>
            </wp:positionH>
            <wp:positionV relativeFrom="paragraph">
              <wp:posOffset>1030597</wp:posOffset>
            </wp:positionV>
            <wp:extent cx="3150870" cy="3665855"/>
            <wp:effectExtent l="0" t="0" r="0" b="0"/>
            <wp:wrapTight wrapText="bothSides">
              <wp:wrapPolygon edited="0">
                <wp:start x="522" y="0"/>
                <wp:lineTo x="0" y="224"/>
                <wp:lineTo x="0" y="21327"/>
                <wp:lineTo x="522" y="21439"/>
                <wp:lineTo x="20895" y="21439"/>
                <wp:lineTo x="21417" y="21327"/>
                <wp:lineTo x="21417" y="224"/>
                <wp:lineTo x="20895" y="0"/>
                <wp:lineTo x="522" y="0"/>
              </wp:wrapPolygon>
            </wp:wrapTight>
            <wp:docPr id="90" name="Рисунок 21" descr="C:\Users\Пользователь\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Безымянный.jpg"/>
                    <pic:cNvPicPr>
                      <a:picLocks noChangeAspect="1" noChangeArrowheads="1"/>
                    </pic:cNvPicPr>
                  </pic:nvPicPr>
                  <pic:blipFill>
                    <a:blip r:embed="rId2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50870" cy="3665855"/>
                    </a:xfrm>
                    <a:prstGeom prst="rect">
                      <a:avLst/>
                    </a:prstGeom>
                    <a:ln>
                      <a:noFill/>
                    </a:ln>
                    <a:effectLst>
                      <a:softEdge rad="112500"/>
                    </a:effectLst>
                  </pic:spPr>
                </pic:pic>
              </a:graphicData>
            </a:graphic>
          </wp:anchor>
        </w:drawing>
      </w:r>
      <w:r w:rsidRPr="00542BCD">
        <w:rPr>
          <w:rFonts w:ascii="Times New Roman" w:hAnsi="Times New Roman" w:cs="Times New Roman"/>
          <w:noProof/>
          <w:sz w:val="28"/>
          <w:szCs w:val="28"/>
        </w:rPr>
        <w:drawing>
          <wp:anchor distT="0" distB="0" distL="114300" distR="114300" simplePos="0" relativeHeight="251669504" behindDoc="1" locked="0" layoutInCell="1" allowOverlap="1">
            <wp:simplePos x="0" y="0"/>
            <wp:positionH relativeFrom="column">
              <wp:posOffset>3330174</wp:posOffset>
            </wp:positionH>
            <wp:positionV relativeFrom="paragraph">
              <wp:posOffset>6435</wp:posOffset>
            </wp:positionV>
            <wp:extent cx="3152140" cy="2406015"/>
            <wp:effectExtent l="0" t="0" r="0" b="0"/>
            <wp:wrapTight wrapText="bothSides">
              <wp:wrapPolygon edited="0">
                <wp:start x="522" y="0"/>
                <wp:lineTo x="0" y="342"/>
                <wp:lineTo x="0" y="21207"/>
                <wp:lineTo x="522" y="21378"/>
                <wp:lineTo x="20886" y="21378"/>
                <wp:lineTo x="21409" y="21207"/>
                <wp:lineTo x="21409" y="342"/>
                <wp:lineTo x="20886" y="0"/>
                <wp:lineTo x="522" y="0"/>
              </wp:wrapPolygon>
            </wp:wrapTight>
            <wp:docPr id="89" name="Рисунок 9"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1.jpg"/>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52140" cy="2406015"/>
                    </a:xfrm>
                    <a:prstGeom prst="rect">
                      <a:avLst/>
                    </a:prstGeom>
                    <a:ln>
                      <a:noFill/>
                    </a:ln>
                    <a:effectLst>
                      <a:softEdge rad="112500"/>
                    </a:effectLst>
                  </pic:spPr>
                </pic:pic>
              </a:graphicData>
            </a:graphic>
          </wp:anchor>
        </w:drawing>
      </w:r>
      <w:r w:rsidR="00477DFC" w:rsidRPr="00CE69A1">
        <w:rPr>
          <w:rFonts w:ascii="Times New Roman" w:hAnsi="Times New Roman" w:cs="Times New Roman"/>
          <w:sz w:val="28"/>
          <w:szCs w:val="28"/>
        </w:rPr>
        <w:t xml:space="preserve">Глубина пространства для маневрирования кресла-коляски перед дверью </w:t>
      </w:r>
      <w:r w:rsidR="00477DFC" w:rsidRPr="00EB4453">
        <w:rPr>
          <w:rFonts w:ascii="Times New Roman" w:hAnsi="Times New Roman" w:cs="Times New Roman"/>
          <w:b/>
          <w:sz w:val="28"/>
          <w:szCs w:val="28"/>
        </w:rPr>
        <w:t>должна быть не менее 1,5 м.</w:t>
      </w:r>
      <w:r w:rsidR="00477DFC" w:rsidRPr="00CE69A1">
        <w:rPr>
          <w:rFonts w:ascii="Times New Roman" w:hAnsi="Times New Roman" w:cs="Times New Roman"/>
          <w:sz w:val="28"/>
          <w:szCs w:val="28"/>
        </w:rPr>
        <w:t xml:space="preserve"> Это относится и к дверям возле пандуса, и ко всем остальным дверям. Применение дверей на качающихся петлях и дверей - </w:t>
      </w:r>
      <w:r w:rsidR="00477DFC" w:rsidRPr="00EB4453">
        <w:rPr>
          <w:rFonts w:ascii="Times New Roman" w:hAnsi="Times New Roman" w:cs="Times New Roman"/>
          <w:b/>
          <w:sz w:val="28"/>
          <w:szCs w:val="28"/>
        </w:rPr>
        <w:t xml:space="preserve">«вертушек» </w:t>
      </w:r>
      <w:r w:rsidR="00477DFC" w:rsidRPr="00EB4453">
        <w:rPr>
          <w:rFonts w:ascii="Times New Roman" w:hAnsi="Times New Roman" w:cs="Times New Roman"/>
          <w:sz w:val="28"/>
          <w:szCs w:val="28"/>
        </w:rPr>
        <w:t xml:space="preserve">на путях передвижения инвалидов </w:t>
      </w:r>
      <w:r w:rsidR="00477DFC" w:rsidRPr="00EB4453">
        <w:rPr>
          <w:rFonts w:ascii="Times New Roman" w:hAnsi="Times New Roman" w:cs="Times New Roman"/>
          <w:b/>
          <w:sz w:val="28"/>
          <w:szCs w:val="28"/>
        </w:rPr>
        <w:t>не допускается.</w:t>
      </w:r>
      <w:r w:rsidR="00477DFC" w:rsidRPr="00CE69A1">
        <w:rPr>
          <w:rFonts w:ascii="Times New Roman" w:hAnsi="Times New Roman" w:cs="Times New Roman"/>
          <w:sz w:val="28"/>
          <w:szCs w:val="28"/>
        </w:rPr>
        <w:t xml:space="preserve"> Рекомендуется оборудовать двери специальными приспособлениями для фиксации </w:t>
      </w:r>
      <w:r w:rsidR="00477DFC">
        <w:rPr>
          <w:rFonts w:ascii="Times New Roman" w:hAnsi="Times New Roman" w:cs="Times New Roman"/>
          <w:sz w:val="28"/>
          <w:szCs w:val="28"/>
        </w:rPr>
        <w:t xml:space="preserve">полотна в положении «закрыто» и </w:t>
      </w:r>
      <w:r w:rsidR="00477DFC" w:rsidRPr="00CE69A1">
        <w:rPr>
          <w:rFonts w:ascii="Times New Roman" w:hAnsi="Times New Roman" w:cs="Times New Roman"/>
          <w:sz w:val="28"/>
          <w:szCs w:val="28"/>
        </w:rPr>
        <w:t>«открыто».</w:t>
      </w:r>
    </w:p>
    <w:p w:rsidR="00EB4453" w:rsidRDefault="00EB4453" w:rsidP="004D2A08">
      <w:pPr>
        <w:pStyle w:val="af1"/>
        <w:rPr>
          <w:b/>
          <w:color w:val="C00000"/>
          <w:sz w:val="36"/>
          <w:szCs w:val="36"/>
          <w:highlight w:val="yellow"/>
        </w:rPr>
      </w:pPr>
    </w:p>
    <w:p w:rsidR="00EB4453" w:rsidRDefault="00EB4453" w:rsidP="004D2A08">
      <w:pPr>
        <w:pStyle w:val="af1"/>
        <w:rPr>
          <w:b/>
          <w:color w:val="C00000"/>
          <w:sz w:val="36"/>
          <w:szCs w:val="36"/>
          <w:highlight w:val="yellow"/>
        </w:rPr>
      </w:pPr>
    </w:p>
    <w:p w:rsidR="004D2A08" w:rsidRPr="004D2A08" w:rsidRDefault="0087378C" w:rsidP="00EB4453">
      <w:pPr>
        <w:pStyle w:val="af1"/>
        <w:jc w:val="center"/>
        <w:rPr>
          <w:b/>
          <w:color w:val="C00000"/>
          <w:sz w:val="36"/>
          <w:szCs w:val="36"/>
        </w:rPr>
      </w:pPr>
      <w:r>
        <w:rPr>
          <w:b/>
          <w:color w:val="C00000"/>
          <w:sz w:val="36"/>
          <w:szCs w:val="36"/>
          <w:highlight w:val="yellow"/>
        </w:rPr>
        <w:lastRenderedPageBreak/>
        <w:t xml:space="preserve">24. </w:t>
      </w:r>
      <w:r w:rsidR="004D2A08" w:rsidRPr="004D2A08">
        <w:rPr>
          <w:b/>
          <w:color w:val="C00000"/>
          <w:sz w:val="36"/>
          <w:szCs w:val="36"/>
          <w:highlight w:val="yellow"/>
        </w:rPr>
        <w:t>Требования к порогам входных дверей.</w:t>
      </w:r>
    </w:p>
    <w:p w:rsidR="00477DFC" w:rsidRPr="00EB4453" w:rsidRDefault="00477DFC" w:rsidP="00EB4453">
      <w:pPr>
        <w:pStyle w:val="1"/>
        <w:jc w:val="both"/>
        <w:rPr>
          <w:rFonts w:ascii="Times New Roman" w:hAnsi="Times New Roman" w:cs="Times New Roman"/>
          <w:color w:val="1F497D" w:themeColor="text2"/>
        </w:rPr>
      </w:pPr>
      <w:r w:rsidRPr="00EB4453">
        <w:rPr>
          <w:rFonts w:ascii="Times New Roman" w:hAnsi="Times New Roman" w:cs="Times New Roman"/>
          <w:color w:val="1F497D" w:themeColor="text2"/>
        </w:rPr>
        <w:t>Высота порогов (наружного, внутреннего)</w:t>
      </w:r>
    </w:p>
    <w:p w:rsidR="00477DFC" w:rsidRPr="00EB4453" w:rsidRDefault="00EB4453" w:rsidP="00EB4453">
      <w:pPr>
        <w:jc w:val="both"/>
        <w:rPr>
          <w:rStyle w:val="20"/>
          <w:rFonts w:ascii="Times New Roman" w:hAnsi="Times New Roman" w:cs="Times New Roman"/>
          <w:color w:val="C00000"/>
          <w:sz w:val="28"/>
          <w:szCs w:val="28"/>
        </w:rPr>
      </w:pPr>
      <w:r w:rsidRPr="00EB4453">
        <w:rPr>
          <w:rFonts w:ascii="Times New Roman" w:hAnsi="Times New Roman" w:cs="Times New Roman"/>
          <w:b/>
          <w:noProof/>
          <w:color w:val="C00000"/>
          <w:sz w:val="28"/>
          <w:szCs w:val="28"/>
        </w:rPr>
        <w:drawing>
          <wp:anchor distT="0" distB="0" distL="114300" distR="114300" simplePos="0" relativeHeight="251616256" behindDoc="1" locked="0" layoutInCell="1" allowOverlap="1">
            <wp:simplePos x="0" y="0"/>
            <wp:positionH relativeFrom="column">
              <wp:posOffset>14605</wp:posOffset>
            </wp:positionH>
            <wp:positionV relativeFrom="paragraph">
              <wp:posOffset>967105</wp:posOffset>
            </wp:positionV>
            <wp:extent cx="2512695" cy="1702435"/>
            <wp:effectExtent l="0" t="0" r="0" b="0"/>
            <wp:wrapTight wrapText="bothSides">
              <wp:wrapPolygon edited="0">
                <wp:start x="0" y="0"/>
                <wp:lineTo x="0" y="21270"/>
                <wp:lineTo x="21453" y="21270"/>
                <wp:lineTo x="21453" y="0"/>
                <wp:lineTo x="0" y="0"/>
              </wp:wrapPolygon>
            </wp:wrapTight>
            <wp:docPr id="91" name="Рисунок 13" descr="C:\Users\Пользователь\Desktop\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6d.jpg"/>
                    <pic:cNvPicPr>
                      <a:picLocks noChangeAspect="1" noChangeArrowheads="1"/>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12695" cy="1702435"/>
                    </a:xfrm>
                    <a:prstGeom prst="rect">
                      <a:avLst/>
                    </a:prstGeom>
                    <a:noFill/>
                    <a:ln w="9525">
                      <a:noFill/>
                      <a:miter lim="800000"/>
                      <a:headEnd/>
                      <a:tailEnd/>
                    </a:ln>
                  </pic:spPr>
                </pic:pic>
              </a:graphicData>
            </a:graphic>
          </wp:anchor>
        </w:drawing>
      </w:r>
      <w:r w:rsidRPr="00EB4453">
        <w:rPr>
          <w:rFonts w:ascii="Times New Roman" w:hAnsi="Times New Roman" w:cs="Times New Roman"/>
          <w:b/>
          <w:noProof/>
          <w:color w:val="C00000"/>
          <w:sz w:val="28"/>
          <w:szCs w:val="28"/>
        </w:rPr>
        <w:drawing>
          <wp:anchor distT="0" distB="0" distL="114300" distR="114300" simplePos="0" relativeHeight="251617280" behindDoc="1" locked="0" layoutInCell="1" allowOverlap="1">
            <wp:simplePos x="0" y="0"/>
            <wp:positionH relativeFrom="column">
              <wp:posOffset>2880995</wp:posOffset>
            </wp:positionH>
            <wp:positionV relativeFrom="paragraph">
              <wp:posOffset>1057275</wp:posOffset>
            </wp:positionV>
            <wp:extent cx="3601720" cy="1744980"/>
            <wp:effectExtent l="0" t="0" r="0" b="0"/>
            <wp:wrapTight wrapText="bothSides">
              <wp:wrapPolygon edited="0">
                <wp:start x="457" y="0"/>
                <wp:lineTo x="0" y="472"/>
                <wp:lineTo x="0" y="21223"/>
                <wp:lineTo x="457" y="21459"/>
                <wp:lineTo x="21021" y="21459"/>
                <wp:lineTo x="21478" y="21223"/>
                <wp:lineTo x="21478" y="472"/>
                <wp:lineTo x="21021" y="0"/>
                <wp:lineTo x="457" y="0"/>
              </wp:wrapPolygon>
            </wp:wrapTight>
            <wp:docPr id="92" name="Рисунок 14" descr="C:\Users\Пользователь\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7.jpg"/>
                    <pic:cNvPicPr>
                      <a:picLocks noChangeAspect="1" noChangeArrowheads="1"/>
                    </pic:cNvPicPr>
                  </pic:nvPicPr>
                  <pic:blipFill>
                    <a:blip r:embed="rId2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01720" cy="1744980"/>
                    </a:xfrm>
                    <a:prstGeom prst="rect">
                      <a:avLst/>
                    </a:prstGeom>
                    <a:ln>
                      <a:noFill/>
                    </a:ln>
                    <a:effectLst>
                      <a:softEdge rad="112500"/>
                    </a:effectLst>
                  </pic:spPr>
                </pic:pic>
              </a:graphicData>
            </a:graphic>
          </wp:anchor>
        </w:drawing>
      </w:r>
      <w:r w:rsidR="00477DFC" w:rsidRPr="00EB4453">
        <w:rPr>
          <w:rFonts w:ascii="Times New Roman" w:hAnsi="Times New Roman" w:cs="Times New Roman"/>
          <w:b/>
          <w:color w:val="C00000"/>
          <w:sz w:val="28"/>
          <w:szCs w:val="28"/>
        </w:rPr>
        <w:t>СП 59.13330.2016 -  6.2.4</w:t>
      </w:r>
      <w:r w:rsidR="00477DFC" w:rsidRPr="00EB4453">
        <w:rPr>
          <w:rStyle w:val="20"/>
          <w:rFonts w:ascii="Times New Roman" w:hAnsi="Times New Roman" w:cs="Times New Roman"/>
          <w:color w:val="C00000"/>
          <w:sz w:val="28"/>
          <w:szCs w:val="28"/>
        </w:rPr>
        <w:t>Дверные проемы не должны иметь порогов и перепадов высот пола. При необходимости устройства порогов (при входе в жилой дом, общежитие, интернат, выходе на балкон, лоджию и т.п.) их высота или перепад высот не должны превышать 0,014 м.</w:t>
      </w:r>
    </w:p>
    <w:p w:rsidR="00477DFC" w:rsidRDefault="00477DFC" w:rsidP="00477DFC">
      <w:pPr>
        <w:rPr>
          <w:rFonts w:ascii="Times New Roman" w:hAnsi="Times New Roman" w:cs="Times New Roman"/>
          <w:sz w:val="28"/>
          <w:szCs w:val="28"/>
        </w:rPr>
      </w:pPr>
    </w:p>
    <w:p w:rsidR="00EB4453" w:rsidRDefault="00EB4453" w:rsidP="00477DFC">
      <w:pPr>
        <w:rPr>
          <w:rFonts w:ascii="Times New Roman" w:hAnsi="Times New Roman" w:cs="Times New Roman"/>
          <w:sz w:val="28"/>
          <w:szCs w:val="28"/>
        </w:rPr>
      </w:pPr>
    </w:p>
    <w:p w:rsidR="00477DFC" w:rsidRDefault="00EB4453" w:rsidP="00EB4453">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18304" behindDoc="1" locked="0" layoutInCell="1" allowOverlap="1">
            <wp:simplePos x="0" y="0"/>
            <wp:positionH relativeFrom="column">
              <wp:posOffset>3296285</wp:posOffset>
            </wp:positionH>
            <wp:positionV relativeFrom="paragraph">
              <wp:posOffset>9525</wp:posOffset>
            </wp:positionV>
            <wp:extent cx="3188335" cy="2289810"/>
            <wp:effectExtent l="0" t="0" r="0" b="0"/>
            <wp:wrapTight wrapText="bothSides">
              <wp:wrapPolygon edited="0">
                <wp:start x="516" y="0"/>
                <wp:lineTo x="0" y="359"/>
                <wp:lineTo x="0" y="21205"/>
                <wp:lineTo x="516" y="21384"/>
                <wp:lineTo x="20907" y="21384"/>
                <wp:lineTo x="21424" y="21205"/>
                <wp:lineTo x="21424" y="359"/>
                <wp:lineTo x="20907" y="0"/>
                <wp:lineTo x="516" y="0"/>
              </wp:wrapPolygon>
            </wp:wrapTight>
            <wp:docPr id="93" name="Рисунок 15" descr="C:\Users\Пользователь\Desktop\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6d.jpg"/>
                    <pic:cNvPicPr>
                      <a:picLocks noChangeAspect="1" noChangeArrowheads="1"/>
                    </pic:cNvPicPr>
                  </pic:nvPicPr>
                  <pic:blipFill>
                    <a:blip r:embed="rId2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88335" cy="2289810"/>
                    </a:xfrm>
                    <a:prstGeom prst="rect">
                      <a:avLst/>
                    </a:prstGeom>
                    <a:ln>
                      <a:noFill/>
                    </a:ln>
                    <a:effectLst>
                      <a:softEdge rad="112500"/>
                    </a:effectLst>
                  </pic:spPr>
                </pic:pic>
              </a:graphicData>
            </a:graphic>
          </wp:anchor>
        </w:drawing>
      </w:r>
      <w:r w:rsidR="00477DFC" w:rsidRPr="00C33741">
        <w:rPr>
          <w:rFonts w:ascii="Times New Roman" w:hAnsi="Times New Roman" w:cs="Times New Roman"/>
          <w:sz w:val="28"/>
          <w:szCs w:val="28"/>
        </w:rPr>
        <w:t>Измеряется самый высокий порог в тамбуре или перепад высоты внутри тамбура (одиночная ступень, незаполненное углубление для коврика и пр.).</w:t>
      </w:r>
    </w:p>
    <w:p w:rsidR="00477DFC" w:rsidRDefault="00477DFC" w:rsidP="00477DFC">
      <w:pPr>
        <w:rPr>
          <w:rFonts w:ascii="Times New Roman" w:hAnsi="Times New Roman" w:cs="Times New Roman"/>
          <w:sz w:val="28"/>
          <w:szCs w:val="28"/>
        </w:rPr>
      </w:pPr>
    </w:p>
    <w:p w:rsidR="00111603" w:rsidRDefault="00111603" w:rsidP="00477DFC">
      <w:pPr>
        <w:rPr>
          <w:rFonts w:ascii="Times New Roman" w:hAnsi="Times New Roman" w:cs="Times New Roman"/>
          <w:sz w:val="28"/>
          <w:szCs w:val="28"/>
        </w:rPr>
      </w:pPr>
    </w:p>
    <w:p w:rsidR="00111603" w:rsidRDefault="00111603" w:rsidP="00477DFC">
      <w:pPr>
        <w:rPr>
          <w:rFonts w:ascii="Times New Roman" w:hAnsi="Times New Roman" w:cs="Times New Roman"/>
          <w:sz w:val="28"/>
          <w:szCs w:val="28"/>
        </w:rPr>
      </w:pPr>
    </w:p>
    <w:p w:rsidR="00477DFC" w:rsidRPr="00975095" w:rsidRDefault="00FF01DA" w:rsidP="00FF01DA">
      <w:pPr>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620352" behindDoc="1" locked="0" layoutInCell="1" allowOverlap="1">
            <wp:simplePos x="0" y="0"/>
            <wp:positionH relativeFrom="column">
              <wp:posOffset>20215</wp:posOffset>
            </wp:positionH>
            <wp:positionV relativeFrom="paragraph">
              <wp:posOffset>4761</wp:posOffset>
            </wp:positionV>
            <wp:extent cx="2518410" cy="1673860"/>
            <wp:effectExtent l="0" t="0" r="0" b="0"/>
            <wp:wrapTight wrapText="bothSides">
              <wp:wrapPolygon edited="0">
                <wp:start x="654" y="0"/>
                <wp:lineTo x="0" y="492"/>
                <wp:lineTo x="0" y="21141"/>
                <wp:lineTo x="654" y="21387"/>
                <wp:lineTo x="20750" y="21387"/>
                <wp:lineTo x="21404" y="21141"/>
                <wp:lineTo x="21404" y="492"/>
                <wp:lineTo x="20750" y="0"/>
                <wp:lineTo x="654" y="0"/>
              </wp:wrapPolygon>
            </wp:wrapTight>
            <wp:docPr id="94" name="Рисунок 16" descr="C:\Users\Пользователь\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7.jpg"/>
                    <pic:cNvPicPr>
                      <a:picLocks noChangeAspect="1" noChangeArrowheads="1"/>
                    </pic:cNvPicPr>
                  </pic:nvPicPr>
                  <pic:blipFill>
                    <a:blip r:embed="rId2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18410" cy="1673860"/>
                    </a:xfrm>
                    <a:prstGeom prst="rect">
                      <a:avLst/>
                    </a:prstGeom>
                    <a:ln>
                      <a:noFill/>
                    </a:ln>
                    <a:effectLst>
                      <a:softEdge rad="112500"/>
                    </a:effectLst>
                  </pic:spPr>
                </pic:pic>
              </a:graphicData>
            </a:graphic>
          </wp:anchor>
        </w:drawing>
      </w:r>
      <w:r w:rsidR="00477DFC" w:rsidRPr="00155A09">
        <w:rPr>
          <w:rFonts w:ascii="Times New Roman" w:hAnsi="Times New Roman" w:cs="Times New Roman"/>
          <w:sz w:val="28"/>
          <w:szCs w:val="28"/>
        </w:rPr>
        <w:t xml:space="preserve">Общая высота порога доступного объекта </w:t>
      </w:r>
      <w:r w:rsidR="00477DFC" w:rsidRPr="00975095">
        <w:rPr>
          <w:rFonts w:ascii="Times New Roman" w:hAnsi="Times New Roman" w:cs="Times New Roman"/>
          <w:b/>
          <w:sz w:val="28"/>
          <w:szCs w:val="28"/>
        </w:rPr>
        <w:t xml:space="preserve">не должна превышать величины 0,014 м. </w:t>
      </w:r>
    </w:p>
    <w:p w:rsidR="00477DFC" w:rsidRPr="008C0B0C" w:rsidRDefault="00477DFC" w:rsidP="00FF01DA">
      <w:pPr>
        <w:jc w:val="both"/>
        <w:rPr>
          <w:rFonts w:ascii="Times New Roman" w:hAnsi="Times New Roman" w:cs="Times New Roman"/>
          <w:sz w:val="28"/>
          <w:szCs w:val="28"/>
        </w:rPr>
      </w:pPr>
      <w:r>
        <w:rPr>
          <w:rFonts w:ascii="Times New Roman" w:hAnsi="Times New Roman" w:cs="Times New Roman"/>
          <w:sz w:val="28"/>
          <w:szCs w:val="28"/>
        </w:rPr>
        <w:t>Для входов с порогами выше 1.4</w:t>
      </w:r>
      <w:r w:rsidRPr="00155A09">
        <w:rPr>
          <w:rFonts w:ascii="Times New Roman" w:hAnsi="Times New Roman" w:cs="Times New Roman"/>
          <w:sz w:val="28"/>
          <w:szCs w:val="28"/>
        </w:rPr>
        <w:t xml:space="preserve"> см для инвалидов на кресле-коляске </w:t>
      </w:r>
      <w:r w:rsidR="00FF01DA">
        <w:rPr>
          <w:rFonts w:ascii="Times New Roman" w:hAnsi="Times New Roman" w:cs="Times New Roman"/>
          <w:sz w:val="28"/>
          <w:szCs w:val="28"/>
        </w:rPr>
        <w:t xml:space="preserve">рекомендовать </w:t>
      </w:r>
      <w:r w:rsidR="00FF01DA" w:rsidRPr="00155A09">
        <w:rPr>
          <w:rFonts w:ascii="Times New Roman" w:hAnsi="Times New Roman" w:cs="Times New Roman"/>
          <w:sz w:val="28"/>
          <w:szCs w:val="28"/>
        </w:rPr>
        <w:t>выполнить</w:t>
      </w:r>
      <w:r w:rsidRPr="00C33741">
        <w:rPr>
          <w:rFonts w:ascii="Times New Roman" w:hAnsi="Times New Roman" w:cs="Times New Roman"/>
          <w:sz w:val="28"/>
          <w:szCs w:val="28"/>
        </w:rPr>
        <w:t xml:space="preserve"> минипандус к порогу, </w:t>
      </w:r>
      <w:r w:rsidRPr="00975095">
        <w:rPr>
          <w:rFonts w:ascii="Times New Roman" w:hAnsi="Times New Roman" w:cs="Times New Roman"/>
          <w:b/>
          <w:sz w:val="28"/>
          <w:szCs w:val="28"/>
        </w:rPr>
        <w:t>стесать часть порога, заменить дверную коробку.</w:t>
      </w:r>
    </w:p>
    <w:p w:rsidR="00477DFC" w:rsidRDefault="00FF01DA" w:rsidP="00477DFC">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21376" behindDoc="1" locked="0" layoutInCell="1" allowOverlap="1">
            <wp:simplePos x="0" y="0"/>
            <wp:positionH relativeFrom="column">
              <wp:posOffset>221611</wp:posOffset>
            </wp:positionH>
            <wp:positionV relativeFrom="paragraph">
              <wp:posOffset>14637</wp:posOffset>
            </wp:positionV>
            <wp:extent cx="6035675" cy="2166620"/>
            <wp:effectExtent l="0" t="0" r="0" b="0"/>
            <wp:wrapTight wrapText="bothSides">
              <wp:wrapPolygon edited="0">
                <wp:start x="273" y="0"/>
                <wp:lineTo x="0" y="380"/>
                <wp:lineTo x="0" y="20511"/>
                <wp:lineTo x="68" y="21271"/>
                <wp:lineTo x="273" y="21461"/>
                <wp:lineTo x="21270" y="21461"/>
                <wp:lineTo x="21475" y="21271"/>
                <wp:lineTo x="21543" y="20511"/>
                <wp:lineTo x="21543" y="380"/>
                <wp:lineTo x="21270" y="0"/>
                <wp:lineTo x="273" y="0"/>
              </wp:wrapPolygon>
            </wp:wrapTight>
            <wp:docPr id="95" name="Рисунок 18"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1.jpg"/>
                    <pic:cNvPicPr>
                      <a:picLocks noChangeAspect="1" noChangeArrowheads="1"/>
                    </pic:cNvPicPr>
                  </pic:nvPicPr>
                  <pic:blipFill>
                    <a:blip r:embed="rId2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035675" cy="2166620"/>
                    </a:xfrm>
                    <a:prstGeom prst="rect">
                      <a:avLst/>
                    </a:prstGeom>
                    <a:ln>
                      <a:noFill/>
                    </a:ln>
                    <a:effectLst>
                      <a:softEdge rad="112500"/>
                    </a:effectLst>
                  </pic:spPr>
                </pic:pic>
              </a:graphicData>
            </a:graphic>
          </wp:anchor>
        </w:drawing>
      </w:r>
    </w:p>
    <w:p w:rsidR="00FF01DA" w:rsidRDefault="00FF01DA" w:rsidP="00477DFC">
      <w:pPr>
        <w:rPr>
          <w:rFonts w:ascii="Times New Roman" w:hAnsi="Times New Roman" w:cs="Times New Roman"/>
          <w:sz w:val="28"/>
          <w:szCs w:val="28"/>
        </w:rPr>
      </w:pPr>
    </w:p>
    <w:p w:rsidR="00FF01DA" w:rsidRDefault="00FF01DA" w:rsidP="00477DFC">
      <w:pPr>
        <w:rPr>
          <w:rFonts w:ascii="Times New Roman" w:hAnsi="Times New Roman" w:cs="Times New Roman"/>
          <w:sz w:val="28"/>
          <w:szCs w:val="28"/>
        </w:rPr>
      </w:pPr>
    </w:p>
    <w:p w:rsidR="00FF01DA" w:rsidRDefault="00FF01DA" w:rsidP="00477DFC">
      <w:pPr>
        <w:rPr>
          <w:rFonts w:ascii="Times New Roman" w:hAnsi="Times New Roman" w:cs="Times New Roman"/>
          <w:sz w:val="28"/>
          <w:szCs w:val="28"/>
        </w:rPr>
      </w:pPr>
    </w:p>
    <w:p w:rsidR="00FF01DA" w:rsidRDefault="00FF01DA" w:rsidP="00477DFC">
      <w:pPr>
        <w:rPr>
          <w:rFonts w:ascii="Times New Roman" w:hAnsi="Times New Roman" w:cs="Times New Roman"/>
          <w:sz w:val="28"/>
          <w:szCs w:val="28"/>
        </w:rPr>
      </w:pPr>
    </w:p>
    <w:p w:rsidR="00FF01DA" w:rsidRDefault="00FF01DA" w:rsidP="00477DFC">
      <w:pPr>
        <w:rPr>
          <w:rFonts w:ascii="Times New Roman" w:hAnsi="Times New Roman" w:cs="Times New Roman"/>
          <w:sz w:val="28"/>
          <w:szCs w:val="28"/>
        </w:rPr>
      </w:pPr>
    </w:p>
    <w:p w:rsidR="00477DFC" w:rsidRDefault="00477DFC" w:rsidP="00FF01DA">
      <w:pPr>
        <w:ind w:firstLine="708"/>
        <w:rPr>
          <w:rFonts w:ascii="Times New Roman" w:hAnsi="Times New Roman" w:cs="Times New Roman"/>
          <w:sz w:val="28"/>
          <w:szCs w:val="28"/>
        </w:rPr>
      </w:pPr>
      <w:r w:rsidRPr="008C0B0C">
        <w:rPr>
          <w:rFonts w:ascii="Times New Roman" w:hAnsi="Times New Roman" w:cs="Times New Roman"/>
          <w:sz w:val="28"/>
          <w:szCs w:val="28"/>
        </w:rPr>
        <w:lastRenderedPageBreak/>
        <w:t>В качестве дверных запоров на путях эвакуации следует предусматривать ручки нажимного действия.</w:t>
      </w:r>
    </w:p>
    <w:p w:rsidR="00477DFC" w:rsidRDefault="00FF01DA" w:rsidP="00FF01D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74976" behindDoc="0" locked="0" layoutInCell="1" allowOverlap="1">
            <wp:simplePos x="0" y="0"/>
            <wp:positionH relativeFrom="column">
              <wp:posOffset>-1905</wp:posOffset>
            </wp:positionH>
            <wp:positionV relativeFrom="paragraph">
              <wp:posOffset>17682</wp:posOffset>
            </wp:positionV>
            <wp:extent cx="4083946" cy="2051792"/>
            <wp:effectExtent l="0" t="0" r="0" b="0"/>
            <wp:wrapSquare wrapText="bothSides"/>
            <wp:docPr id="182" name="Рисунок 22" descr="C:\Users\Пользователь\Desktop\377fot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377foto0.jpg"/>
                    <pic:cNvPicPr>
                      <a:picLocks noChangeAspect="1" noChangeArrowheads="1"/>
                    </pic:cNvPicPr>
                  </pic:nvPicPr>
                  <pic:blipFill>
                    <a:blip r:embed="rId2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83946" cy="2051792"/>
                    </a:xfrm>
                    <a:prstGeom prst="rect">
                      <a:avLst/>
                    </a:prstGeom>
                    <a:noFill/>
                    <a:ln w="9525">
                      <a:noFill/>
                      <a:miter lim="800000"/>
                      <a:headEnd/>
                      <a:tailEnd/>
                    </a:ln>
                  </pic:spPr>
                </pic:pic>
              </a:graphicData>
            </a:graphic>
          </wp:anchor>
        </w:drawing>
      </w:r>
      <w:r w:rsidR="00477DFC" w:rsidRPr="00134F53">
        <w:rPr>
          <w:rFonts w:ascii="Times New Roman" w:hAnsi="Times New Roman" w:cs="Times New Roman"/>
          <w:sz w:val="28"/>
          <w:szCs w:val="28"/>
        </w:rPr>
        <w:t>Двери, открываемые с большим усилием, – серьезная проблема для инвалидов на костылях и колясочников, а подобные двери очень часто встречаются как в магазинах, так и в домах 50-70-х годов. Такие двери им невозможно или небезопасно открывать без посторонней помощи. Поэтому максимальное усилие для открывания и закрывания двери должно быть не более 2,5 кг. Также, ручки дверей должны иметь поверхность, удобную для охватывания рукой, и позволять легко открывать дверь движением кисти руки или предплечья.</w:t>
      </w:r>
    </w:p>
    <w:p w:rsidR="00477DFC" w:rsidRDefault="00477DFC" w:rsidP="00477DFC">
      <w:pPr>
        <w:rPr>
          <w:rFonts w:ascii="Times New Roman" w:hAnsi="Times New Roman" w:cs="Times New Roman"/>
          <w:sz w:val="28"/>
          <w:szCs w:val="28"/>
        </w:rPr>
      </w:pPr>
    </w:p>
    <w:p w:rsidR="00477DFC" w:rsidRPr="00FF01DA" w:rsidRDefault="00FF01DA" w:rsidP="00FF01DA">
      <w:pPr>
        <w:jc w:val="both"/>
        <w:rPr>
          <w:rStyle w:val="20"/>
          <w:rFonts w:ascii="Times New Roman" w:hAnsi="Times New Roman" w:cs="Times New Roman"/>
          <w:b w:val="0"/>
          <w:color w:val="auto"/>
          <w:sz w:val="28"/>
          <w:szCs w:val="28"/>
        </w:rPr>
      </w:pPr>
      <w:r>
        <w:rPr>
          <w:noProof/>
        </w:rPr>
        <w:drawing>
          <wp:anchor distT="0" distB="0" distL="114300" distR="114300" simplePos="0" relativeHeight="251776000" behindDoc="0" locked="0" layoutInCell="1" allowOverlap="1">
            <wp:simplePos x="0" y="0"/>
            <wp:positionH relativeFrom="column">
              <wp:posOffset>2790825</wp:posOffset>
            </wp:positionH>
            <wp:positionV relativeFrom="paragraph">
              <wp:posOffset>764205</wp:posOffset>
            </wp:positionV>
            <wp:extent cx="3693160" cy="2434590"/>
            <wp:effectExtent l="0" t="0" r="0" b="0"/>
            <wp:wrapSquare wrapText="bothSides"/>
            <wp:docPr id="309" name="Рисунок 10" descr="http://ssgh.nichost.ru/images/22645_e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gh.nichost.ru/images/22645_enl.jpg"/>
                    <pic:cNvPicPr>
                      <a:picLocks noChangeAspect="1" noChangeArrowheads="1"/>
                    </pic:cNvPicPr>
                  </pic:nvPicPr>
                  <pic:blipFill>
                    <a:blip r:embed="rId2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93160" cy="2434590"/>
                    </a:xfrm>
                    <a:prstGeom prst="rect">
                      <a:avLst/>
                    </a:prstGeom>
                    <a:noFill/>
                    <a:ln w="9525">
                      <a:noFill/>
                      <a:miter lim="800000"/>
                      <a:headEnd/>
                      <a:tailEnd/>
                    </a:ln>
                  </pic:spPr>
                </pic:pic>
              </a:graphicData>
            </a:graphic>
          </wp:anchor>
        </w:drawing>
      </w:r>
      <w:r w:rsidR="00477DFC" w:rsidRPr="00FF01DA">
        <w:rPr>
          <w:rFonts w:ascii="Times New Roman" w:hAnsi="Times New Roman" w:cs="Times New Roman"/>
          <w:b/>
          <w:color w:val="C00000"/>
          <w:sz w:val="28"/>
          <w:szCs w:val="28"/>
        </w:rPr>
        <w:t>СП 59.13330.2016 -  6.1.6</w:t>
      </w:r>
      <w:r w:rsidR="00477DFC" w:rsidRPr="00FF01DA">
        <w:rPr>
          <w:rStyle w:val="20"/>
          <w:rFonts w:ascii="Times New Roman" w:hAnsi="Times New Roman" w:cs="Times New Roman"/>
          <w:b w:val="0"/>
          <w:color w:val="auto"/>
          <w:sz w:val="28"/>
          <w:szCs w:val="28"/>
        </w:rPr>
        <w:t xml:space="preserve">Прозрачные полотна дверей на входах и в здании, а также прозрачные ограждения и перегородки следует выполнять из ударостойкого безопасного стекла для строительства. На прозрачных полотнах дверей и ограждениях (перегородках) следует предусматривать яркую контрастную маркировку в форме прямоугольника высотой не менее 0,1 м и шириной </w:t>
      </w:r>
      <w:r w:rsidR="00477DFC" w:rsidRPr="0087378C">
        <w:rPr>
          <w:rStyle w:val="20"/>
          <w:rFonts w:ascii="Times New Roman" w:hAnsi="Times New Roman" w:cs="Times New Roman"/>
          <w:color w:val="auto"/>
          <w:sz w:val="28"/>
          <w:szCs w:val="28"/>
        </w:rPr>
        <w:t>не менее 0,2 м</w:t>
      </w:r>
      <w:r w:rsidR="00477DFC" w:rsidRPr="00FF01DA">
        <w:rPr>
          <w:rStyle w:val="20"/>
          <w:rFonts w:ascii="Times New Roman" w:hAnsi="Times New Roman" w:cs="Times New Roman"/>
          <w:b w:val="0"/>
          <w:color w:val="auto"/>
          <w:sz w:val="28"/>
          <w:szCs w:val="28"/>
        </w:rPr>
        <w:t xml:space="preserve"> или в форме круга диаметром от 0,1 до 0,2 м. Расположение контрастной маркировки предусматривается на двух уровнях: </w:t>
      </w:r>
      <w:r w:rsidR="00477DFC" w:rsidRPr="00FF01DA">
        <w:rPr>
          <w:rStyle w:val="20"/>
          <w:rFonts w:ascii="Times New Roman" w:hAnsi="Times New Roman" w:cs="Times New Roman"/>
          <w:color w:val="auto"/>
          <w:sz w:val="28"/>
          <w:szCs w:val="28"/>
        </w:rPr>
        <w:t>0,9-1,0 м и 1,3-1,4 м.</w:t>
      </w:r>
    </w:p>
    <w:p w:rsidR="00477DFC" w:rsidRPr="003A0923" w:rsidRDefault="00477DFC" w:rsidP="00477DFC">
      <w:pPr>
        <w:rPr>
          <w:rFonts w:ascii="Times New Roman" w:hAnsi="Times New Roman" w:cs="Times New Roman"/>
          <w:sz w:val="28"/>
          <w:szCs w:val="28"/>
        </w:rPr>
      </w:pPr>
    </w:p>
    <w:p w:rsidR="00477DFC" w:rsidRPr="008C3035" w:rsidRDefault="00FF01DA" w:rsidP="00477DFC">
      <w:r>
        <w:rPr>
          <w:noProof/>
        </w:rPr>
        <w:drawing>
          <wp:anchor distT="0" distB="0" distL="114300" distR="114300" simplePos="0" relativeHeight="251626496" behindDoc="1" locked="0" layoutInCell="1" allowOverlap="1">
            <wp:simplePos x="0" y="0"/>
            <wp:positionH relativeFrom="column">
              <wp:posOffset>-1905</wp:posOffset>
            </wp:positionH>
            <wp:positionV relativeFrom="paragraph">
              <wp:posOffset>18150</wp:posOffset>
            </wp:positionV>
            <wp:extent cx="2506980" cy="2254885"/>
            <wp:effectExtent l="0" t="0" r="0" b="0"/>
            <wp:wrapTight wrapText="bothSides">
              <wp:wrapPolygon edited="0">
                <wp:start x="657" y="0"/>
                <wp:lineTo x="0" y="365"/>
                <wp:lineTo x="0" y="20803"/>
                <wp:lineTo x="328" y="21351"/>
                <wp:lineTo x="657" y="21351"/>
                <wp:lineTo x="20845" y="21351"/>
                <wp:lineTo x="21173" y="21351"/>
                <wp:lineTo x="21502" y="20803"/>
                <wp:lineTo x="21502" y="365"/>
                <wp:lineTo x="20845" y="0"/>
                <wp:lineTo x="657" y="0"/>
              </wp:wrapPolygon>
            </wp:wrapTight>
            <wp:docPr id="324" name="Рисунок 23" descr="C:\Users\Пользователь\Desktop\применение автоматических распашных или раздвижных дверей для инвалидов, 1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применение автоматических распашных или раздвижных дверей для инвалидов, 10 тыс изображений найдено в Яндекс.Картинках - Opera.jpg"/>
                    <pic:cNvPicPr>
                      <a:picLocks noChangeAspect="1" noChangeArrowheads="1"/>
                    </pic:cNvPicPr>
                  </pic:nvPicPr>
                  <pic:blipFill>
                    <a:blip r:embed="rId2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06980" cy="2254885"/>
                    </a:xfrm>
                    <a:prstGeom prst="rect">
                      <a:avLst/>
                    </a:prstGeom>
                    <a:ln>
                      <a:noFill/>
                    </a:ln>
                    <a:effectLst>
                      <a:softEdge rad="112500"/>
                    </a:effectLst>
                  </pic:spPr>
                </pic:pic>
              </a:graphicData>
            </a:graphic>
          </wp:anchor>
        </w:drawing>
      </w:r>
    </w:p>
    <w:p w:rsidR="008C3035" w:rsidRDefault="00477DFC" w:rsidP="008C3035">
      <w:pPr>
        <w:jc w:val="both"/>
        <w:rPr>
          <w:rFonts w:ascii="Times New Roman" w:hAnsi="Times New Roman" w:cs="Times New Roman"/>
          <w:sz w:val="28"/>
          <w:szCs w:val="28"/>
        </w:rPr>
      </w:pPr>
      <w:r w:rsidRPr="00134F53">
        <w:rPr>
          <w:rFonts w:ascii="Times New Roman" w:hAnsi="Times New Roman" w:cs="Times New Roman"/>
          <w:sz w:val="28"/>
          <w:szCs w:val="28"/>
        </w:rPr>
        <w:t>Целесообразно применение автоматических распашных или раздвижных дверей, если они применяются дополнительно к эвакуационным. На путях эвакуации раздвижные двери применяются при условии соблюдения противопожарных требований.</w:t>
      </w:r>
      <w:r w:rsidRPr="00134F53">
        <w:rPr>
          <w:rFonts w:ascii="Times New Roman" w:hAnsi="Times New Roman" w:cs="Times New Roman"/>
          <w:sz w:val="28"/>
          <w:szCs w:val="28"/>
        </w:rPr>
        <w:cr/>
      </w:r>
    </w:p>
    <w:p w:rsidR="00477DFC" w:rsidRPr="00FF01DA" w:rsidRDefault="0087378C" w:rsidP="008C3035">
      <w:pPr>
        <w:jc w:val="center"/>
        <w:rPr>
          <w:rFonts w:ascii="Times New Roman" w:hAnsi="Times New Roman" w:cs="Times New Roman"/>
          <w:sz w:val="28"/>
          <w:szCs w:val="28"/>
        </w:rPr>
      </w:pPr>
      <w:r>
        <w:rPr>
          <w:b/>
          <w:color w:val="C00000"/>
          <w:sz w:val="40"/>
          <w:szCs w:val="40"/>
          <w:highlight w:val="yellow"/>
        </w:rPr>
        <w:lastRenderedPageBreak/>
        <w:t xml:space="preserve">25. </w:t>
      </w:r>
      <w:r w:rsidR="00492DB8">
        <w:rPr>
          <w:b/>
          <w:color w:val="C00000"/>
          <w:sz w:val="40"/>
          <w:szCs w:val="40"/>
          <w:highlight w:val="yellow"/>
        </w:rPr>
        <w:t>Какие габариты должны быть у т</w:t>
      </w:r>
      <w:r w:rsidR="00477DFC" w:rsidRPr="00E112DB">
        <w:rPr>
          <w:b/>
          <w:color w:val="C00000"/>
          <w:sz w:val="40"/>
          <w:szCs w:val="40"/>
          <w:highlight w:val="yellow"/>
        </w:rPr>
        <w:t>амбу</w:t>
      </w:r>
      <w:r w:rsidR="00477DFC" w:rsidRPr="00492DB8">
        <w:rPr>
          <w:b/>
          <w:color w:val="C00000"/>
          <w:sz w:val="40"/>
          <w:szCs w:val="40"/>
          <w:highlight w:val="yellow"/>
        </w:rPr>
        <w:t>р</w:t>
      </w:r>
      <w:r w:rsidR="00492DB8" w:rsidRPr="00492DB8">
        <w:rPr>
          <w:b/>
          <w:color w:val="C00000"/>
          <w:sz w:val="40"/>
          <w:szCs w:val="40"/>
          <w:highlight w:val="yellow"/>
        </w:rPr>
        <w:t>а</w:t>
      </w:r>
    </w:p>
    <w:p w:rsidR="00477DFC" w:rsidRPr="00FF01DA" w:rsidRDefault="00477DFC" w:rsidP="00FF01DA">
      <w:pPr>
        <w:jc w:val="both"/>
        <w:rPr>
          <w:rFonts w:ascii="Times New Roman" w:hAnsi="Times New Roman" w:cs="Times New Roman"/>
          <w:sz w:val="28"/>
          <w:szCs w:val="28"/>
        </w:rPr>
      </w:pPr>
      <w:r w:rsidRPr="00FF01DA">
        <w:rPr>
          <w:rStyle w:val="10"/>
          <w:rFonts w:ascii="Times New Roman" w:hAnsi="Times New Roman" w:cs="Times New Roman"/>
          <w:color w:val="1F497D" w:themeColor="text2"/>
        </w:rPr>
        <w:t>Тамбур на входе</w:t>
      </w:r>
      <w:r w:rsidRPr="00FF01DA">
        <w:rPr>
          <w:rFonts w:ascii="Times New Roman" w:hAnsi="Times New Roman" w:cs="Times New Roman"/>
          <w:sz w:val="28"/>
          <w:szCs w:val="28"/>
        </w:rPr>
        <w:t xml:space="preserve"> — проходное пространство между дверями, служащее для защиты от проникания холодного </w:t>
      </w:r>
      <w:r w:rsidR="00FF01DA" w:rsidRPr="00FF01DA">
        <w:rPr>
          <w:rFonts w:ascii="Times New Roman" w:hAnsi="Times New Roman" w:cs="Times New Roman"/>
          <w:sz w:val="28"/>
          <w:szCs w:val="28"/>
        </w:rPr>
        <w:t>воздуха при</w:t>
      </w:r>
      <w:r w:rsidRPr="00FF01DA">
        <w:rPr>
          <w:rFonts w:ascii="Times New Roman" w:hAnsi="Times New Roman" w:cs="Times New Roman"/>
          <w:sz w:val="28"/>
          <w:szCs w:val="28"/>
        </w:rPr>
        <w:t xml:space="preserve"> входе в здание.</w:t>
      </w:r>
    </w:p>
    <w:p w:rsidR="00477DFC" w:rsidRPr="00FF01DA" w:rsidRDefault="00477DFC" w:rsidP="00FF01DA">
      <w:pPr>
        <w:jc w:val="both"/>
        <w:rPr>
          <w:rFonts w:ascii="Times New Roman" w:hAnsi="Times New Roman" w:cs="Times New Roman"/>
          <w:sz w:val="28"/>
          <w:szCs w:val="28"/>
        </w:rPr>
      </w:pPr>
      <w:r w:rsidRPr="00FF01DA">
        <w:rPr>
          <w:rFonts w:ascii="Times New Roman" w:hAnsi="Times New Roman" w:cs="Times New Roman"/>
          <w:sz w:val="28"/>
          <w:szCs w:val="28"/>
        </w:rPr>
        <w:t xml:space="preserve">В отдельных случаях тамбур на объекте может отсутствовать. При отсутствии тамбура обследуется только входная дверь и порог к ней. Отсутствие тамбура </w:t>
      </w:r>
      <w:r w:rsidR="00FF01DA" w:rsidRPr="00FF01DA">
        <w:rPr>
          <w:rFonts w:ascii="Times New Roman" w:hAnsi="Times New Roman" w:cs="Times New Roman"/>
          <w:sz w:val="28"/>
          <w:szCs w:val="28"/>
        </w:rPr>
        <w:t>на доступность</w:t>
      </w:r>
      <w:r w:rsidRPr="00FF01DA">
        <w:rPr>
          <w:rFonts w:ascii="Times New Roman" w:hAnsi="Times New Roman" w:cs="Times New Roman"/>
          <w:sz w:val="28"/>
          <w:szCs w:val="28"/>
        </w:rPr>
        <w:t xml:space="preserve"> не влияет.</w:t>
      </w:r>
    </w:p>
    <w:p w:rsidR="00477DFC" w:rsidRPr="00FF01DA" w:rsidRDefault="008C3035" w:rsidP="00FF01DA">
      <w:pPr>
        <w:jc w:val="both"/>
        <w:rPr>
          <w:rFonts w:ascii="Times New Roman" w:hAnsi="Times New Roman" w:cs="Times New Roman"/>
          <w:sz w:val="28"/>
          <w:szCs w:val="28"/>
        </w:rPr>
      </w:pPr>
      <w:r w:rsidRPr="00FF01DA">
        <w:rPr>
          <w:rFonts w:ascii="Times New Roman" w:hAnsi="Times New Roman" w:cs="Times New Roman"/>
          <w:noProof/>
          <w:sz w:val="28"/>
          <w:szCs w:val="28"/>
        </w:rPr>
        <w:drawing>
          <wp:anchor distT="0" distB="0" distL="114300" distR="114300" simplePos="0" relativeHeight="251631616" behindDoc="1" locked="0" layoutInCell="1" allowOverlap="1">
            <wp:simplePos x="0" y="0"/>
            <wp:positionH relativeFrom="column">
              <wp:posOffset>3683000</wp:posOffset>
            </wp:positionH>
            <wp:positionV relativeFrom="paragraph">
              <wp:posOffset>3888</wp:posOffset>
            </wp:positionV>
            <wp:extent cx="2799080" cy="3725545"/>
            <wp:effectExtent l="0" t="0" r="0" b="0"/>
            <wp:wrapTight wrapText="bothSides">
              <wp:wrapPolygon edited="0">
                <wp:start x="588" y="0"/>
                <wp:lineTo x="0" y="221"/>
                <wp:lineTo x="0" y="21317"/>
                <wp:lineTo x="441" y="21537"/>
                <wp:lineTo x="588" y="21537"/>
                <wp:lineTo x="20875" y="21537"/>
                <wp:lineTo x="21022" y="21537"/>
                <wp:lineTo x="21463" y="21317"/>
                <wp:lineTo x="21463" y="221"/>
                <wp:lineTo x="20875" y="0"/>
                <wp:lineTo x="588" y="0"/>
              </wp:wrapPolygon>
            </wp:wrapTight>
            <wp:docPr id="325" name="Рисунок 24"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1.jpg"/>
                    <pic:cNvPicPr>
                      <a:picLocks noChangeAspect="1" noChangeArrowheads="1"/>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99080" cy="3725545"/>
                    </a:xfrm>
                    <a:prstGeom prst="rect">
                      <a:avLst/>
                    </a:prstGeom>
                    <a:ln>
                      <a:noFill/>
                    </a:ln>
                    <a:effectLst>
                      <a:softEdge rad="112500"/>
                    </a:effectLst>
                  </pic:spPr>
                </pic:pic>
              </a:graphicData>
            </a:graphic>
          </wp:anchor>
        </w:drawing>
      </w:r>
    </w:p>
    <w:p w:rsidR="00477DFC" w:rsidRPr="008C3035" w:rsidRDefault="00477DFC" w:rsidP="00FF01DA">
      <w:pPr>
        <w:jc w:val="both"/>
        <w:rPr>
          <w:rStyle w:val="20"/>
          <w:rFonts w:ascii="Times New Roman" w:hAnsi="Times New Roman" w:cs="Times New Roman"/>
          <w:color w:val="auto"/>
          <w:sz w:val="28"/>
          <w:szCs w:val="28"/>
        </w:rPr>
      </w:pPr>
      <w:r w:rsidRPr="00FF01DA">
        <w:rPr>
          <w:rFonts w:ascii="Times New Roman" w:hAnsi="Times New Roman" w:cs="Times New Roman"/>
          <w:b/>
          <w:color w:val="C00000"/>
          <w:sz w:val="28"/>
          <w:szCs w:val="28"/>
        </w:rPr>
        <w:t>СП 59.13330.2016 - 6.1.</w:t>
      </w:r>
      <w:r w:rsidRPr="00FF01DA">
        <w:rPr>
          <w:rStyle w:val="20"/>
          <w:rFonts w:ascii="Times New Roman" w:hAnsi="Times New Roman" w:cs="Times New Roman"/>
          <w:color w:val="C00000"/>
          <w:sz w:val="28"/>
          <w:szCs w:val="28"/>
        </w:rPr>
        <w:t xml:space="preserve">8 </w:t>
      </w:r>
      <w:r w:rsidRPr="008C3035">
        <w:rPr>
          <w:rStyle w:val="20"/>
          <w:rFonts w:ascii="Times New Roman" w:hAnsi="Times New Roman" w:cs="Times New Roman"/>
          <w:b w:val="0"/>
          <w:color w:val="auto"/>
          <w:sz w:val="28"/>
          <w:szCs w:val="28"/>
        </w:rPr>
        <w:t xml:space="preserve">Глубина тамбуров и тамбур-шлюзов при прямом движении и одностороннем открывании дверей должна быть </w:t>
      </w:r>
      <w:r w:rsidRPr="008C3035">
        <w:rPr>
          <w:rStyle w:val="20"/>
          <w:rFonts w:ascii="Times New Roman" w:hAnsi="Times New Roman" w:cs="Times New Roman"/>
          <w:color w:val="auto"/>
          <w:sz w:val="28"/>
          <w:szCs w:val="28"/>
        </w:rPr>
        <w:t>не менее 2,45 м при ширине не менее 1,6 м.</w:t>
      </w:r>
    </w:p>
    <w:p w:rsidR="00477DFC" w:rsidRPr="008C3035" w:rsidRDefault="00477DFC" w:rsidP="00FF01DA">
      <w:pPr>
        <w:jc w:val="both"/>
        <w:rPr>
          <w:rStyle w:val="10"/>
          <w:rFonts w:ascii="Times New Roman" w:eastAsiaTheme="minorEastAsia" w:hAnsi="Times New Roman" w:cs="Times New Roman"/>
          <w:b w:val="0"/>
          <w:bCs w:val="0"/>
          <w:color w:val="auto"/>
        </w:rPr>
      </w:pPr>
    </w:p>
    <w:p w:rsidR="00477DFC" w:rsidRPr="00FF01DA" w:rsidRDefault="00477DFC" w:rsidP="00FF01DA">
      <w:pPr>
        <w:jc w:val="both"/>
        <w:rPr>
          <w:rStyle w:val="10"/>
          <w:rFonts w:ascii="Times New Roman" w:hAnsi="Times New Roman" w:cs="Times New Roman"/>
        </w:rPr>
      </w:pPr>
    </w:p>
    <w:p w:rsidR="00477DFC" w:rsidRPr="00FF01DA" w:rsidRDefault="00477DFC" w:rsidP="00FF01DA">
      <w:pPr>
        <w:jc w:val="both"/>
        <w:rPr>
          <w:rStyle w:val="10"/>
          <w:rFonts w:ascii="Times New Roman" w:hAnsi="Times New Roman" w:cs="Times New Roman"/>
        </w:rPr>
      </w:pPr>
    </w:p>
    <w:p w:rsidR="00477DFC" w:rsidRPr="008C3035" w:rsidRDefault="00477DFC" w:rsidP="008C3035">
      <w:pPr>
        <w:pStyle w:val="2"/>
        <w:ind w:firstLine="708"/>
        <w:jc w:val="both"/>
        <w:rPr>
          <w:rFonts w:ascii="Times New Roman" w:hAnsi="Times New Roman" w:cs="Times New Roman"/>
          <w:b w:val="0"/>
          <w:color w:val="auto"/>
          <w:sz w:val="28"/>
          <w:szCs w:val="28"/>
        </w:rPr>
      </w:pPr>
      <w:r w:rsidRPr="008C3035">
        <w:rPr>
          <w:rStyle w:val="10"/>
          <w:rFonts w:ascii="Times New Roman" w:hAnsi="Times New Roman" w:cs="Times New Roman"/>
          <w:b/>
          <w:bCs/>
          <w:color w:val="auto"/>
        </w:rPr>
        <w:t>При последовательном</w:t>
      </w:r>
      <w:r w:rsidRPr="008C3035">
        <w:rPr>
          <w:rFonts w:ascii="Times New Roman" w:hAnsi="Times New Roman" w:cs="Times New Roman"/>
          <w:b w:val="0"/>
          <w:color w:val="auto"/>
          <w:sz w:val="28"/>
          <w:szCs w:val="28"/>
        </w:rPr>
        <w:t xml:space="preserve"> расположении навесных дверей необходимо обеспечить, чтобы минимальное свободное пространство между ними было </w:t>
      </w:r>
      <w:r w:rsidRPr="008C3035">
        <w:rPr>
          <w:rFonts w:ascii="Times New Roman" w:hAnsi="Times New Roman" w:cs="Times New Roman"/>
          <w:color w:val="auto"/>
          <w:sz w:val="28"/>
          <w:szCs w:val="28"/>
        </w:rPr>
        <w:t>не менее 1,4 м</w:t>
      </w:r>
      <w:r w:rsidRPr="008C3035">
        <w:rPr>
          <w:rFonts w:ascii="Times New Roman" w:hAnsi="Times New Roman" w:cs="Times New Roman"/>
          <w:b w:val="0"/>
          <w:color w:val="auto"/>
          <w:sz w:val="28"/>
          <w:szCs w:val="28"/>
        </w:rPr>
        <w:t xml:space="preserve"> плюс ширина полотна двери, открывающейся внутрь </w:t>
      </w:r>
      <w:r w:rsidR="008C3035" w:rsidRPr="008C3035">
        <w:rPr>
          <w:rFonts w:ascii="Times New Roman" w:hAnsi="Times New Roman" w:cs="Times New Roman"/>
          <w:b w:val="0"/>
          <w:color w:val="auto"/>
          <w:sz w:val="28"/>
          <w:szCs w:val="28"/>
        </w:rPr>
        <w:t>меж дверного</w:t>
      </w:r>
      <w:r w:rsidRPr="008C3035">
        <w:rPr>
          <w:rFonts w:ascii="Times New Roman" w:hAnsi="Times New Roman" w:cs="Times New Roman"/>
          <w:b w:val="0"/>
          <w:color w:val="auto"/>
          <w:sz w:val="28"/>
          <w:szCs w:val="28"/>
        </w:rPr>
        <w:t xml:space="preserve"> пространства.</w:t>
      </w:r>
    </w:p>
    <w:p w:rsidR="00477DFC" w:rsidRPr="00E112DB" w:rsidRDefault="008C3035" w:rsidP="00477DFC">
      <w:pPr>
        <w:rPr>
          <w:rFonts w:ascii="Times New Roman" w:hAnsi="Times New Roman" w:cs="Times New Roman"/>
          <w:sz w:val="28"/>
          <w:szCs w:val="28"/>
        </w:rPr>
      </w:pPr>
      <w:r w:rsidRPr="008C3035">
        <w:rPr>
          <w:rFonts w:ascii="Times New Roman" w:hAnsi="Times New Roman" w:cs="Times New Roman"/>
          <w:b/>
          <w:noProof/>
          <w:sz w:val="28"/>
          <w:szCs w:val="28"/>
        </w:rPr>
        <w:drawing>
          <wp:anchor distT="0" distB="0" distL="114300" distR="114300" simplePos="0" relativeHeight="251638784" behindDoc="1" locked="0" layoutInCell="1" allowOverlap="1">
            <wp:simplePos x="0" y="0"/>
            <wp:positionH relativeFrom="column">
              <wp:posOffset>42545</wp:posOffset>
            </wp:positionH>
            <wp:positionV relativeFrom="paragraph">
              <wp:posOffset>320040</wp:posOffset>
            </wp:positionV>
            <wp:extent cx="6322060" cy="2592705"/>
            <wp:effectExtent l="0" t="0" r="0" b="0"/>
            <wp:wrapTight wrapText="bothSides">
              <wp:wrapPolygon edited="0">
                <wp:start x="0" y="0"/>
                <wp:lineTo x="0" y="21425"/>
                <wp:lineTo x="21544" y="21425"/>
                <wp:lineTo x="21544" y="0"/>
                <wp:lineTo x="0" y="0"/>
              </wp:wrapPolygon>
            </wp:wrapTight>
            <wp:docPr id="326" name="Рисунок 25" descr="C:\Users\Пользователь\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Безымянный.jpg"/>
                    <pic:cNvPicPr>
                      <a:picLocks noChangeAspect="1" noChangeArrowheads="1"/>
                    </pic:cNvPicPr>
                  </pic:nvPicPr>
                  <pic:blipFill>
                    <a:blip r:embed="rId2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22060" cy="2592705"/>
                    </a:xfrm>
                    <a:prstGeom prst="rect">
                      <a:avLst/>
                    </a:prstGeom>
                    <a:noFill/>
                    <a:ln w="9525">
                      <a:noFill/>
                      <a:miter lim="800000"/>
                      <a:headEnd/>
                      <a:tailEnd/>
                    </a:ln>
                  </pic:spPr>
                </pic:pic>
              </a:graphicData>
            </a:graphic>
          </wp:anchor>
        </w:drawing>
      </w:r>
    </w:p>
    <w:p w:rsidR="00477DFC" w:rsidRDefault="00477DFC" w:rsidP="008C3035">
      <w:pPr>
        <w:ind w:firstLine="708"/>
        <w:jc w:val="both"/>
        <w:rPr>
          <w:rFonts w:ascii="Times New Roman" w:hAnsi="Times New Roman" w:cs="Times New Roman"/>
          <w:sz w:val="28"/>
          <w:szCs w:val="28"/>
        </w:rPr>
      </w:pPr>
      <w:r w:rsidRPr="00E112DB">
        <w:rPr>
          <w:rFonts w:ascii="Times New Roman" w:hAnsi="Times New Roman" w:cs="Times New Roman"/>
          <w:sz w:val="28"/>
          <w:szCs w:val="28"/>
        </w:rPr>
        <w:lastRenderedPageBreak/>
        <w:t>Часто это помещение ограничено в размерах, что создает трудности для инвалида при проходе в здание (из здания). Нормативами определяются минимальные габариты тамбуров, необходимые для прохода инвалидов-колясочников.</w:t>
      </w:r>
    </w:p>
    <w:p w:rsidR="00477DFC" w:rsidRPr="000B65C7" w:rsidRDefault="00477DFC" w:rsidP="00477DFC">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37463" cy="2753832"/>
            <wp:effectExtent l="19050" t="0" r="0" b="0"/>
            <wp:docPr id="327" name="Рисунок 1" descr="C:\Users\Пользователь\Desktop\тамб\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тамб\2a.jpg"/>
                    <pic:cNvPicPr>
                      <a:picLocks noChangeAspect="1" noChangeArrowheads="1"/>
                    </pic:cNvPicPr>
                  </pic:nvPicPr>
                  <pic:blipFill>
                    <a:blip r:embed="rId2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837555" cy="2753875"/>
                    </a:xfrm>
                    <a:prstGeom prst="rect">
                      <a:avLst/>
                    </a:prstGeom>
                    <a:ln>
                      <a:noFill/>
                    </a:ln>
                    <a:effectLst>
                      <a:softEdge rad="112500"/>
                    </a:effectLst>
                  </pic:spPr>
                </pic:pic>
              </a:graphicData>
            </a:graphic>
          </wp:inline>
        </w:drawing>
      </w:r>
      <w:r>
        <w:rPr>
          <w:rFonts w:ascii="Times New Roman" w:hAnsi="Times New Roman" w:cs="Times New Roman"/>
          <w:noProof/>
          <w:sz w:val="28"/>
          <w:szCs w:val="28"/>
        </w:rPr>
        <w:drawing>
          <wp:inline distT="0" distB="0" distL="0" distR="0">
            <wp:extent cx="5858450" cy="2721935"/>
            <wp:effectExtent l="19050" t="0" r="8950" b="0"/>
            <wp:docPr id="328" name="Рисунок 2" descr="C:\Users\Пользователь\Desktop\тамб\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тамб\4.jpg"/>
                    <pic:cNvPicPr>
                      <a:picLocks noChangeAspect="1" noChangeArrowheads="1"/>
                    </pic:cNvPicPr>
                  </pic:nvPicPr>
                  <pic:blipFill>
                    <a:blip r:embed="rId2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858510" cy="2721963"/>
                    </a:xfrm>
                    <a:prstGeom prst="rect">
                      <a:avLst/>
                    </a:prstGeom>
                    <a:ln>
                      <a:noFill/>
                    </a:ln>
                    <a:effectLst>
                      <a:softEdge rad="112500"/>
                    </a:effectLst>
                  </pic:spPr>
                </pic:pic>
              </a:graphicData>
            </a:graphic>
          </wp:inline>
        </w:drawing>
      </w:r>
    </w:p>
    <w:p w:rsidR="00477DFC" w:rsidRDefault="00477DFC" w:rsidP="00477DFC">
      <w:pPr>
        <w:rPr>
          <w:rFonts w:ascii="Times New Roman" w:hAnsi="Times New Roman" w:cs="Times New Roman"/>
          <w:b/>
          <w:color w:val="C00000"/>
          <w:sz w:val="28"/>
          <w:szCs w:val="28"/>
        </w:rPr>
      </w:pPr>
    </w:p>
    <w:p w:rsidR="00477DFC" w:rsidRPr="0087378C" w:rsidRDefault="00477DFC" w:rsidP="0087378C">
      <w:pPr>
        <w:pStyle w:val="2"/>
        <w:jc w:val="both"/>
        <w:rPr>
          <w:rFonts w:ascii="Times New Roman" w:hAnsi="Times New Roman" w:cs="Times New Roman"/>
          <w:color w:val="C00000"/>
          <w:sz w:val="28"/>
          <w:szCs w:val="28"/>
        </w:rPr>
      </w:pPr>
      <w:r w:rsidRPr="0087378C">
        <w:rPr>
          <w:rFonts w:ascii="Times New Roman" w:hAnsi="Times New Roman" w:cs="Times New Roman"/>
          <w:color w:val="C00000"/>
          <w:sz w:val="28"/>
          <w:szCs w:val="28"/>
        </w:rPr>
        <w:t>СП 59.13330.2016 - 6.1.8 Свободное пространство у двери со стороны ручки должно быть: при открывании от себя - не менее 0,3 м, при открывании к себе - не менее 0,6 м.</w:t>
      </w:r>
    </w:p>
    <w:p w:rsidR="00477DFC" w:rsidRPr="0087378C" w:rsidRDefault="00477DFC" w:rsidP="0087378C">
      <w:pPr>
        <w:pStyle w:val="2"/>
        <w:ind w:firstLine="708"/>
        <w:jc w:val="both"/>
        <w:rPr>
          <w:rFonts w:ascii="Times New Roman" w:hAnsi="Times New Roman" w:cs="Times New Roman"/>
          <w:b w:val="0"/>
          <w:color w:val="auto"/>
          <w:sz w:val="28"/>
          <w:szCs w:val="28"/>
        </w:rPr>
      </w:pPr>
      <w:r w:rsidRPr="0087378C">
        <w:rPr>
          <w:rFonts w:ascii="Times New Roman" w:hAnsi="Times New Roman" w:cs="Times New Roman"/>
          <w:b w:val="0"/>
          <w:color w:val="auto"/>
          <w:sz w:val="28"/>
          <w:szCs w:val="28"/>
        </w:rPr>
        <w:t xml:space="preserve">При глубине тамбура от 1,8 м до 1,5 м (при реконструкции) его ширина </w:t>
      </w:r>
      <w:r w:rsidRPr="0087378C">
        <w:rPr>
          <w:rFonts w:ascii="Times New Roman" w:hAnsi="Times New Roman" w:cs="Times New Roman"/>
          <w:color w:val="auto"/>
          <w:sz w:val="28"/>
          <w:szCs w:val="28"/>
        </w:rPr>
        <w:t>должна быть не менее 2,3 м.</w:t>
      </w:r>
    </w:p>
    <w:p w:rsidR="0087378C" w:rsidRDefault="0087378C" w:rsidP="0087378C">
      <w:pPr>
        <w:ind w:firstLine="708"/>
        <w:jc w:val="both"/>
        <w:rPr>
          <w:rFonts w:ascii="Times New Roman" w:eastAsia="Calibri" w:hAnsi="Times New Roman" w:cs="Times New Roman"/>
          <w:sz w:val="28"/>
          <w:szCs w:val="28"/>
          <w:lang w:eastAsia="en-US"/>
        </w:rPr>
      </w:pPr>
    </w:p>
    <w:p w:rsidR="00477DFC" w:rsidRPr="0087378C" w:rsidRDefault="00477DFC" w:rsidP="0087378C">
      <w:pPr>
        <w:ind w:firstLine="708"/>
        <w:jc w:val="both"/>
        <w:rPr>
          <w:rFonts w:ascii="Times New Roman" w:eastAsia="Calibri" w:hAnsi="Times New Roman" w:cs="Times New Roman"/>
          <w:sz w:val="28"/>
          <w:szCs w:val="28"/>
          <w:lang w:eastAsia="en-US"/>
        </w:rPr>
      </w:pPr>
      <w:r w:rsidRPr="0087378C">
        <w:rPr>
          <w:rFonts w:ascii="Times New Roman" w:eastAsia="Calibri" w:hAnsi="Times New Roman" w:cs="Times New Roman"/>
          <w:sz w:val="28"/>
          <w:szCs w:val="28"/>
          <w:lang w:eastAsia="en-US"/>
        </w:rPr>
        <w:t xml:space="preserve">На действующих объектах допустимы габариты тамбуров, обеспечивающих безопасный проход инвалидов на креслах-колясках </w:t>
      </w:r>
      <w:r w:rsidRPr="0087378C">
        <w:rPr>
          <w:rFonts w:ascii="Times New Roman" w:eastAsia="Calibri" w:hAnsi="Times New Roman" w:cs="Times New Roman"/>
          <w:b/>
          <w:sz w:val="28"/>
          <w:szCs w:val="28"/>
          <w:lang w:eastAsia="en-US"/>
        </w:rPr>
        <w:t>не менее 1,5 х 2,0 м.</w:t>
      </w:r>
    </w:p>
    <w:p w:rsidR="00477DFC" w:rsidRPr="00272BFB" w:rsidRDefault="008C3035" w:rsidP="00477DFC">
      <w:pPr>
        <w:rPr>
          <w:rFonts w:ascii="Times New Roman" w:hAnsi="Times New Roman" w:cs="Times New Roman"/>
          <w:sz w:val="28"/>
          <w:szCs w:val="28"/>
        </w:rPr>
      </w:pPr>
      <w:r w:rsidRPr="00D50287">
        <w:rPr>
          <w:rFonts w:ascii="Times New Roman" w:eastAsiaTheme="majorEastAsia" w:hAnsi="Times New Roman" w:cs="Times New Roman"/>
          <w:b/>
          <w:bCs/>
          <w:noProof/>
          <w:color w:val="1F497D" w:themeColor="text2"/>
          <w:sz w:val="28"/>
          <w:szCs w:val="28"/>
        </w:rPr>
        <w:lastRenderedPageBreak/>
        <w:drawing>
          <wp:anchor distT="0" distB="0" distL="114300" distR="114300" simplePos="0" relativeHeight="251889152" behindDoc="1" locked="0" layoutInCell="1" allowOverlap="1">
            <wp:simplePos x="0" y="0"/>
            <wp:positionH relativeFrom="column">
              <wp:posOffset>3261995</wp:posOffset>
            </wp:positionH>
            <wp:positionV relativeFrom="paragraph">
              <wp:posOffset>508631</wp:posOffset>
            </wp:positionV>
            <wp:extent cx="3219450" cy="2707640"/>
            <wp:effectExtent l="0" t="0" r="0" b="0"/>
            <wp:wrapTight wrapText="bothSides">
              <wp:wrapPolygon edited="0">
                <wp:start x="511" y="0"/>
                <wp:lineTo x="0" y="304"/>
                <wp:lineTo x="0" y="21276"/>
                <wp:lineTo x="511" y="21428"/>
                <wp:lineTo x="20961" y="21428"/>
                <wp:lineTo x="21472" y="21276"/>
                <wp:lineTo x="21472" y="304"/>
                <wp:lineTo x="20961" y="0"/>
                <wp:lineTo x="511" y="0"/>
              </wp:wrapPolygon>
            </wp:wrapTight>
            <wp:docPr id="329" name="Рисунок 4"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2.jpg"/>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19450" cy="2707640"/>
                    </a:xfrm>
                    <a:prstGeom prst="rect">
                      <a:avLst/>
                    </a:prstGeom>
                    <a:ln>
                      <a:noFill/>
                    </a:ln>
                    <a:effectLst>
                      <a:softEdge rad="112500"/>
                    </a:effectLst>
                  </pic:spPr>
                </pic:pic>
              </a:graphicData>
            </a:graphic>
          </wp:anchor>
        </w:drawing>
      </w:r>
      <w:r w:rsidR="00477DFC" w:rsidRPr="00D50287">
        <w:rPr>
          <w:rStyle w:val="10"/>
          <w:rFonts w:ascii="Times New Roman" w:hAnsi="Times New Roman" w:cs="Times New Roman"/>
          <w:color w:val="1F497D" w:themeColor="text2"/>
        </w:rPr>
        <w:t>Глубина тамбура</w:t>
      </w:r>
      <w:r w:rsidR="00477DFC" w:rsidRPr="00272BFB">
        <w:rPr>
          <w:rFonts w:ascii="Times New Roman" w:hAnsi="Times New Roman" w:cs="Times New Roman"/>
          <w:sz w:val="28"/>
          <w:szCs w:val="28"/>
        </w:rPr>
        <w:t>определяется по направлению движения от входной двери, ширина – поперёк направления.</w:t>
      </w:r>
    </w:p>
    <w:p w:rsidR="00477DFC" w:rsidRDefault="008C3035" w:rsidP="00477DFC">
      <w:pPr>
        <w:rPr>
          <w:rFonts w:ascii="Times New Roman" w:eastAsia="Calibri" w:hAnsi="Times New Roman" w:cs="Times New Roman"/>
          <w:sz w:val="28"/>
          <w:szCs w:val="28"/>
          <w:lang w:eastAsia="en-US"/>
        </w:rPr>
      </w:pPr>
      <w:r>
        <w:rPr>
          <w:rFonts w:ascii="Times New Roman" w:eastAsia="Calibri" w:hAnsi="Times New Roman" w:cs="Times New Roman"/>
          <w:noProof/>
          <w:sz w:val="28"/>
          <w:szCs w:val="28"/>
        </w:rPr>
        <w:drawing>
          <wp:anchor distT="0" distB="0" distL="114300" distR="114300" simplePos="0" relativeHeight="251654144" behindDoc="1" locked="0" layoutInCell="1" allowOverlap="1">
            <wp:simplePos x="0" y="0"/>
            <wp:positionH relativeFrom="column">
              <wp:posOffset>-2540</wp:posOffset>
            </wp:positionH>
            <wp:positionV relativeFrom="paragraph">
              <wp:posOffset>7620</wp:posOffset>
            </wp:positionV>
            <wp:extent cx="2927985" cy="2589530"/>
            <wp:effectExtent l="0" t="0" r="0" b="0"/>
            <wp:wrapTight wrapText="bothSides">
              <wp:wrapPolygon edited="0">
                <wp:start x="562" y="0"/>
                <wp:lineTo x="0" y="318"/>
                <wp:lineTo x="0" y="21293"/>
                <wp:lineTo x="562" y="21452"/>
                <wp:lineTo x="20939" y="21452"/>
                <wp:lineTo x="21502" y="21293"/>
                <wp:lineTo x="21502" y="318"/>
                <wp:lineTo x="20939" y="0"/>
                <wp:lineTo x="562" y="0"/>
              </wp:wrapPolygon>
            </wp:wrapTight>
            <wp:docPr id="330" name="Рисунок 3" descr="C:\Users\Пользователь\Desktop\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1. .jpg"/>
                    <pic:cNvPicPr>
                      <a:picLocks noChangeAspect="1" noChangeArrowheads="1"/>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27985" cy="2589530"/>
                    </a:xfrm>
                    <a:prstGeom prst="rect">
                      <a:avLst/>
                    </a:prstGeom>
                    <a:ln>
                      <a:noFill/>
                    </a:ln>
                    <a:effectLst>
                      <a:softEdge rad="112500"/>
                    </a:effectLst>
                  </pic:spPr>
                </pic:pic>
              </a:graphicData>
            </a:graphic>
          </wp:anchor>
        </w:drawing>
      </w:r>
    </w:p>
    <w:p w:rsidR="00477DFC" w:rsidRDefault="00B63FE4" w:rsidP="00477DFC">
      <w:pPr>
        <w:rPr>
          <w:rFonts w:ascii="Times New Roman" w:eastAsia="Calibri" w:hAnsi="Times New Roman" w:cs="Times New Roman"/>
          <w:sz w:val="28"/>
          <w:szCs w:val="28"/>
          <w:lang w:eastAsia="en-US"/>
        </w:rPr>
      </w:pPr>
      <w:r>
        <w:rPr>
          <w:rFonts w:ascii="Times New Roman" w:eastAsia="Calibri" w:hAnsi="Times New Roman" w:cs="Times New Roman"/>
          <w:noProof/>
          <w:sz w:val="28"/>
          <w:szCs w:val="28"/>
        </w:rPr>
        <w:drawing>
          <wp:anchor distT="0" distB="0" distL="114300" distR="114300" simplePos="0" relativeHeight="251866624" behindDoc="1" locked="0" layoutInCell="1" allowOverlap="1">
            <wp:simplePos x="0" y="0"/>
            <wp:positionH relativeFrom="column">
              <wp:posOffset>1638300</wp:posOffset>
            </wp:positionH>
            <wp:positionV relativeFrom="paragraph">
              <wp:posOffset>2415540</wp:posOffset>
            </wp:positionV>
            <wp:extent cx="1708785" cy="1511935"/>
            <wp:effectExtent l="0" t="0" r="0" b="0"/>
            <wp:wrapTight wrapText="bothSides">
              <wp:wrapPolygon edited="0">
                <wp:start x="963" y="0"/>
                <wp:lineTo x="0" y="544"/>
                <wp:lineTo x="0" y="20956"/>
                <wp:lineTo x="963" y="21228"/>
                <wp:lineTo x="20468" y="21228"/>
                <wp:lineTo x="21431" y="20956"/>
                <wp:lineTo x="21431" y="544"/>
                <wp:lineTo x="20468" y="0"/>
                <wp:lineTo x="963" y="0"/>
              </wp:wrapPolygon>
            </wp:wrapTight>
            <wp:docPr id="332" name="Рисунок 3" descr="C:\Users\Пользователь\Desktop\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1. .jpg"/>
                    <pic:cNvPicPr>
                      <a:picLocks noChangeAspect="1" noChangeArrowheads="1"/>
                    </pic:cNvPicPr>
                  </pic:nvPicPr>
                  <pic:blipFill>
                    <a:blip r:embed="rId2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708785" cy="1511935"/>
                    </a:xfrm>
                    <a:prstGeom prst="rect">
                      <a:avLst/>
                    </a:prstGeom>
                    <a:ln>
                      <a:noFill/>
                    </a:ln>
                    <a:effectLst>
                      <a:softEdge rad="112500"/>
                    </a:effectLst>
                  </pic:spPr>
                </pic:pic>
              </a:graphicData>
            </a:graphic>
          </wp:anchor>
        </w:drawing>
      </w:r>
      <w:r>
        <w:rPr>
          <w:rFonts w:ascii="Times New Roman" w:eastAsia="Calibri" w:hAnsi="Times New Roman" w:cs="Times New Roman"/>
          <w:noProof/>
          <w:sz w:val="28"/>
          <w:szCs w:val="28"/>
        </w:rPr>
        <w:drawing>
          <wp:anchor distT="0" distB="0" distL="114300" distR="114300" simplePos="0" relativeHeight="251917824" behindDoc="1" locked="0" layoutInCell="1" allowOverlap="1">
            <wp:simplePos x="0" y="0"/>
            <wp:positionH relativeFrom="column">
              <wp:posOffset>-995913</wp:posOffset>
            </wp:positionH>
            <wp:positionV relativeFrom="paragraph">
              <wp:posOffset>2514386</wp:posOffset>
            </wp:positionV>
            <wp:extent cx="2226945" cy="1396365"/>
            <wp:effectExtent l="0" t="0" r="0" b="0"/>
            <wp:wrapTight wrapText="bothSides">
              <wp:wrapPolygon edited="0">
                <wp:start x="739" y="0"/>
                <wp:lineTo x="0" y="589"/>
                <wp:lineTo x="0" y="20922"/>
                <wp:lineTo x="739" y="21217"/>
                <wp:lineTo x="20695" y="21217"/>
                <wp:lineTo x="21434" y="20922"/>
                <wp:lineTo x="21434" y="589"/>
                <wp:lineTo x="20695" y="0"/>
                <wp:lineTo x="739" y="0"/>
              </wp:wrapPolygon>
            </wp:wrapTight>
            <wp:docPr id="334" name="Рисунок 6" descr="C:\Users\Пользователь\Desktop\Free Virtual Key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Free Virtual Keyboard.jpg"/>
                    <pic:cNvPicPr>
                      <a:picLocks noChangeAspect="1" noChangeArrowheads="1"/>
                    </pic:cNvPicPr>
                  </pic:nvPicPr>
                  <pic:blipFill>
                    <a:blip r:embed="rId2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226945" cy="1396365"/>
                    </a:xfrm>
                    <a:prstGeom prst="rect">
                      <a:avLst/>
                    </a:prstGeom>
                    <a:ln>
                      <a:noFill/>
                    </a:ln>
                    <a:effectLst>
                      <a:softEdge rad="112500"/>
                    </a:effectLst>
                  </pic:spPr>
                </pic:pic>
              </a:graphicData>
            </a:graphic>
          </wp:anchor>
        </w:drawing>
      </w:r>
      <w:r w:rsidR="006172EF">
        <w:rPr>
          <w:rFonts w:ascii="Times New Roman" w:eastAsia="Calibri" w:hAnsi="Times New Roman" w:cs="Times New Roman"/>
          <w:noProof/>
          <w:sz w:val="28"/>
          <w:szCs w:val="28"/>
        </w:rPr>
        <w:drawing>
          <wp:anchor distT="0" distB="0" distL="114300" distR="114300" simplePos="0" relativeHeight="251887104" behindDoc="1" locked="0" layoutInCell="1" allowOverlap="1">
            <wp:simplePos x="0" y="0"/>
            <wp:positionH relativeFrom="column">
              <wp:posOffset>-3028950</wp:posOffset>
            </wp:positionH>
            <wp:positionV relativeFrom="paragraph">
              <wp:posOffset>2410460</wp:posOffset>
            </wp:positionV>
            <wp:extent cx="1821180" cy="1530985"/>
            <wp:effectExtent l="0" t="0" r="0" b="0"/>
            <wp:wrapTight wrapText="bothSides">
              <wp:wrapPolygon edited="0">
                <wp:start x="904" y="0"/>
                <wp:lineTo x="0" y="538"/>
                <wp:lineTo x="0" y="20964"/>
                <wp:lineTo x="904" y="21233"/>
                <wp:lineTo x="20561" y="21233"/>
                <wp:lineTo x="21464" y="20964"/>
                <wp:lineTo x="21464" y="538"/>
                <wp:lineTo x="20561" y="0"/>
                <wp:lineTo x="904" y="0"/>
              </wp:wrapPolygon>
            </wp:wrapTight>
            <wp:docPr id="331" name="Рисунок 4"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2.jpg"/>
                    <pic:cNvPicPr>
                      <a:picLocks noChangeAspect="1" noChangeArrowheads="1"/>
                    </pic:cNvPicPr>
                  </pic:nvPicPr>
                  <pic:blipFill>
                    <a:blip r:embed="rId2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821180" cy="1530985"/>
                    </a:xfrm>
                    <a:prstGeom prst="rect">
                      <a:avLst/>
                    </a:prstGeom>
                    <a:ln>
                      <a:noFill/>
                    </a:ln>
                    <a:effectLst>
                      <a:softEdge rad="112500"/>
                    </a:effectLst>
                  </pic:spPr>
                </pic:pic>
              </a:graphicData>
            </a:graphic>
          </wp:anchor>
        </w:drawing>
      </w:r>
    </w:p>
    <w:p w:rsidR="00477DFC" w:rsidRDefault="00477DFC" w:rsidP="00B63FE4">
      <w:pPr>
        <w:jc w:val="both"/>
        <w:rPr>
          <w:rFonts w:ascii="Times New Roman" w:eastAsia="Calibri" w:hAnsi="Times New Roman" w:cs="Times New Roman"/>
          <w:sz w:val="28"/>
          <w:szCs w:val="28"/>
          <w:lang w:eastAsia="en-US"/>
        </w:rPr>
      </w:pPr>
      <w:r w:rsidRPr="000B65C7">
        <w:rPr>
          <w:rFonts w:ascii="Times New Roman" w:eastAsia="Calibri" w:hAnsi="Times New Roman" w:cs="Times New Roman"/>
          <w:sz w:val="28"/>
          <w:szCs w:val="28"/>
          <w:lang w:eastAsia="en-US"/>
        </w:rPr>
        <w:t>Для тамбуров с поворотом допустимо размеры указывать в произвольном порядке.</w:t>
      </w:r>
    </w:p>
    <w:p w:rsidR="00477DFC" w:rsidRPr="00D30E64" w:rsidRDefault="00477DFC" w:rsidP="00B63FE4">
      <w:pPr>
        <w:ind w:firstLine="708"/>
        <w:jc w:val="both"/>
        <w:rPr>
          <w:rFonts w:ascii="Times New Roman" w:eastAsia="Calibri" w:hAnsi="Times New Roman" w:cs="Times New Roman"/>
          <w:sz w:val="28"/>
          <w:szCs w:val="28"/>
          <w:lang w:eastAsia="en-US"/>
        </w:rPr>
      </w:pPr>
      <w:r w:rsidRPr="00D30E64">
        <w:rPr>
          <w:rFonts w:ascii="Times New Roman" w:eastAsia="Calibri" w:hAnsi="Times New Roman" w:cs="Times New Roman"/>
          <w:sz w:val="28"/>
          <w:szCs w:val="28"/>
          <w:lang w:eastAsia="en-US"/>
        </w:rPr>
        <w:t xml:space="preserve">На практике встречаются тамбуры различной планировки. Для предотвращения сквозняков часто в тамбурах можно встретить расположение дверей со смещением. Габариты тамбуров при этом могут отличаться от нормативных. Для самостоятельного прохода инвалида на кресле-коляске необходимо обеспечить в тамбуре свободную зону диаметром </w:t>
      </w:r>
      <w:r w:rsidRPr="0087378C">
        <w:rPr>
          <w:rFonts w:ascii="Times New Roman" w:eastAsia="Calibri" w:hAnsi="Times New Roman" w:cs="Times New Roman"/>
          <w:b/>
          <w:sz w:val="28"/>
          <w:szCs w:val="28"/>
          <w:lang w:eastAsia="en-US"/>
        </w:rPr>
        <w:t>минимум 1,2 м,</w:t>
      </w:r>
      <w:r w:rsidRPr="00D30E64">
        <w:rPr>
          <w:rFonts w:ascii="Times New Roman" w:eastAsia="Calibri" w:hAnsi="Times New Roman" w:cs="Times New Roman"/>
          <w:sz w:val="28"/>
          <w:szCs w:val="28"/>
          <w:lang w:eastAsia="en-US"/>
        </w:rPr>
        <w:t xml:space="preserve"> которая не пересекается с зоной открывания дверей. </w:t>
      </w:r>
    </w:p>
    <w:p w:rsidR="00477DFC" w:rsidRDefault="00B63FE4" w:rsidP="00477DFC">
      <w:pPr>
        <w:rPr>
          <w:rFonts w:ascii="Times New Roman" w:eastAsia="Calibri" w:hAnsi="Times New Roman" w:cs="Times New Roman"/>
          <w:sz w:val="28"/>
          <w:szCs w:val="28"/>
          <w:lang w:eastAsia="en-US"/>
        </w:rPr>
      </w:pPr>
      <w:r>
        <w:rPr>
          <w:rFonts w:ascii="Times New Roman" w:eastAsia="Calibri" w:hAnsi="Times New Roman" w:cs="Times New Roman"/>
          <w:noProof/>
          <w:sz w:val="28"/>
          <w:szCs w:val="28"/>
        </w:rPr>
        <w:drawing>
          <wp:anchor distT="0" distB="0" distL="114300" distR="114300" simplePos="0" relativeHeight="251899392" behindDoc="1" locked="0" layoutInCell="1" allowOverlap="1">
            <wp:simplePos x="0" y="0"/>
            <wp:positionH relativeFrom="column">
              <wp:posOffset>-2650</wp:posOffset>
            </wp:positionH>
            <wp:positionV relativeFrom="paragraph">
              <wp:posOffset>3042</wp:posOffset>
            </wp:positionV>
            <wp:extent cx="6130925" cy="2470150"/>
            <wp:effectExtent l="0" t="0" r="0" b="0"/>
            <wp:wrapTight wrapText="bothSides">
              <wp:wrapPolygon edited="0">
                <wp:start x="268" y="0"/>
                <wp:lineTo x="0" y="333"/>
                <wp:lineTo x="0" y="20656"/>
                <wp:lineTo x="67" y="21322"/>
                <wp:lineTo x="268" y="21489"/>
                <wp:lineTo x="21276" y="21489"/>
                <wp:lineTo x="21477" y="21322"/>
                <wp:lineTo x="21544" y="20656"/>
                <wp:lineTo x="21544" y="333"/>
                <wp:lineTo x="21276" y="0"/>
                <wp:lineTo x="268" y="0"/>
              </wp:wrapPolygon>
            </wp:wrapTight>
            <wp:docPr id="333" name="Рисунок 5" descr="C:\Users\Пользователь\Desktop\Free Virtual Key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Free Virtual Keyboard.jpg"/>
                    <pic:cNvPicPr>
                      <a:picLocks noChangeAspect="1" noChangeArrowheads="1"/>
                    </pic:cNvPicPr>
                  </pic:nvPicPr>
                  <pic:blipFill>
                    <a:blip r:embed="rId2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30925" cy="2470150"/>
                    </a:xfrm>
                    <a:prstGeom prst="rect">
                      <a:avLst/>
                    </a:prstGeom>
                    <a:ln>
                      <a:noFill/>
                    </a:ln>
                    <a:effectLst>
                      <a:softEdge rad="112500"/>
                    </a:effectLst>
                  </pic:spPr>
                </pic:pic>
              </a:graphicData>
            </a:graphic>
          </wp:anchor>
        </w:drawing>
      </w:r>
    </w:p>
    <w:p w:rsidR="00477DFC" w:rsidRDefault="00477DFC" w:rsidP="00B63FE4">
      <w:pPr>
        <w:ind w:firstLine="708"/>
        <w:rPr>
          <w:rFonts w:ascii="Times New Roman" w:eastAsia="Calibri" w:hAnsi="Times New Roman" w:cs="Times New Roman"/>
          <w:sz w:val="28"/>
          <w:szCs w:val="28"/>
          <w:lang w:eastAsia="en-US"/>
        </w:rPr>
      </w:pPr>
      <w:r w:rsidRPr="00D30E64">
        <w:rPr>
          <w:rFonts w:ascii="Times New Roman" w:eastAsia="Calibri" w:hAnsi="Times New Roman" w:cs="Times New Roman"/>
          <w:sz w:val="28"/>
          <w:szCs w:val="28"/>
          <w:lang w:eastAsia="en-US"/>
        </w:rPr>
        <w:t xml:space="preserve">При наличии в тамбуре промежуточных </w:t>
      </w:r>
      <w:r w:rsidR="00B63FE4" w:rsidRPr="00D30E64">
        <w:rPr>
          <w:rFonts w:ascii="Times New Roman" w:eastAsia="Calibri" w:hAnsi="Times New Roman" w:cs="Times New Roman"/>
          <w:sz w:val="28"/>
          <w:szCs w:val="28"/>
          <w:lang w:eastAsia="en-US"/>
        </w:rPr>
        <w:t>дверей указываются</w:t>
      </w:r>
      <w:r w:rsidRPr="00D30E64">
        <w:rPr>
          <w:rFonts w:ascii="Times New Roman" w:eastAsia="Calibri" w:hAnsi="Times New Roman" w:cs="Times New Roman"/>
          <w:sz w:val="28"/>
          <w:szCs w:val="28"/>
          <w:lang w:eastAsia="en-US"/>
        </w:rPr>
        <w:t xml:space="preserve"> габариты самого маленького помещения.</w:t>
      </w:r>
    </w:p>
    <w:p w:rsidR="00B63FE4" w:rsidRPr="00492DB8" w:rsidRDefault="00B63FE4" w:rsidP="00B63FE4">
      <w:pPr>
        <w:pStyle w:val="af1"/>
        <w:jc w:val="center"/>
        <w:rPr>
          <w:rFonts w:eastAsia="Calibri"/>
          <w:b/>
          <w:color w:val="C00000"/>
          <w:sz w:val="36"/>
          <w:szCs w:val="36"/>
          <w:lang w:eastAsia="en-US"/>
        </w:rPr>
      </w:pPr>
      <w:r>
        <w:rPr>
          <w:rFonts w:ascii="Times New Roman" w:eastAsia="Calibri" w:hAnsi="Times New Roman" w:cs="Times New Roman"/>
          <w:noProof/>
          <w:sz w:val="28"/>
          <w:szCs w:val="28"/>
        </w:rPr>
        <w:lastRenderedPageBreak/>
        <w:drawing>
          <wp:anchor distT="0" distB="0" distL="114300" distR="114300" simplePos="0" relativeHeight="251306496" behindDoc="1" locked="0" layoutInCell="1" allowOverlap="1">
            <wp:simplePos x="0" y="0"/>
            <wp:positionH relativeFrom="column">
              <wp:posOffset>1702</wp:posOffset>
            </wp:positionH>
            <wp:positionV relativeFrom="paragraph">
              <wp:posOffset>382678</wp:posOffset>
            </wp:positionV>
            <wp:extent cx="5604510" cy="3593465"/>
            <wp:effectExtent l="19050" t="0" r="0" b="0"/>
            <wp:wrapTight wrapText="bothSides">
              <wp:wrapPolygon edited="0">
                <wp:start x="294" y="0"/>
                <wp:lineTo x="-73" y="802"/>
                <wp:lineTo x="-73" y="20840"/>
                <wp:lineTo x="147" y="21527"/>
                <wp:lineTo x="294" y="21527"/>
                <wp:lineTo x="21218" y="21527"/>
                <wp:lineTo x="21365" y="21527"/>
                <wp:lineTo x="21585" y="20840"/>
                <wp:lineTo x="21585" y="802"/>
                <wp:lineTo x="21438" y="115"/>
                <wp:lineTo x="21218" y="0"/>
                <wp:lineTo x="294" y="0"/>
              </wp:wrapPolygon>
            </wp:wrapTight>
            <wp:docPr id="335" name="Рисунок 7" descr="C:\Users\Пользователь\Desktop\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1. .jpg"/>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604510" cy="3593465"/>
                    </a:xfrm>
                    <a:prstGeom prst="rect">
                      <a:avLst/>
                    </a:prstGeom>
                    <a:ln>
                      <a:noFill/>
                    </a:ln>
                    <a:effectLst>
                      <a:softEdge rad="112500"/>
                    </a:effectLst>
                  </pic:spPr>
                </pic:pic>
              </a:graphicData>
            </a:graphic>
          </wp:anchor>
        </w:drawing>
      </w:r>
      <w:r w:rsidR="0087378C">
        <w:rPr>
          <w:rFonts w:eastAsia="Calibri"/>
          <w:b/>
          <w:color w:val="C00000"/>
          <w:sz w:val="36"/>
          <w:szCs w:val="36"/>
          <w:highlight w:val="yellow"/>
          <w:lang w:eastAsia="en-US"/>
        </w:rPr>
        <w:t>26</w:t>
      </w:r>
      <w:r w:rsidRPr="00492DB8">
        <w:rPr>
          <w:rFonts w:eastAsia="Calibri"/>
          <w:b/>
          <w:color w:val="C00000"/>
          <w:sz w:val="36"/>
          <w:szCs w:val="36"/>
          <w:highlight w:val="yellow"/>
          <w:lang w:eastAsia="en-US"/>
        </w:rPr>
        <w:t>Тамбуры с автоматическими (раздвижными) дверями</w:t>
      </w:r>
    </w:p>
    <w:p w:rsidR="00477DFC" w:rsidRDefault="00477DFC" w:rsidP="00477DFC">
      <w:pPr>
        <w:rPr>
          <w:rFonts w:ascii="Times New Roman" w:eastAsia="Calibri" w:hAnsi="Times New Roman" w:cs="Times New Roman"/>
          <w:sz w:val="28"/>
          <w:szCs w:val="28"/>
          <w:lang w:eastAsia="en-US"/>
        </w:rPr>
      </w:pPr>
    </w:p>
    <w:p w:rsidR="00477DFC" w:rsidRDefault="00477DFC" w:rsidP="00477DFC">
      <w:pPr>
        <w:rPr>
          <w:rFonts w:ascii="Times New Roman" w:eastAsia="Calibri" w:hAnsi="Times New Roman" w:cs="Times New Roman"/>
          <w:sz w:val="28"/>
          <w:szCs w:val="28"/>
          <w:lang w:eastAsia="en-US"/>
        </w:rPr>
      </w:pPr>
    </w:p>
    <w:p w:rsidR="00477DFC" w:rsidRDefault="00477DFC" w:rsidP="00477DFC">
      <w:pPr>
        <w:rPr>
          <w:rFonts w:ascii="Times New Roman" w:eastAsia="Calibri" w:hAnsi="Times New Roman" w:cs="Times New Roman"/>
          <w:sz w:val="28"/>
          <w:szCs w:val="28"/>
          <w:lang w:eastAsia="en-US"/>
        </w:rPr>
      </w:pPr>
    </w:p>
    <w:p w:rsidR="00477DFC" w:rsidRDefault="00477DFC" w:rsidP="00477DFC">
      <w:pPr>
        <w:rPr>
          <w:rFonts w:ascii="Times New Roman" w:eastAsia="Calibri" w:hAnsi="Times New Roman" w:cs="Times New Roman"/>
          <w:sz w:val="28"/>
          <w:szCs w:val="28"/>
          <w:lang w:eastAsia="en-US"/>
        </w:rPr>
      </w:pPr>
    </w:p>
    <w:p w:rsidR="00477DFC" w:rsidRDefault="00477DFC" w:rsidP="00477DFC">
      <w:pPr>
        <w:rPr>
          <w:rFonts w:ascii="Times New Roman" w:eastAsia="Calibri" w:hAnsi="Times New Roman" w:cs="Times New Roman"/>
          <w:sz w:val="28"/>
          <w:szCs w:val="28"/>
          <w:lang w:eastAsia="en-US"/>
        </w:rPr>
      </w:pPr>
    </w:p>
    <w:p w:rsidR="00477DFC" w:rsidRDefault="00477DFC" w:rsidP="00477DFC">
      <w:pPr>
        <w:rPr>
          <w:rFonts w:ascii="Times New Roman" w:eastAsia="Calibri" w:hAnsi="Times New Roman" w:cs="Times New Roman"/>
          <w:sz w:val="28"/>
          <w:szCs w:val="28"/>
          <w:lang w:eastAsia="en-US"/>
        </w:rPr>
      </w:pPr>
    </w:p>
    <w:p w:rsidR="00477DFC" w:rsidRDefault="00477DFC" w:rsidP="00477DFC">
      <w:pPr>
        <w:rPr>
          <w:rFonts w:ascii="Times New Roman" w:eastAsia="Calibri" w:hAnsi="Times New Roman" w:cs="Times New Roman"/>
          <w:sz w:val="28"/>
          <w:szCs w:val="28"/>
          <w:lang w:eastAsia="en-US"/>
        </w:rPr>
      </w:pPr>
    </w:p>
    <w:p w:rsidR="00477DFC" w:rsidRDefault="00477DFC" w:rsidP="00477DFC">
      <w:pPr>
        <w:rPr>
          <w:rFonts w:ascii="Times New Roman" w:eastAsia="Calibri" w:hAnsi="Times New Roman" w:cs="Times New Roman"/>
          <w:sz w:val="28"/>
          <w:szCs w:val="28"/>
          <w:lang w:eastAsia="en-US"/>
        </w:rPr>
      </w:pPr>
    </w:p>
    <w:p w:rsidR="00477DFC" w:rsidRDefault="00B63FE4" w:rsidP="00477DFC">
      <w:pPr>
        <w:rPr>
          <w:rFonts w:ascii="Times New Roman" w:eastAsia="Calibri" w:hAnsi="Times New Roman" w:cs="Times New Roman"/>
          <w:sz w:val="28"/>
          <w:szCs w:val="28"/>
          <w:lang w:eastAsia="en-US"/>
        </w:rPr>
      </w:pPr>
      <w:r>
        <w:rPr>
          <w:noProof/>
        </w:rPr>
        <w:drawing>
          <wp:anchor distT="0" distB="0" distL="114300" distR="114300" simplePos="0" relativeHeight="251308544" behindDoc="1" locked="0" layoutInCell="1" allowOverlap="1">
            <wp:simplePos x="0" y="0"/>
            <wp:positionH relativeFrom="column">
              <wp:posOffset>-5700395</wp:posOffset>
            </wp:positionH>
            <wp:positionV relativeFrom="paragraph">
              <wp:posOffset>536264</wp:posOffset>
            </wp:positionV>
            <wp:extent cx="4042410" cy="2540635"/>
            <wp:effectExtent l="19050" t="0" r="0" b="0"/>
            <wp:wrapTight wrapText="bothSides">
              <wp:wrapPolygon edited="0">
                <wp:start x="407" y="0"/>
                <wp:lineTo x="-102" y="1134"/>
                <wp:lineTo x="-102" y="20731"/>
                <wp:lineTo x="305" y="21379"/>
                <wp:lineTo x="407" y="21379"/>
                <wp:lineTo x="21071" y="21379"/>
                <wp:lineTo x="21172" y="21379"/>
                <wp:lineTo x="21580" y="20893"/>
                <wp:lineTo x="21580" y="1134"/>
                <wp:lineTo x="21376" y="162"/>
                <wp:lineTo x="21071" y="0"/>
                <wp:lineTo x="407" y="0"/>
              </wp:wrapPolygon>
            </wp:wrapTight>
            <wp:docPr id="336" name="Рисунок 8" descr="C:\Users\Пользователь\Desktop\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 .jpg"/>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42410" cy="2540635"/>
                    </a:xfrm>
                    <a:prstGeom prst="rect">
                      <a:avLst/>
                    </a:prstGeom>
                    <a:ln>
                      <a:noFill/>
                    </a:ln>
                    <a:effectLst>
                      <a:softEdge rad="112500"/>
                    </a:effectLst>
                  </pic:spPr>
                </pic:pic>
              </a:graphicData>
            </a:graphic>
          </wp:anchor>
        </w:drawing>
      </w:r>
    </w:p>
    <w:p w:rsidR="00477DFC" w:rsidRDefault="00477DFC" w:rsidP="00477DFC">
      <w:pPr>
        <w:rPr>
          <w:rFonts w:ascii="Times New Roman" w:eastAsia="Calibri" w:hAnsi="Times New Roman" w:cs="Times New Roman"/>
          <w:sz w:val="28"/>
          <w:szCs w:val="28"/>
          <w:lang w:eastAsia="en-US"/>
        </w:rPr>
      </w:pPr>
    </w:p>
    <w:p w:rsidR="00477DFC" w:rsidRDefault="00B63FE4" w:rsidP="00B63FE4">
      <w:pPr>
        <w:jc w:val="both"/>
        <w:rPr>
          <w:rFonts w:ascii="Times New Roman" w:eastAsia="Calibri" w:hAnsi="Times New Roman" w:cs="Times New Roman"/>
          <w:sz w:val="28"/>
          <w:szCs w:val="28"/>
          <w:lang w:eastAsia="en-US"/>
        </w:rPr>
      </w:pPr>
      <w:r w:rsidRPr="00BA700F">
        <w:rPr>
          <w:rFonts w:ascii="Times New Roman" w:eastAsia="Calibri" w:hAnsi="Times New Roman" w:cs="Times New Roman"/>
          <w:sz w:val="28"/>
          <w:szCs w:val="28"/>
          <w:lang w:eastAsia="en-US"/>
        </w:rPr>
        <w:t xml:space="preserve">Размеры тамбуров с автоматическими раздвижными дверями могут быть любыми, так как пространство для маневрирования на кресле-коляске не требуется. </w:t>
      </w:r>
    </w:p>
    <w:p w:rsidR="00B63FE4" w:rsidRDefault="00B63FE4" w:rsidP="00B63FE4">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328000" behindDoc="1" locked="0" layoutInCell="1" allowOverlap="1">
            <wp:simplePos x="0" y="0"/>
            <wp:positionH relativeFrom="column">
              <wp:posOffset>-4193540</wp:posOffset>
            </wp:positionH>
            <wp:positionV relativeFrom="paragraph">
              <wp:posOffset>431800</wp:posOffset>
            </wp:positionV>
            <wp:extent cx="3070860" cy="3422650"/>
            <wp:effectExtent l="0" t="0" r="0" b="0"/>
            <wp:wrapTight wrapText="bothSides">
              <wp:wrapPolygon edited="0">
                <wp:start x="536" y="0"/>
                <wp:lineTo x="0" y="240"/>
                <wp:lineTo x="0" y="21279"/>
                <wp:lineTo x="402" y="21520"/>
                <wp:lineTo x="536" y="21520"/>
                <wp:lineTo x="20903" y="21520"/>
                <wp:lineTo x="21037" y="21520"/>
                <wp:lineTo x="21439" y="21279"/>
                <wp:lineTo x="21439" y="240"/>
                <wp:lineTo x="20903" y="0"/>
                <wp:lineTo x="536" y="0"/>
              </wp:wrapPolygon>
            </wp:wrapTight>
            <wp:docPr id="338" name="Рисунок 1" descr="C:\Users\Пользователь\Desktop\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jpg"/>
                    <pic:cNvPicPr>
                      <a:picLocks noChangeAspect="1" noChangeArrowheads="1"/>
                    </pic:cNvPicPr>
                  </pic:nvPicPr>
                  <pic:blipFill>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70860" cy="3422650"/>
                    </a:xfrm>
                    <a:prstGeom prst="rect">
                      <a:avLst/>
                    </a:prstGeom>
                    <a:ln>
                      <a:noFill/>
                    </a:ln>
                    <a:effectLst>
                      <a:softEdge rad="112500"/>
                    </a:effectLst>
                  </pic:spPr>
                </pic:pic>
              </a:graphicData>
            </a:graphic>
          </wp:anchor>
        </w:drawing>
      </w:r>
    </w:p>
    <w:p w:rsidR="00B63FE4" w:rsidRDefault="00B63FE4" w:rsidP="00B63FE4">
      <w:pPr>
        <w:rPr>
          <w:rFonts w:ascii="Times New Roman" w:hAnsi="Times New Roman" w:cs="Times New Roman"/>
          <w:sz w:val="28"/>
          <w:szCs w:val="28"/>
        </w:rPr>
      </w:pPr>
    </w:p>
    <w:p w:rsidR="00B63FE4" w:rsidRPr="00E661FA" w:rsidRDefault="00B63FE4" w:rsidP="00B63FE4">
      <w:pPr>
        <w:jc w:val="both"/>
        <w:rPr>
          <w:rFonts w:ascii="Times New Roman" w:hAnsi="Times New Roman" w:cs="Times New Roman"/>
          <w:sz w:val="28"/>
          <w:szCs w:val="28"/>
        </w:rPr>
      </w:pPr>
      <w:r w:rsidRPr="00E661FA">
        <w:rPr>
          <w:rFonts w:ascii="Times New Roman" w:hAnsi="Times New Roman" w:cs="Times New Roman"/>
          <w:sz w:val="28"/>
          <w:szCs w:val="28"/>
        </w:rPr>
        <w:t xml:space="preserve">В </w:t>
      </w:r>
      <w:r>
        <w:rPr>
          <w:rFonts w:ascii="Times New Roman" w:hAnsi="Times New Roman" w:cs="Times New Roman"/>
          <w:sz w:val="28"/>
          <w:szCs w:val="28"/>
        </w:rPr>
        <w:t>тамбурах</w:t>
      </w:r>
      <w:r w:rsidRPr="00E661FA">
        <w:rPr>
          <w:rFonts w:ascii="Times New Roman" w:hAnsi="Times New Roman" w:cs="Times New Roman"/>
          <w:sz w:val="28"/>
          <w:szCs w:val="28"/>
        </w:rPr>
        <w:t xml:space="preserve">, лестничных клетках и у эвакуационных выходов </w:t>
      </w:r>
      <w:r w:rsidRPr="00CD1221">
        <w:rPr>
          <w:rFonts w:ascii="Times New Roman" w:hAnsi="Times New Roman" w:cs="Times New Roman"/>
          <w:color w:val="FF0000"/>
          <w:sz w:val="28"/>
          <w:szCs w:val="28"/>
        </w:rPr>
        <w:t>не допускается</w:t>
      </w:r>
      <w:r w:rsidRPr="00E661FA">
        <w:rPr>
          <w:rFonts w:ascii="Times New Roman" w:hAnsi="Times New Roman" w:cs="Times New Roman"/>
          <w:sz w:val="28"/>
          <w:szCs w:val="28"/>
        </w:rPr>
        <w:t xml:space="preserve"> применять зеркальные стены (поверхности), а в дверях - зеркальные стекла.</w:t>
      </w:r>
    </w:p>
    <w:p w:rsidR="00B63FE4" w:rsidRPr="00B63FE4" w:rsidRDefault="00B63FE4" w:rsidP="00B63FE4">
      <w:pPr>
        <w:jc w:val="both"/>
        <w:rPr>
          <w:rFonts w:ascii="Times New Roman" w:eastAsia="Calibri" w:hAnsi="Times New Roman" w:cs="Times New Roman"/>
          <w:sz w:val="28"/>
          <w:szCs w:val="28"/>
          <w:lang w:eastAsia="en-US"/>
        </w:rPr>
      </w:pPr>
    </w:p>
    <w:p w:rsidR="00477DFC" w:rsidRPr="00296052" w:rsidRDefault="00296052" w:rsidP="0087378C">
      <w:pPr>
        <w:jc w:val="both"/>
        <w:rPr>
          <w:rFonts w:ascii="Times New Roman" w:eastAsiaTheme="majorEastAsia" w:hAnsi="Times New Roman" w:cs="Times New Roman"/>
          <w:b/>
          <w:bCs/>
          <w:color w:val="C00000"/>
          <w:sz w:val="28"/>
          <w:szCs w:val="28"/>
        </w:rPr>
      </w:pPr>
      <w:r w:rsidRPr="00296052">
        <w:rPr>
          <w:rFonts w:ascii="Times New Roman" w:eastAsia="Calibri" w:hAnsi="Times New Roman" w:cs="Times New Roman"/>
          <w:noProof/>
          <w:sz w:val="28"/>
          <w:szCs w:val="28"/>
        </w:rPr>
        <w:lastRenderedPageBreak/>
        <w:drawing>
          <wp:anchor distT="0" distB="0" distL="114300" distR="114300" simplePos="0" relativeHeight="251321856" behindDoc="1" locked="0" layoutInCell="1" allowOverlap="1">
            <wp:simplePos x="0" y="0"/>
            <wp:positionH relativeFrom="column">
              <wp:posOffset>-4553</wp:posOffset>
            </wp:positionH>
            <wp:positionV relativeFrom="paragraph">
              <wp:posOffset>540097</wp:posOffset>
            </wp:positionV>
            <wp:extent cx="3425825" cy="2109470"/>
            <wp:effectExtent l="0" t="0" r="0" b="0"/>
            <wp:wrapTight wrapText="bothSides">
              <wp:wrapPolygon edited="0">
                <wp:start x="480" y="0"/>
                <wp:lineTo x="0" y="390"/>
                <wp:lineTo x="0" y="21262"/>
                <wp:lineTo x="480" y="21457"/>
                <wp:lineTo x="21019" y="21457"/>
                <wp:lineTo x="21500" y="21262"/>
                <wp:lineTo x="21500" y="390"/>
                <wp:lineTo x="21019" y="0"/>
                <wp:lineTo x="480" y="0"/>
              </wp:wrapPolygon>
            </wp:wrapTight>
            <wp:docPr id="337" name="Рисунок 9" descr="Картинки по запросу фото тамбура с раздвижными двер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фото тамбура с раздвижными дверями"/>
                    <pic:cNvPicPr>
                      <a:picLocks noChangeAspect="1" noChangeArrowheads="1"/>
                    </pic:cNvPicPr>
                  </pic:nvPicPr>
                  <pic:blipFill>
                    <a:blip r:embed="rId2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25825" cy="2109470"/>
                    </a:xfrm>
                    <a:prstGeom prst="rect">
                      <a:avLst/>
                    </a:prstGeom>
                    <a:ln>
                      <a:noFill/>
                    </a:ln>
                    <a:effectLst>
                      <a:softEdge rad="112500"/>
                    </a:effectLst>
                  </pic:spPr>
                </pic:pic>
              </a:graphicData>
            </a:graphic>
          </wp:anchor>
        </w:drawing>
      </w:r>
      <w:r w:rsidR="00477DFC" w:rsidRPr="00296052">
        <w:rPr>
          <w:rFonts w:ascii="Times New Roman" w:eastAsia="Calibri" w:hAnsi="Times New Roman" w:cs="Times New Roman"/>
          <w:b/>
          <w:color w:val="C00000"/>
          <w:sz w:val="28"/>
          <w:szCs w:val="28"/>
          <w:lang w:eastAsia="en-US"/>
        </w:rPr>
        <w:t>СП 59.133302012 - 5.2.33</w:t>
      </w:r>
      <w:r w:rsidR="00477DFC" w:rsidRPr="00296052">
        <w:rPr>
          <w:rStyle w:val="20"/>
          <w:rFonts w:ascii="Times New Roman" w:hAnsi="Times New Roman" w:cs="Times New Roman"/>
          <w:color w:val="C00000"/>
          <w:sz w:val="28"/>
          <w:szCs w:val="28"/>
        </w:rPr>
        <w:t>На путях эвакуации допускается применение раздвижных дверей при условии, что они:</w:t>
      </w:r>
      <w:r w:rsidR="00477DFC" w:rsidRPr="00296052">
        <w:rPr>
          <w:rFonts w:ascii="Times New Roman" w:eastAsia="Calibri" w:hAnsi="Times New Roman" w:cs="Times New Roman"/>
          <w:sz w:val="28"/>
          <w:szCs w:val="28"/>
          <w:lang w:eastAsia="en-US"/>
        </w:rPr>
        <w:t>- имеют функцию "</w:t>
      </w:r>
      <w:r w:rsidRPr="00296052">
        <w:rPr>
          <w:rFonts w:ascii="Times New Roman" w:eastAsia="Calibri" w:hAnsi="Times New Roman" w:cs="Times New Roman"/>
          <w:sz w:val="28"/>
          <w:szCs w:val="28"/>
          <w:lang w:eastAsia="en-US"/>
        </w:rPr>
        <w:t>антипаника</w:t>
      </w:r>
      <w:r w:rsidR="00477DFC" w:rsidRPr="00296052">
        <w:rPr>
          <w:rFonts w:ascii="Times New Roman" w:eastAsia="Calibri" w:hAnsi="Times New Roman" w:cs="Times New Roman"/>
          <w:sz w:val="28"/>
          <w:szCs w:val="28"/>
          <w:lang w:eastAsia="en-US"/>
        </w:rPr>
        <w:t>",- наряду с раздвижными имеются эвакуационные распашные двери,- раскрываются и фиксируются при срабатывании автоматически, дистанционно с пожарного поста (поста охраны), от кнопки у двери или механическим способом.</w:t>
      </w:r>
    </w:p>
    <w:p w:rsidR="00477DFC" w:rsidRDefault="00477DFC" w:rsidP="00477DFC">
      <w:pPr>
        <w:rPr>
          <w:rFonts w:ascii="Times New Roman" w:hAnsi="Times New Roman" w:cs="Times New Roman"/>
          <w:sz w:val="28"/>
          <w:szCs w:val="28"/>
        </w:rPr>
      </w:pPr>
    </w:p>
    <w:p w:rsidR="00477DFC" w:rsidRDefault="00296052" w:rsidP="00296052">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348480" behindDoc="1" locked="0" layoutInCell="1" allowOverlap="1">
            <wp:simplePos x="0" y="0"/>
            <wp:positionH relativeFrom="column">
              <wp:posOffset>-3545708</wp:posOffset>
            </wp:positionH>
            <wp:positionV relativeFrom="paragraph">
              <wp:posOffset>164165</wp:posOffset>
            </wp:positionV>
            <wp:extent cx="3446145" cy="2327910"/>
            <wp:effectExtent l="19050" t="0" r="1905" b="0"/>
            <wp:wrapTight wrapText="bothSides">
              <wp:wrapPolygon edited="0">
                <wp:start x="478" y="0"/>
                <wp:lineTo x="-119" y="1237"/>
                <wp:lineTo x="-119" y="19797"/>
                <wp:lineTo x="239" y="21388"/>
                <wp:lineTo x="478" y="21388"/>
                <wp:lineTo x="21015" y="21388"/>
                <wp:lineTo x="21254" y="21388"/>
                <wp:lineTo x="21612" y="20327"/>
                <wp:lineTo x="21612" y="1237"/>
                <wp:lineTo x="21373" y="177"/>
                <wp:lineTo x="21015" y="0"/>
                <wp:lineTo x="478" y="0"/>
              </wp:wrapPolygon>
            </wp:wrapTight>
            <wp:docPr id="340" name="Рисунок 5" descr="http://foxsale.net/__pub/butik.ua_20141219_17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oxsale.net/__pub/butik.ua_20141219_172050.jpg"/>
                    <pic:cNvPicPr>
                      <a:picLocks noChangeAspect="1" noChangeArrowheads="1"/>
                    </pic:cNvPicPr>
                  </pic:nvPicPr>
                  <pic:blipFill>
                    <a:blip r:embed="rId2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46145" cy="2327910"/>
                    </a:xfrm>
                    <a:prstGeom prst="rect">
                      <a:avLst/>
                    </a:prstGeom>
                    <a:ln>
                      <a:noFill/>
                    </a:ln>
                    <a:effectLst>
                      <a:softEdge rad="112500"/>
                    </a:effectLst>
                  </pic:spPr>
                </pic:pic>
              </a:graphicData>
            </a:graphic>
          </wp:anchor>
        </w:drawing>
      </w:r>
      <w:r w:rsidRPr="00E661FA">
        <w:rPr>
          <w:rFonts w:ascii="Times New Roman" w:hAnsi="Times New Roman" w:cs="Times New Roman"/>
          <w:sz w:val="28"/>
          <w:szCs w:val="28"/>
        </w:rPr>
        <w:t>Дренажные и водосборные решетки, устанавливаемые в полу тамбуров или на входных площадках, должны устанавливаться на одном уровне с поверхностью покрытия пола.</w:t>
      </w:r>
    </w:p>
    <w:p w:rsidR="00E661FA" w:rsidRDefault="00E661FA" w:rsidP="00477DFC">
      <w:pPr>
        <w:rPr>
          <w:rFonts w:ascii="Times New Roman" w:hAnsi="Times New Roman" w:cs="Times New Roman"/>
          <w:sz w:val="28"/>
          <w:szCs w:val="28"/>
        </w:rPr>
      </w:pPr>
    </w:p>
    <w:p w:rsidR="00E661FA" w:rsidRDefault="00E661FA" w:rsidP="00477DFC">
      <w:pPr>
        <w:rPr>
          <w:rFonts w:ascii="Times New Roman" w:hAnsi="Times New Roman" w:cs="Times New Roman"/>
          <w:sz w:val="28"/>
          <w:szCs w:val="28"/>
        </w:rPr>
      </w:pPr>
    </w:p>
    <w:p w:rsidR="00E661FA" w:rsidRDefault="00E661FA" w:rsidP="00477DFC">
      <w:pPr>
        <w:rPr>
          <w:rFonts w:ascii="Times New Roman" w:hAnsi="Times New Roman" w:cs="Times New Roman"/>
          <w:sz w:val="28"/>
          <w:szCs w:val="28"/>
        </w:rPr>
      </w:pPr>
    </w:p>
    <w:p w:rsidR="00E661FA" w:rsidRPr="00296052" w:rsidRDefault="00296052" w:rsidP="00296052">
      <w:pPr>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332096" behindDoc="1" locked="0" layoutInCell="1" allowOverlap="1">
            <wp:simplePos x="0" y="0"/>
            <wp:positionH relativeFrom="column">
              <wp:posOffset>-531220</wp:posOffset>
            </wp:positionH>
            <wp:positionV relativeFrom="paragraph">
              <wp:posOffset>111185</wp:posOffset>
            </wp:positionV>
            <wp:extent cx="3489325" cy="2615565"/>
            <wp:effectExtent l="19050" t="0" r="0" b="0"/>
            <wp:wrapTight wrapText="bothSides">
              <wp:wrapPolygon edited="0">
                <wp:start x="472" y="0"/>
                <wp:lineTo x="-118" y="1101"/>
                <wp:lineTo x="-118" y="20137"/>
                <wp:lineTo x="236" y="21395"/>
                <wp:lineTo x="472" y="21395"/>
                <wp:lineTo x="20991" y="21395"/>
                <wp:lineTo x="21227" y="21395"/>
                <wp:lineTo x="21580" y="20609"/>
                <wp:lineTo x="21580" y="1101"/>
                <wp:lineTo x="21344" y="157"/>
                <wp:lineTo x="20991" y="0"/>
                <wp:lineTo x="472" y="0"/>
              </wp:wrapPolygon>
            </wp:wrapTight>
            <wp:docPr id="339" name="Рисунок 2" descr="http://www.gelster.ru/grazzah/al_obr/reshetka_vxod_1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elster.ru/grazzah/al_obr/reshetka_vxod_1sm.jpg"/>
                    <pic:cNvPicPr>
                      <a:picLocks noChangeAspect="1" noChangeArrowheads="1"/>
                    </pic:cNvPicPr>
                  </pic:nvPicPr>
                  <pic:blipFill>
                    <a:blip r:embed="rId2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89325" cy="2615565"/>
                    </a:xfrm>
                    <a:prstGeom prst="rect">
                      <a:avLst/>
                    </a:prstGeom>
                    <a:ln>
                      <a:noFill/>
                    </a:ln>
                    <a:effectLst>
                      <a:softEdge rad="112500"/>
                    </a:effectLst>
                  </pic:spPr>
                </pic:pic>
              </a:graphicData>
            </a:graphic>
          </wp:anchor>
        </w:drawing>
      </w:r>
      <w:r w:rsidR="00E661FA" w:rsidRPr="00E661FA">
        <w:rPr>
          <w:rFonts w:ascii="Times New Roman" w:hAnsi="Times New Roman" w:cs="Times New Roman"/>
          <w:sz w:val="28"/>
          <w:szCs w:val="28"/>
        </w:rPr>
        <w:t xml:space="preserve">При установке таких решеток непосредственно перед входом в здание они должны заканчиваться перед предупреждающим тактильно-контрастным указателем, который обустраивается на расстоянии </w:t>
      </w:r>
      <w:r w:rsidR="00E661FA" w:rsidRPr="00296052">
        <w:rPr>
          <w:rFonts w:ascii="Times New Roman" w:hAnsi="Times New Roman" w:cs="Times New Roman"/>
          <w:b/>
          <w:sz w:val="28"/>
          <w:szCs w:val="28"/>
        </w:rPr>
        <w:t>0,9 м от навесной двери и 0,3 м перед раздвижной дверью.</w:t>
      </w:r>
    </w:p>
    <w:p w:rsidR="00CD1221" w:rsidRDefault="00CD1221" w:rsidP="00296052">
      <w:pPr>
        <w:jc w:val="both"/>
        <w:rPr>
          <w:rFonts w:ascii="Times New Roman" w:hAnsi="Times New Roman" w:cs="Times New Roman"/>
          <w:sz w:val="28"/>
          <w:szCs w:val="28"/>
        </w:rPr>
      </w:pPr>
    </w:p>
    <w:p w:rsidR="00296052" w:rsidRDefault="00296052" w:rsidP="00296052">
      <w:pPr>
        <w:jc w:val="both"/>
        <w:rPr>
          <w:rFonts w:ascii="Times New Roman" w:hAnsi="Times New Roman" w:cs="Times New Roman"/>
          <w:sz w:val="28"/>
          <w:szCs w:val="28"/>
        </w:rPr>
      </w:pPr>
    </w:p>
    <w:p w:rsidR="00F56E1E" w:rsidRDefault="00E661FA" w:rsidP="00296052">
      <w:pPr>
        <w:ind w:firstLine="708"/>
        <w:jc w:val="both"/>
        <w:rPr>
          <w:rFonts w:ascii="Times New Roman" w:hAnsi="Times New Roman" w:cs="Times New Roman"/>
          <w:sz w:val="28"/>
          <w:szCs w:val="28"/>
        </w:rPr>
      </w:pPr>
      <w:r w:rsidRPr="00E661FA">
        <w:rPr>
          <w:rFonts w:ascii="Times New Roman" w:hAnsi="Times New Roman" w:cs="Times New Roman"/>
          <w:sz w:val="28"/>
          <w:szCs w:val="28"/>
        </w:rPr>
        <w:t xml:space="preserve">В тамбурах при установке дренажных и водосборных решеток предупреждающие тактильно-контрастные указатели не обустраиваются. В этом случае дренажные и водосборные решетки должны отстоять от входной двери, открывающейся наружу, </w:t>
      </w:r>
      <w:r w:rsidRPr="00296052">
        <w:rPr>
          <w:rFonts w:ascii="Times New Roman" w:hAnsi="Times New Roman" w:cs="Times New Roman"/>
          <w:b/>
          <w:sz w:val="28"/>
          <w:szCs w:val="28"/>
        </w:rPr>
        <w:t>на расстоянии 0,3 м.</w:t>
      </w:r>
    </w:p>
    <w:p w:rsidR="00CD1221" w:rsidRDefault="00CD1221" w:rsidP="00E661FA">
      <w:pPr>
        <w:rPr>
          <w:rFonts w:ascii="Times New Roman" w:hAnsi="Times New Roman" w:cs="Times New Roman"/>
          <w:sz w:val="28"/>
          <w:szCs w:val="28"/>
        </w:rPr>
      </w:pPr>
    </w:p>
    <w:p w:rsidR="00CD1221" w:rsidRDefault="00CD1221" w:rsidP="00E661FA">
      <w:pPr>
        <w:rPr>
          <w:rFonts w:ascii="Times New Roman" w:hAnsi="Times New Roman" w:cs="Times New Roman"/>
          <w:sz w:val="28"/>
          <w:szCs w:val="28"/>
        </w:rPr>
      </w:pPr>
    </w:p>
    <w:p w:rsidR="00296052" w:rsidRDefault="00296052" w:rsidP="00E661FA">
      <w:pPr>
        <w:rPr>
          <w:rFonts w:ascii="Times New Roman" w:hAnsi="Times New Roman" w:cs="Times New Roman"/>
          <w:sz w:val="28"/>
          <w:szCs w:val="28"/>
        </w:rPr>
      </w:pPr>
    </w:p>
    <w:p w:rsidR="003B0186" w:rsidRDefault="00FD5A03" w:rsidP="00FD5A03">
      <w:pPr>
        <w:rPr>
          <w:rFonts w:ascii="Times New Roman" w:hAnsi="Times New Roman" w:cs="Times New Roman"/>
          <w:b/>
          <w:color w:val="C00000"/>
          <w:sz w:val="28"/>
          <w:szCs w:val="28"/>
        </w:rPr>
      </w:pPr>
      <w:r>
        <w:rPr>
          <w:rFonts w:ascii="Times New Roman" w:hAnsi="Times New Roman" w:cs="Times New Roman"/>
          <w:b/>
          <w:color w:val="C00000"/>
          <w:sz w:val="28"/>
          <w:szCs w:val="28"/>
        </w:rPr>
        <w:lastRenderedPageBreak/>
        <w:t xml:space="preserve">СП 59.13330.2016 - </w:t>
      </w:r>
      <w:r w:rsidRPr="00FD5A03">
        <w:rPr>
          <w:rFonts w:ascii="Times New Roman" w:hAnsi="Times New Roman" w:cs="Times New Roman"/>
          <w:b/>
          <w:color w:val="C00000"/>
          <w:sz w:val="28"/>
          <w:szCs w:val="28"/>
        </w:rPr>
        <w:t>6.1.9</w:t>
      </w:r>
    </w:p>
    <w:p w:rsidR="00FD5A03" w:rsidRPr="00296052" w:rsidRDefault="00296052" w:rsidP="00296052">
      <w:pPr>
        <w:pStyle w:val="2"/>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ab/>
      </w:r>
      <w:r w:rsidR="00FD5A03" w:rsidRPr="00296052">
        <w:rPr>
          <w:rFonts w:ascii="Times New Roman" w:hAnsi="Times New Roman" w:cs="Times New Roman"/>
          <w:b w:val="0"/>
          <w:color w:val="auto"/>
          <w:sz w:val="28"/>
          <w:szCs w:val="28"/>
        </w:rPr>
        <w:t xml:space="preserve">При наличии контроля на входе следует применять контрольно-пропускные устройства и турникеты шириной в свету </w:t>
      </w:r>
      <w:r w:rsidR="00FD5A03" w:rsidRPr="00296052">
        <w:rPr>
          <w:rFonts w:ascii="Times New Roman" w:hAnsi="Times New Roman" w:cs="Times New Roman"/>
          <w:color w:val="auto"/>
          <w:sz w:val="28"/>
          <w:szCs w:val="28"/>
        </w:rPr>
        <w:t>не менее 0,95 м,</w:t>
      </w:r>
      <w:r w:rsidR="00FD5A03" w:rsidRPr="00296052">
        <w:rPr>
          <w:rFonts w:ascii="Times New Roman" w:hAnsi="Times New Roman" w:cs="Times New Roman"/>
          <w:b w:val="0"/>
          <w:color w:val="auto"/>
          <w:sz w:val="28"/>
          <w:szCs w:val="28"/>
        </w:rPr>
        <w:t xml:space="preserve"> приспособленные для пропуска инвалидов на креслах-колясках.</w:t>
      </w:r>
    </w:p>
    <w:p w:rsidR="003B0186" w:rsidRDefault="00296052" w:rsidP="00FD5A03">
      <w:pPr>
        <w:rPr>
          <w:rFonts w:ascii="Times New Roman" w:hAnsi="Times New Roman" w:cs="Times New Roman"/>
          <w:sz w:val="28"/>
          <w:szCs w:val="28"/>
        </w:rPr>
      </w:pPr>
      <w:r>
        <w:rPr>
          <w:rFonts w:ascii="Times New Roman" w:hAnsi="Times New Roman" w:cs="Times New Roman"/>
          <w:b/>
          <w:noProof/>
          <w:color w:val="C00000"/>
          <w:sz w:val="28"/>
          <w:szCs w:val="28"/>
        </w:rPr>
        <w:drawing>
          <wp:anchor distT="0" distB="0" distL="114300" distR="114300" simplePos="0" relativeHeight="251349504" behindDoc="1" locked="0" layoutInCell="1" allowOverlap="1">
            <wp:simplePos x="0" y="0"/>
            <wp:positionH relativeFrom="column">
              <wp:posOffset>14952</wp:posOffset>
            </wp:positionH>
            <wp:positionV relativeFrom="paragraph">
              <wp:posOffset>70114</wp:posOffset>
            </wp:positionV>
            <wp:extent cx="3721100" cy="2317750"/>
            <wp:effectExtent l="19050" t="0" r="0" b="0"/>
            <wp:wrapTight wrapText="bothSides">
              <wp:wrapPolygon edited="0">
                <wp:start x="442" y="0"/>
                <wp:lineTo x="-111" y="1243"/>
                <wp:lineTo x="-111" y="19884"/>
                <wp:lineTo x="221" y="21482"/>
                <wp:lineTo x="442" y="21482"/>
                <wp:lineTo x="21010" y="21482"/>
                <wp:lineTo x="21231" y="21482"/>
                <wp:lineTo x="21563" y="20416"/>
                <wp:lineTo x="21563" y="1243"/>
                <wp:lineTo x="21342" y="178"/>
                <wp:lineTo x="21010" y="0"/>
                <wp:lineTo x="442" y="0"/>
              </wp:wrapPolygon>
            </wp:wrapTight>
            <wp:docPr id="341" name="Рисунок 8" descr="C:\Users\Пользователь\Desktop\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 .jpg"/>
                    <pic:cNvPicPr>
                      <a:picLocks noChangeAspect="1" noChangeArrowheads="1"/>
                    </pic:cNvPicPr>
                  </pic:nvPicPr>
                  <pic:blipFill>
                    <a:blip r:embed="rId2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721100" cy="2317750"/>
                    </a:xfrm>
                    <a:prstGeom prst="rect">
                      <a:avLst/>
                    </a:prstGeom>
                    <a:ln>
                      <a:noFill/>
                    </a:ln>
                    <a:effectLst>
                      <a:softEdge rad="112500"/>
                    </a:effectLst>
                  </pic:spPr>
                </pic:pic>
              </a:graphicData>
            </a:graphic>
          </wp:anchor>
        </w:drawing>
      </w:r>
    </w:p>
    <w:p w:rsidR="00FD5A03" w:rsidRDefault="00FD5A03" w:rsidP="001D72A0">
      <w:pPr>
        <w:jc w:val="both"/>
        <w:rPr>
          <w:rFonts w:ascii="Times New Roman" w:hAnsi="Times New Roman" w:cs="Times New Roman"/>
          <w:sz w:val="28"/>
          <w:szCs w:val="28"/>
        </w:rPr>
      </w:pPr>
      <w:r w:rsidRPr="00FD5A03">
        <w:rPr>
          <w:rFonts w:ascii="Times New Roman" w:hAnsi="Times New Roman" w:cs="Times New Roman"/>
          <w:sz w:val="28"/>
          <w:szCs w:val="28"/>
        </w:rPr>
        <w:t>Дополнительно к турникетам следует предусматривать боковой проход для обеспечения эвакуации инвалидов на креслах-колясках и других категорий МГН.</w:t>
      </w:r>
    </w:p>
    <w:p w:rsidR="003B0186" w:rsidRDefault="003B0186" w:rsidP="00FD5A03">
      <w:pPr>
        <w:rPr>
          <w:rFonts w:ascii="Times New Roman" w:hAnsi="Times New Roman" w:cs="Times New Roman"/>
          <w:sz w:val="28"/>
          <w:szCs w:val="28"/>
        </w:rPr>
      </w:pPr>
    </w:p>
    <w:p w:rsidR="003B0186" w:rsidRDefault="00296052" w:rsidP="00FD5A03">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36256" behindDoc="0" locked="0" layoutInCell="1" allowOverlap="1">
            <wp:simplePos x="0" y="0"/>
            <wp:positionH relativeFrom="column">
              <wp:posOffset>-3849107</wp:posOffset>
            </wp:positionH>
            <wp:positionV relativeFrom="paragraph">
              <wp:posOffset>257510</wp:posOffset>
            </wp:positionV>
            <wp:extent cx="5010150" cy="2981953"/>
            <wp:effectExtent l="0" t="0" r="0" b="0"/>
            <wp:wrapSquare wrapText="bothSides"/>
            <wp:docPr id="342" name="Рисунок 9" descr="C:\Users\Пользователь\Desktop\турникеты для инвалидов 2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турникеты для инвалидов 20 тыс изображений найдено в Яндекс.Картинках - Opera.jpg"/>
                    <pic:cNvPicPr>
                      <a:picLocks noChangeAspect="1" noChangeArrowheads="1"/>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010150" cy="2981953"/>
                    </a:xfrm>
                    <a:prstGeom prst="rect">
                      <a:avLst/>
                    </a:prstGeom>
                    <a:noFill/>
                    <a:ln w="9525">
                      <a:noFill/>
                      <a:miter lim="800000"/>
                      <a:headEnd/>
                      <a:tailEnd/>
                    </a:ln>
                  </pic:spPr>
                </pic:pic>
              </a:graphicData>
            </a:graphic>
          </wp:anchor>
        </w:drawing>
      </w:r>
    </w:p>
    <w:p w:rsidR="003B0186" w:rsidRDefault="003B0186" w:rsidP="00FD5A03">
      <w:pPr>
        <w:rPr>
          <w:rFonts w:ascii="Times New Roman" w:hAnsi="Times New Roman" w:cs="Times New Roman"/>
          <w:sz w:val="28"/>
          <w:szCs w:val="28"/>
        </w:rPr>
      </w:pPr>
    </w:p>
    <w:p w:rsidR="003B0186" w:rsidRDefault="003B0186" w:rsidP="00FD5A03">
      <w:pPr>
        <w:rPr>
          <w:rFonts w:ascii="Times New Roman" w:hAnsi="Times New Roman" w:cs="Times New Roman"/>
          <w:sz w:val="28"/>
          <w:szCs w:val="28"/>
        </w:rPr>
      </w:pPr>
    </w:p>
    <w:p w:rsidR="003B0186" w:rsidRDefault="003B0186" w:rsidP="00FD5A03">
      <w:pPr>
        <w:rPr>
          <w:rFonts w:ascii="Times New Roman" w:hAnsi="Times New Roman" w:cs="Times New Roman"/>
          <w:sz w:val="28"/>
          <w:szCs w:val="28"/>
        </w:rPr>
      </w:pPr>
    </w:p>
    <w:p w:rsidR="00CD1221" w:rsidRDefault="00CD1221" w:rsidP="00E661FA">
      <w:pPr>
        <w:rPr>
          <w:rFonts w:ascii="Times New Roman" w:hAnsi="Times New Roman" w:cs="Times New Roman"/>
          <w:sz w:val="28"/>
          <w:szCs w:val="28"/>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r>
        <w:rPr>
          <w:rFonts w:ascii="Times New Roman" w:hAnsi="Times New Roman" w:cs="Times New Roman"/>
          <w:noProof/>
          <w:sz w:val="28"/>
          <w:szCs w:val="28"/>
        </w:rPr>
        <w:drawing>
          <wp:anchor distT="0" distB="0" distL="114300" distR="114300" simplePos="0" relativeHeight="251357696" behindDoc="1" locked="0" layoutInCell="1" allowOverlap="1">
            <wp:simplePos x="0" y="0"/>
            <wp:positionH relativeFrom="column">
              <wp:posOffset>14617</wp:posOffset>
            </wp:positionH>
            <wp:positionV relativeFrom="paragraph">
              <wp:posOffset>9669</wp:posOffset>
            </wp:positionV>
            <wp:extent cx="4865370" cy="2668270"/>
            <wp:effectExtent l="19050" t="0" r="0" b="0"/>
            <wp:wrapTight wrapText="bothSides">
              <wp:wrapPolygon edited="0">
                <wp:start x="338" y="0"/>
                <wp:lineTo x="-85" y="1079"/>
                <wp:lineTo x="-85" y="20510"/>
                <wp:lineTo x="169" y="21436"/>
                <wp:lineTo x="338" y="21436"/>
                <wp:lineTo x="21143" y="21436"/>
                <wp:lineTo x="21312" y="21436"/>
                <wp:lineTo x="21566" y="20510"/>
                <wp:lineTo x="21566" y="1079"/>
                <wp:lineTo x="21397" y="154"/>
                <wp:lineTo x="21143" y="0"/>
                <wp:lineTo x="338" y="0"/>
              </wp:wrapPolygon>
            </wp:wrapTight>
            <wp:docPr id="343" name="Рисунок 10"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2.jpg"/>
                    <pic:cNvPicPr>
                      <a:picLocks noChangeAspect="1" noChangeArrowheads="1"/>
                    </pic:cNvPicPr>
                  </pic:nvPicPr>
                  <pic:blipFill>
                    <a:blip r:embed="rId2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865370" cy="2668270"/>
                    </a:xfrm>
                    <a:prstGeom prst="rect">
                      <a:avLst/>
                    </a:prstGeom>
                    <a:ln>
                      <a:noFill/>
                    </a:ln>
                    <a:effectLst>
                      <a:softEdge rad="112500"/>
                    </a:effectLst>
                  </pic:spPr>
                </pic:pic>
              </a:graphicData>
            </a:graphic>
          </wp:anchor>
        </w:drawing>
      </w: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296052" w:rsidRDefault="00296052" w:rsidP="00DE222B">
      <w:pPr>
        <w:pStyle w:val="af1"/>
        <w:rPr>
          <w:b/>
          <w:color w:val="C00000"/>
          <w:sz w:val="36"/>
          <w:szCs w:val="36"/>
          <w:highlight w:val="yellow"/>
        </w:rPr>
      </w:pPr>
    </w:p>
    <w:p w:rsidR="001D72A0" w:rsidRDefault="0087378C" w:rsidP="00296052">
      <w:pPr>
        <w:pStyle w:val="af1"/>
        <w:jc w:val="center"/>
        <w:rPr>
          <w:b/>
          <w:color w:val="C00000"/>
          <w:sz w:val="36"/>
          <w:szCs w:val="36"/>
          <w:highlight w:val="yellow"/>
        </w:rPr>
      </w:pPr>
      <w:r>
        <w:rPr>
          <w:b/>
          <w:color w:val="C00000"/>
          <w:sz w:val="36"/>
          <w:szCs w:val="36"/>
          <w:highlight w:val="yellow"/>
        </w:rPr>
        <w:lastRenderedPageBreak/>
        <w:t xml:space="preserve">27. </w:t>
      </w:r>
      <w:r w:rsidR="00DE222B" w:rsidRPr="00CF3EC4">
        <w:rPr>
          <w:b/>
          <w:color w:val="C00000"/>
          <w:sz w:val="36"/>
          <w:szCs w:val="36"/>
          <w:highlight w:val="yellow"/>
        </w:rPr>
        <w:t xml:space="preserve">Какие требования предъявляются к </w:t>
      </w:r>
    </w:p>
    <w:p w:rsidR="00DE222B" w:rsidRDefault="00DE222B" w:rsidP="00296052">
      <w:pPr>
        <w:pStyle w:val="af1"/>
        <w:jc w:val="center"/>
        <w:rPr>
          <w:b/>
          <w:color w:val="C00000"/>
          <w:sz w:val="36"/>
          <w:szCs w:val="36"/>
        </w:rPr>
      </w:pPr>
      <w:r w:rsidRPr="00CF3EC4">
        <w:rPr>
          <w:b/>
          <w:color w:val="C00000"/>
          <w:sz w:val="36"/>
          <w:szCs w:val="36"/>
          <w:highlight w:val="yellow"/>
        </w:rPr>
        <w:t>интерьеру и технологическому оборудованию</w:t>
      </w:r>
    </w:p>
    <w:p w:rsidR="00DE222B" w:rsidRPr="001D72A0" w:rsidRDefault="00DE222B" w:rsidP="001D72A0">
      <w:pPr>
        <w:pStyle w:val="a9"/>
        <w:ind w:firstLine="708"/>
        <w:jc w:val="both"/>
        <w:rPr>
          <w:color w:val="000000"/>
          <w:sz w:val="28"/>
          <w:szCs w:val="28"/>
          <w:shd w:val="clear" w:color="auto" w:fill="FFFFFF"/>
        </w:rPr>
      </w:pPr>
      <w:r w:rsidRPr="001D72A0">
        <w:rPr>
          <w:noProof/>
          <w:color w:val="000000"/>
          <w:sz w:val="28"/>
          <w:szCs w:val="28"/>
        </w:rPr>
        <w:drawing>
          <wp:anchor distT="0" distB="0" distL="114300" distR="114300" simplePos="0" relativeHeight="251919872" behindDoc="1" locked="0" layoutInCell="1" allowOverlap="1">
            <wp:simplePos x="0" y="0"/>
            <wp:positionH relativeFrom="column">
              <wp:posOffset>3615690</wp:posOffset>
            </wp:positionH>
            <wp:positionV relativeFrom="paragraph">
              <wp:posOffset>1595120</wp:posOffset>
            </wp:positionV>
            <wp:extent cx="2700020" cy="1943100"/>
            <wp:effectExtent l="19050" t="0" r="5080" b="0"/>
            <wp:wrapTight wrapText="bothSides">
              <wp:wrapPolygon edited="0">
                <wp:start x="610" y="0"/>
                <wp:lineTo x="-152" y="1482"/>
                <wp:lineTo x="-152" y="20329"/>
                <wp:lineTo x="457" y="21388"/>
                <wp:lineTo x="610" y="21388"/>
                <wp:lineTo x="20879" y="21388"/>
                <wp:lineTo x="21031" y="21388"/>
                <wp:lineTo x="21641" y="20541"/>
                <wp:lineTo x="21641" y="1482"/>
                <wp:lineTo x="21336" y="212"/>
                <wp:lineTo x="20879" y="0"/>
                <wp:lineTo x="610" y="0"/>
              </wp:wrapPolygon>
            </wp:wrapTight>
            <wp:docPr id="359" name="Рисунок 1" descr="http://neinvalid.ru/wp-content/uploads/2013/03/get_img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invalid.ru/wp-content/uploads/2013/03/get_img_005.jpg"/>
                    <pic:cNvPicPr>
                      <a:picLocks noChangeAspect="1" noChangeArrowheads="1"/>
                    </pic:cNvPicPr>
                  </pic:nvPicPr>
                  <pic:blipFill>
                    <a:blip r:embed="rId2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00020" cy="1943100"/>
                    </a:xfrm>
                    <a:prstGeom prst="rect">
                      <a:avLst/>
                    </a:prstGeom>
                    <a:ln>
                      <a:noFill/>
                    </a:ln>
                    <a:effectLst>
                      <a:softEdge rad="112500"/>
                    </a:effectLst>
                  </pic:spPr>
                </pic:pic>
              </a:graphicData>
            </a:graphic>
          </wp:anchor>
        </w:drawing>
      </w:r>
      <w:r w:rsidRPr="001D72A0">
        <w:rPr>
          <w:color w:val="000000"/>
          <w:sz w:val="28"/>
          <w:szCs w:val="28"/>
          <w:shd w:val="clear" w:color="auto" w:fill="FFFFFF"/>
        </w:rPr>
        <w:t>Иногда мы даже не задумываемся, с какими проблемами приходится сталкиваться людям, имеющим ту или иную группу инвалидности. Конечно, для здорового человека многие неудобства, преследующие больных, во многом абсолютно незнакомы и в повседневности незаметны. Эти люди очень часто не могут устроиться на хорошо оплачиваемую работу в виду своих ограниченных физических способностей. Также возникают проблемы и с отдыхом инвалидов особенно в простом посещении кафе, в котором нет никакого специализированного оборудования.</w:t>
      </w:r>
    </w:p>
    <w:p w:rsidR="00DE222B" w:rsidRPr="001D72A0" w:rsidRDefault="00DE222B" w:rsidP="001D72A0">
      <w:pPr>
        <w:pStyle w:val="3"/>
        <w:jc w:val="both"/>
        <w:rPr>
          <w:rFonts w:ascii="Times New Roman" w:hAnsi="Times New Roman" w:cs="Times New Roman"/>
          <w:b w:val="0"/>
          <w:color w:val="auto"/>
          <w:sz w:val="28"/>
          <w:szCs w:val="28"/>
        </w:rPr>
      </w:pPr>
      <w:r w:rsidRPr="001D72A0">
        <w:rPr>
          <w:rFonts w:ascii="Times New Roman" w:hAnsi="Times New Roman" w:cs="Times New Roman"/>
          <w:color w:val="C00000"/>
          <w:sz w:val="28"/>
          <w:szCs w:val="28"/>
        </w:rPr>
        <w:t xml:space="preserve">СНиП 2.08.02-89 Общественные здания и сооружения.  </w:t>
      </w:r>
      <w:r w:rsidRPr="001D72A0">
        <w:rPr>
          <w:rFonts w:ascii="Times New Roman" w:hAnsi="Times New Roman" w:cs="Times New Roman"/>
          <w:b w:val="0"/>
          <w:color w:val="auto"/>
          <w:sz w:val="28"/>
          <w:szCs w:val="28"/>
          <w:shd w:val="clear" w:color="auto" w:fill="FFFFFF"/>
        </w:rPr>
        <w:t xml:space="preserve">Специально отведенные места для инвалидов и людей с ограниченными возможностями в помещении, которых должно </w:t>
      </w:r>
      <w:r w:rsidRPr="001D72A0">
        <w:rPr>
          <w:rFonts w:ascii="Times New Roman" w:hAnsi="Times New Roman" w:cs="Times New Roman"/>
          <w:color w:val="auto"/>
          <w:sz w:val="28"/>
          <w:szCs w:val="28"/>
          <w:shd w:val="clear" w:color="auto" w:fill="FFFFFF"/>
        </w:rPr>
        <w:t>быть не менее 5%</w:t>
      </w:r>
      <w:r w:rsidRPr="001D72A0">
        <w:rPr>
          <w:rFonts w:ascii="Times New Roman" w:hAnsi="Times New Roman" w:cs="Times New Roman"/>
          <w:b w:val="0"/>
          <w:color w:val="auto"/>
          <w:sz w:val="28"/>
          <w:szCs w:val="28"/>
          <w:shd w:val="clear" w:color="auto" w:fill="FFFFFF"/>
        </w:rPr>
        <w:t xml:space="preserve"> от общего количества мест в зале, должны быть оснащены специальным оборудованием.</w:t>
      </w:r>
    </w:p>
    <w:p w:rsidR="00DE222B" w:rsidRPr="001D72A0" w:rsidRDefault="00DE222B" w:rsidP="001D72A0">
      <w:pPr>
        <w:pStyle w:val="a9"/>
        <w:jc w:val="both"/>
        <w:rPr>
          <w:color w:val="000000"/>
          <w:sz w:val="28"/>
          <w:szCs w:val="28"/>
          <w:shd w:val="clear" w:color="auto" w:fill="FFFFFF"/>
        </w:rPr>
      </w:pPr>
    </w:p>
    <w:p w:rsidR="00DE222B" w:rsidRPr="001D72A0" w:rsidRDefault="00DE222B" w:rsidP="001D72A0">
      <w:pPr>
        <w:ind w:firstLine="708"/>
        <w:jc w:val="both"/>
        <w:rPr>
          <w:rFonts w:ascii="Times New Roman" w:hAnsi="Times New Roman" w:cs="Times New Roman"/>
          <w:sz w:val="28"/>
          <w:szCs w:val="28"/>
        </w:rPr>
      </w:pPr>
      <w:r w:rsidRPr="001D72A0">
        <w:rPr>
          <w:rFonts w:ascii="Times New Roman" w:hAnsi="Times New Roman" w:cs="Times New Roman"/>
          <w:sz w:val="28"/>
          <w:szCs w:val="28"/>
        </w:rPr>
        <w:t xml:space="preserve">При проектировании интерьеров, подборе и расстановке технологического и другого оборудования, приборов и устройств следует исходить из того, что зона досягаемости для посетителя в кресле-коляске должна </w:t>
      </w:r>
      <w:r w:rsidR="001D72A0" w:rsidRPr="001D72A0">
        <w:rPr>
          <w:rFonts w:ascii="Times New Roman" w:hAnsi="Times New Roman" w:cs="Times New Roman"/>
          <w:sz w:val="28"/>
          <w:szCs w:val="28"/>
        </w:rPr>
        <w:t>находиться в</w:t>
      </w:r>
      <w:r w:rsidRPr="001D72A0">
        <w:rPr>
          <w:rFonts w:ascii="Times New Roman" w:hAnsi="Times New Roman" w:cs="Times New Roman"/>
          <w:sz w:val="28"/>
          <w:szCs w:val="28"/>
        </w:rPr>
        <w:t xml:space="preserve"> пределах:</w:t>
      </w:r>
    </w:p>
    <w:p w:rsidR="00DE222B" w:rsidRPr="001D72A0" w:rsidRDefault="00DE222B" w:rsidP="001D72A0">
      <w:pPr>
        <w:jc w:val="both"/>
        <w:rPr>
          <w:rFonts w:ascii="Times New Roman" w:hAnsi="Times New Roman" w:cs="Times New Roman"/>
          <w:sz w:val="28"/>
          <w:szCs w:val="28"/>
        </w:rPr>
      </w:pPr>
      <w:r w:rsidRPr="001D72A0">
        <w:rPr>
          <w:rFonts w:ascii="Times New Roman" w:hAnsi="Times New Roman" w:cs="Times New Roman"/>
          <w:sz w:val="28"/>
          <w:szCs w:val="28"/>
        </w:rPr>
        <w:t xml:space="preserve">- при расположении сбоку от посетителя – </w:t>
      </w:r>
      <w:r w:rsidRPr="001D72A0">
        <w:rPr>
          <w:rFonts w:ascii="Times New Roman" w:hAnsi="Times New Roman" w:cs="Times New Roman"/>
          <w:b/>
          <w:sz w:val="28"/>
          <w:szCs w:val="28"/>
        </w:rPr>
        <w:t>не выше 1,4 м и не ниже 0,3 м</w:t>
      </w:r>
      <w:r w:rsidRPr="001D72A0">
        <w:rPr>
          <w:rFonts w:ascii="Times New Roman" w:hAnsi="Times New Roman" w:cs="Times New Roman"/>
          <w:sz w:val="28"/>
          <w:szCs w:val="28"/>
        </w:rPr>
        <w:t xml:space="preserve"> от пола;</w:t>
      </w:r>
    </w:p>
    <w:p w:rsidR="00DE222B" w:rsidRPr="001D72A0" w:rsidRDefault="00DE222B" w:rsidP="001D72A0">
      <w:pPr>
        <w:jc w:val="both"/>
        <w:rPr>
          <w:rFonts w:ascii="Times New Roman" w:hAnsi="Times New Roman" w:cs="Times New Roman"/>
          <w:sz w:val="28"/>
          <w:szCs w:val="28"/>
        </w:rPr>
      </w:pPr>
      <w:r w:rsidRPr="001D72A0">
        <w:rPr>
          <w:rFonts w:ascii="Times New Roman" w:hAnsi="Times New Roman" w:cs="Times New Roman"/>
          <w:sz w:val="28"/>
          <w:szCs w:val="28"/>
        </w:rPr>
        <w:t xml:space="preserve">- при фронтальном подходе – </w:t>
      </w:r>
      <w:r w:rsidRPr="001D72A0">
        <w:rPr>
          <w:rFonts w:ascii="Times New Roman" w:hAnsi="Times New Roman" w:cs="Times New Roman"/>
          <w:b/>
          <w:sz w:val="28"/>
          <w:szCs w:val="28"/>
        </w:rPr>
        <w:t>не выше 1,2 м и не ниже 0,4 м.</w:t>
      </w:r>
    </w:p>
    <w:p w:rsidR="00DE222B" w:rsidRPr="001D72A0" w:rsidRDefault="00DE222B" w:rsidP="001D72A0">
      <w:pPr>
        <w:jc w:val="both"/>
        <w:rPr>
          <w:rFonts w:ascii="Times New Roman" w:hAnsi="Times New Roman" w:cs="Times New Roman"/>
          <w:sz w:val="28"/>
          <w:szCs w:val="28"/>
        </w:rPr>
      </w:pPr>
      <w:r w:rsidRPr="001D72A0">
        <w:rPr>
          <w:rFonts w:ascii="Times New Roman" w:hAnsi="Times New Roman" w:cs="Times New Roman"/>
          <w:noProof/>
          <w:sz w:val="28"/>
          <w:szCs w:val="28"/>
        </w:rPr>
        <w:drawing>
          <wp:inline distT="0" distB="0" distL="0" distR="0">
            <wp:extent cx="3046131" cy="2509086"/>
            <wp:effectExtent l="0" t="0" r="0" b="0"/>
            <wp:docPr id="360" name="Рисунок 4" descr="http://bskltd.ru/intnews/gimage/007/511/8d9f3b9fd9e3378be15f5175d2e5f3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skltd.ru/intnews/gimage/007/511/8d9f3b9fd9e3378be15f5175d2e5f3ce.jpg"/>
                    <pic:cNvPicPr>
                      <a:picLocks noChangeAspect="1" noChangeArrowheads="1"/>
                    </pic:cNvPicPr>
                  </pic:nvPicPr>
                  <pic:blipFill>
                    <a:blip r:embed="rId2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49265" cy="2511667"/>
                    </a:xfrm>
                    <a:prstGeom prst="rect">
                      <a:avLst/>
                    </a:prstGeom>
                    <a:ln>
                      <a:noFill/>
                    </a:ln>
                    <a:effectLst>
                      <a:softEdge rad="112500"/>
                    </a:effectLst>
                  </pic:spPr>
                </pic:pic>
              </a:graphicData>
            </a:graphic>
          </wp:inline>
        </w:drawing>
      </w:r>
      <w:r w:rsidRPr="001D72A0">
        <w:rPr>
          <w:rFonts w:ascii="Times New Roman" w:hAnsi="Times New Roman" w:cs="Times New Roman"/>
          <w:noProof/>
          <w:sz w:val="28"/>
          <w:szCs w:val="28"/>
        </w:rPr>
        <w:drawing>
          <wp:inline distT="0" distB="0" distL="0" distR="0">
            <wp:extent cx="3343010" cy="2433273"/>
            <wp:effectExtent l="0" t="0" r="0" b="0"/>
            <wp:docPr id="361" name="Рисунок 7" descr="http://srgazeta.ru/wp-content/uploads/2012/09/viz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gazeta.ru/wp-content/uploads/2012/09/vizov.jpg"/>
                    <pic:cNvPicPr>
                      <a:picLocks noChangeAspect="1" noChangeArrowheads="1"/>
                    </pic:cNvPicPr>
                  </pic:nvPicPr>
                  <pic:blipFill>
                    <a:blip r:embed="rId2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52498" cy="2440179"/>
                    </a:xfrm>
                    <a:prstGeom prst="rect">
                      <a:avLst/>
                    </a:prstGeom>
                    <a:ln>
                      <a:noFill/>
                    </a:ln>
                    <a:effectLst>
                      <a:softEdge rad="112500"/>
                    </a:effectLst>
                  </pic:spPr>
                </pic:pic>
              </a:graphicData>
            </a:graphic>
          </wp:inline>
        </w:drawing>
      </w:r>
    </w:p>
    <w:p w:rsidR="00DE222B" w:rsidRPr="001D72A0" w:rsidRDefault="001D72A0" w:rsidP="001D72A0">
      <w:pPr>
        <w:pStyle w:val="a9"/>
        <w:ind w:firstLine="708"/>
        <w:jc w:val="both"/>
        <w:rPr>
          <w:b/>
          <w:color w:val="000000"/>
          <w:sz w:val="28"/>
          <w:szCs w:val="28"/>
          <w:shd w:val="clear" w:color="auto" w:fill="FFFFFF"/>
        </w:rPr>
      </w:pPr>
      <w:r w:rsidRPr="001D72A0">
        <w:rPr>
          <w:noProof/>
          <w:sz w:val="28"/>
          <w:szCs w:val="28"/>
        </w:rPr>
        <w:lastRenderedPageBreak/>
        <w:drawing>
          <wp:anchor distT="0" distB="0" distL="114300" distR="114300" simplePos="0" relativeHeight="251924992" behindDoc="1" locked="0" layoutInCell="1" allowOverlap="1">
            <wp:simplePos x="0" y="0"/>
            <wp:positionH relativeFrom="column">
              <wp:posOffset>3603625</wp:posOffset>
            </wp:positionH>
            <wp:positionV relativeFrom="paragraph">
              <wp:posOffset>2260840</wp:posOffset>
            </wp:positionV>
            <wp:extent cx="2867025" cy="2171700"/>
            <wp:effectExtent l="19050" t="0" r="9525" b="0"/>
            <wp:wrapTight wrapText="bothSides">
              <wp:wrapPolygon edited="0">
                <wp:start x="-144" y="0"/>
                <wp:lineTo x="-144" y="21411"/>
                <wp:lineTo x="21672" y="21411"/>
                <wp:lineTo x="21672" y="0"/>
                <wp:lineTo x="-144" y="0"/>
              </wp:wrapPolygon>
            </wp:wrapTight>
            <wp:docPr id="433" name="Рисунок 10" descr="C:\Users\Пользователь\Desktop\Какие требования предъявляются к интерьеру и технологическому оборудованию.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Какие требования предъявляются к интерьеру и технологическому оборудованию.docx - Microsoft Word.jpg"/>
                    <pic:cNvPicPr>
                      <a:picLocks noChangeAspect="1" noChangeArrowheads="1"/>
                    </pic:cNvPicPr>
                  </pic:nvPicPr>
                  <pic:blipFill>
                    <a:blip r:embed="rId2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67025" cy="2171700"/>
                    </a:xfrm>
                    <a:prstGeom prst="rect">
                      <a:avLst/>
                    </a:prstGeom>
                    <a:noFill/>
                    <a:ln w="9525">
                      <a:noFill/>
                      <a:miter lim="800000"/>
                      <a:headEnd/>
                      <a:tailEnd/>
                    </a:ln>
                  </pic:spPr>
                </pic:pic>
              </a:graphicData>
            </a:graphic>
          </wp:anchor>
        </w:drawing>
      </w:r>
      <w:r w:rsidR="00DE222B" w:rsidRPr="001D72A0">
        <w:rPr>
          <w:noProof/>
          <w:color w:val="000000"/>
          <w:sz w:val="28"/>
          <w:szCs w:val="28"/>
        </w:rPr>
        <w:drawing>
          <wp:anchor distT="0" distB="0" distL="114300" distR="114300" simplePos="0" relativeHeight="251932160" behindDoc="1" locked="0" layoutInCell="1" allowOverlap="1">
            <wp:simplePos x="0" y="0"/>
            <wp:positionH relativeFrom="column">
              <wp:posOffset>14880</wp:posOffset>
            </wp:positionH>
            <wp:positionV relativeFrom="paragraph">
              <wp:posOffset>-3092</wp:posOffset>
            </wp:positionV>
            <wp:extent cx="3676650" cy="2524125"/>
            <wp:effectExtent l="19050" t="0" r="0" b="0"/>
            <wp:wrapTight wrapText="bothSides">
              <wp:wrapPolygon edited="0">
                <wp:start x="448" y="0"/>
                <wp:lineTo x="-112" y="1141"/>
                <wp:lineTo x="-112" y="20866"/>
                <wp:lineTo x="336" y="21518"/>
                <wp:lineTo x="448" y="21518"/>
                <wp:lineTo x="21040" y="21518"/>
                <wp:lineTo x="21152" y="21518"/>
                <wp:lineTo x="21600" y="21029"/>
                <wp:lineTo x="21600" y="1141"/>
                <wp:lineTo x="21376" y="163"/>
                <wp:lineTo x="21040" y="0"/>
                <wp:lineTo x="448" y="0"/>
              </wp:wrapPolygon>
            </wp:wrapTight>
            <wp:docPr id="432" name="Рисунок 14" descr="C:\Users\Пользователь\Desktop\Какие требования предъявляются к интерьеру и технологическому оборудованию.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Какие требования предъявляются к интерьеру и технологическому оборудованию.docx - Microsoft Word.jpg"/>
                    <pic:cNvPicPr>
                      <a:picLocks noChangeAspect="1" noChangeArrowheads="1"/>
                    </pic:cNvPicPr>
                  </pic:nvPicPr>
                  <pic:blipFill>
                    <a:blip r:embed="rId2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76650" cy="2524125"/>
                    </a:xfrm>
                    <a:prstGeom prst="rect">
                      <a:avLst/>
                    </a:prstGeom>
                    <a:ln>
                      <a:noFill/>
                    </a:ln>
                    <a:effectLst>
                      <a:softEdge rad="112500"/>
                    </a:effectLst>
                  </pic:spPr>
                </pic:pic>
              </a:graphicData>
            </a:graphic>
          </wp:anchor>
        </w:drawing>
      </w:r>
      <w:r w:rsidR="00DE222B" w:rsidRPr="001D72A0">
        <w:rPr>
          <w:color w:val="000000"/>
          <w:sz w:val="28"/>
          <w:szCs w:val="28"/>
          <w:shd w:val="clear" w:color="auto" w:fill="FFFFFF"/>
        </w:rPr>
        <w:t xml:space="preserve">Одним </w:t>
      </w:r>
      <w:r w:rsidRPr="001D72A0">
        <w:rPr>
          <w:color w:val="000000"/>
          <w:sz w:val="28"/>
          <w:szCs w:val="28"/>
          <w:shd w:val="clear" w:color="auto" w:fill="FFFFFF"/>
        </w:rPr>
        <w:t>из</w:t>
      </w:r>
      <w:r w:rsidR="00975095">
        <w:rPr>
          <w:color w:val="000000"/>
          <w:sz w:val="28"/>
          <w:szCs w:val="28"/>
          <w:shd w:val="clear" w:color="auto" w:fill="FFFFFF"/>
        </w:rPr>
        <w:t xml:space="preserve"> атрибутов</w:t>
      </w:r>
      <w:r w:rsidRPr="001D72A0">
        <w:rPr>
          <w:color w:val="000000"/>
          <w:sz w:val="28"/>
          <w:szCs w:val="28"/>
          <w:shd w:val="clear" w:color="auto" w:fill="FFFFFF"/>
        </w:rPr>
        <w:t xml:space="preserve"> немаловажного оборудования</w:t>
      </w:r>
      <w:r w:rsidR="00DE222B" w:rsidRPr="001D72A0">
        <w:rPr>
          <w:color w:val="000000"/>
          <w:sz w:val="28"/>
          <w:szCs w:val="28"/>
          <w:shd w:val="clear" w:color="auto" w:fill="FFFFFF"/>
        </w:rPr>
        <w:t xml:space="preserve"> является специализированный стол, который предназначен </w:t>
      </w:r>
      <w:r w:rsidRPr="001D72A0">
        <w:rPr>
          <w:color w:val="000000"/>
          <w:sz w:val="28"/>
          <w:szCs w:val="28"/>
          <w:shd w:val="clear" w:color="auto" w:fill="FFFFFF"/>
        </w:rPr>
        <w:t>для посетителей,</w:t>
      </w:r>
      <w:r w:rsidR="00DE222B" w:rsidRPr="001D72A0">
        <w:rPr>
          <w:color w:val="000000"/>
          <w:sz w:val="28"/>
          <w:szCs w:val="28"/>
          <w:shd w:val="clear" w:color="auto" w:fill="FFFFFF"/>
        </w:rPr>
        <w:t xml:space="preserve"> передвигающихся на кресле-коляске. Крышки таких столов-парт должны быть шириной </w:t>
      </w:r>
      <w:r w:rsidR="00DE222B" w:rsidRPr="001D72A0">
        <w:rPr>
          <w:b/>
          <w:color w:val="000000"/>
          <w:sz w:val="28"/>
          <w:szCs w:val="28"/>
          <w:shd w:val="clear" w:color="auto" w:fill="FFFFFF"/>
        </w:rPr>
        <w:t>не менее 0,48 м, высота стола 0,65 - 0,7 м.</w:t>
      </w:r>
    </w:p>
    <w:p w:rsidR="00DE222B" w:rsidRPr="001D72A0" w:rsidRDefault="00DE222B" w:rsidP="001D72A0">
      <w:pPr>
        <w:pStyle w:val="a9"/>
        <w:ind w:firstLine="708"/>
        <w:jc w:val="both"/>
        <w:rPr>
          <w:b/>
          <w:color w:val="000000"/>
          <w:sz w:val="28"/>
          <w:szCs w:val="28"/>
          <w:shd w:val="clear" w:color="auto" w:fill="FFFFFF"/>
        </w:rPr>
      </w:pPr>
      <w:r w:rsidRPr="001D72A0">
        <w:rPr>
          <w:color w:val="000000"/>
          <w:sz w:val="28"/>
          <w:szCs w:val="28"/>
          <w:shd w:val="clear" w:color="auto" w:fill="FFFFFF"/>
        </w:rPr>
        <w:t xml:space="preserve">Такие столы обычно изготавливают из стального каркаса и пластмассовой столешницы. Опора снабжается телескопическим устройством, позволяющим изменять высоту стола в пределах 0,6 м.  Средняя масса стола - 9,5 кг.  Ширина – 0,38 м. Длина – 0,76 см. </w:t>
      </w:r>
      <w:r w:rsidRPr="001D72A0">
        <w:rPr>
          <w:b/>
          <w:color w:val="000000"/>
          <w:sz w:val="28"/>
          <w:szCs w:val="28"/>
          <w:shd w:val="clear" w:color="auto" w:fill="FFFFFF"/>
        </w:rPr>
        <w:t xml:space="preserve">Высота </w:t>
      </w:r>
      <w:r w:rsidR="001D72A0" w:rsidRPr="001D72A0">
        <w:rPr>
          <w:b/>
          <w:color w:val="000000"/>
          <w:sz w:val="28"/>
          <w:szCs w:val="28"/>
          <w:shd w:val="clear" w:color="auto" w:fill="FFFFFF"/>
        </w:rPr>
        <w:t>от 0</w:t>
      </w:r>
      <w:r w:rsidRPr="001D72A0">
        <w:rPr>
          <w:b/>
          <w:color w:val="000000"/>
          <w:sz w:val="28"/>
          <w:szCs w:val="28"/>
          <w:shd w:val="clear" w:color="auto" w:fill="FFFFFF"/>
        </w:rPr>
        <w:t xml:space="preserve">,65 м </w:t>
      </w:r>
      <w:r w:rsidR="001D72A0" w:rsidRPr="001D72A0">
        <w:rPr>
          <w:b/>
          <w:color w:val="000000"/>
          <w:sz w:val="28"/>
          <w:szCs w:val="28"/>
          <w:shd w:val="clear" w:color="auto" w:fill="FFFFFF"/>
        </w:rPr>
        <w:t>до 1</w:t>
      </w:r>
      <w:r w:rsidRPr="001D72A0">
        <w:rPr>
          <w:b/>
          <w:color w:val="000000"/>
          <w:sz w:val="28"/>
          <w:szCs w:val="28"/>
          <w:shd w:val="clear" w:color="auto" w:fill="FFFFFF"/>
        </w:rPr>
        <w:t>,2 м. </w:t>
      </w:r>
    </w:p>
    <w:p w:rsidR="00DE222B" w:rsidRPr="001D72A0" w:rsidRDefault="00DE222B" w:rsidP="001D72A0">
      <w:pPr>
        <w:jc w:val="both"/>
        <w:rPr>
          <w:rFonts w:ascii="Times New Roman" w:hAnsi="Times New Roman" w:cs="Times New Roman"/>
          <w:sz w:val="28"/>
          <w:szCs w:val="28"/>
        </w:rPr>
      </w:pPr>
    </w:p>
    <w:p w:rsidR="00DE222B" w:rsidRPr="001D72A0" w:rsidRDefault="00DE222B" w:rsidP="001D72A0">
      <w:pPr>
        <w:pStyle w:val="a9"/>
        <w:spacing w:before="0" w:beforeAutospacing="0" w:after="75" w:afterAutospacing="0"/>
        <w:ind w:firstLine="708"/>
        <w:jc w:val="both"/>
        <w:rPr>
          <w:sz w:val="28"/>
          <w:szCs w:val="28"/>
        </w:rPr>
      </w:pPr>
      <w:r w:rsidRPr="001D72A0">
        <w:rPr>
          <w:sz w:val="28"/>
          <w:szCs w:val="28"/>
        </w:rPr>
        <w:t xml:space="preserve">Поверхность столов индивидуального пользования и других мест обслуживания, используемых посетителями на креслах-колясках, должна находиться на высоте </w:t>
      </w:r>
      <w:r w:rsidRPr="001D72A0">
        <w:rPr>
          <w:b/>
          <w:sz w:val="28"/>
          <w:szCs w:val="28"/>
        </w:rPr>
        <w:t>не более 0,8 м</w:t>
      </w:r>
      <w:r w:rsidRPr="001D72A0">
        <w:rPr>
          <w:sz w:val="28"/>
          <w:szCs w:val="28"/>
        </w:rPr>
        <w:t xml:space="preserve"> над уровнем пола.</w:t>
      </w:r>
    </w:p>
    <w:p w:rsidR="00DE222B" w:rsidRPr="001D72A0" w:rsidRDefault="00DE222B" w:rsidP="001D72A0">
      <w:pPr>
        <w:pStyle w:val="a9"/>
        <w:spacing w:before="0" w:beforeAutospacing="0" w:after="75" w:afterAutospacing="0"/>
        <w:jc w:val="both"/>
        <w:rPr>
          <w:sz w:val="28"/>
          <w:szCs w:val="28"/>
        </w:rPr>
      </w:pPr>
    </w:p>
    <w:p w:rsidR="00DE222B" w:rsidRPr="001D72A0" w:rsidRDefault="00DE222B" w:rsidP="001D72A0">
      <w:pPr>
        <w:pStyle w:val="a9"/>
        <w:spacing w:before="0" w:beforeAutospacing="0" w:after="75" w:afterAutospacing="0"/>
        <w:jc w:val="both"/>
        <w:rPr>
          <w:sz w:val="28"/>
          <w:szCs w:val="28"/>
        </w:rPr>
      </w:pPr>
      <w:r w:rsidRPr="001D72A0">
        <w:rPr>
          <w:noProof/>
          <w:sz w:val="28"/>
          <w:szCs w:val="28"/>
        </w:rPr>
        <w:drawing>
          <wp:anchor distT="0" distB="0" distL="114300" distR="114300" simplePos="0" relativeHeight="251928064" behindDoc="1" locked="0" layoutInCell="1" allowOverlap="1">
            <wp:simplePos x="0" y="0"/>
            <wp:positionH relativeFrom="column">
              <wp:posOffset>11502</wp:posOffset>
            </wp:positionH>
            <wp:positionV relativeFrom="paragraph">
              <wp:posOffset>2839</wp:posOffset>
            </wp:positionV>
            <wp:extent cx="3295650" cy="2190750"/>
            <wp:effectExtent l="19050" t="0" r="0" b="0"/>
            <wp:wrapTight wrapText="bothSides">
              <wp:wrapPolygon edited="0">
                <wp:start x="499" y="0"/>
                <wp:lineTo x="-125" y="1315"/>
                <wp:lineTo x="0" y="21037"/>
                <wp:lineTo x="375" y="21412"/>
                <wp:lineTo x="499" y="21412"/>
                <wp:lineTo x="20976" y="21412"/>
                <wp:lineTo x="21101" y="21412"/>
                <wp:lineTo x="21475" y="21037"/>
                <wp:lineTo x="21600" y="19534"/>
                <wp:lineTo x="21600" y="1315"/>
                <wp:lineTo x="21350" y="188"/>
                <wp:lineTo x="20976" y="0"/>
                <wp:lineTo x="499" y="0"/>
              </wp:wrapPolygon>
            </wp:wrapTight>
            <wp:docPr id="434" name="Рисунок 11" descr="http://www.bezgranitc.ru/sites/default/files/styles/crop220w/public/cae68705e507c35e057a941fda5bdb8a.jpg?itok=BqFNNP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bezgranitc.ru/sites/default/files/styles/crop220w/public/cae68705e507c35e057a941fda5bdb8a.jpg?itok=BqFNNP1T"/>
                    <pic:cNvPicPr>
                      <a:picLocks noChangeAspect="1" noChangeArrowheads="1"/>
                    </pic:cNvPicPr>
                  </pic:nvPicPr>
                  <pic:blipFill>
                    <a:blip r:embed="rId2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95650" cy="2190750"/>
                    </a:xfrm>
                    <a:prstGeom prst="rect">
                      <a:avLst/>
                    </a:prstGeom>
                    <a:ln>
                      <a:noFill/>
                    </a:ln>
                    <a:effectLst>
                      <a:softEdge rad="112500"/>
                    </a:effectLst>
                  </pic:spPr>
                </pic:pic>
              </a:graphicData>
            </a:graphic>
          </wp:anchor>
        </w:drawing>
      </w:r>
    </w:p>
    <w:p w:rsidR="00DE222B" w:rsidRPr="001D72A0" w:rsidRDefault="00DE222B" w:rsidP="001D72A0">
      <w:pPr>
        <w:pStyle w:val="a9"/>
        <w:spacing w:before="0" w:beforeAutospacing="0" w:after="75" w:afterAutospacing="0"/>
        <w:jc w:val="both"/>
        <w:rPr>
          <w:sz w:val="28"/>
          <w:szCs w:val="28"/>
        </w:rPr>
      </w:pPr>
      <w:r w:rsidRPr="001D72A0">
        <w:rPr>
          <w:sz w:val="28"/>
          <w:szCs w:val="28"/>
        </w:rPr>
        <w:t xml:space="preserve">Приборы для открывания и закрывания дверей, горизонтальные поручни, а также ручки, рычаги, краны, кнопки и прочие устройства, которыми могут воспользоваться маломобильные посетители внутри и вне здания, следует устанавливать на высоте </w:t>
      </w:r>
      <w:r w:rsidRPr="001D72A0">
        <w:rPr>
          <w:b/>
          <w:sz w:val="28"/>
          <w:szCs w:val="28"/>
        </w:rPr>
        <w:t>не более 1,1 м и не менее 0,85 м от пола</w:t>
      </w:r>
      <w:r w:rsidRPr="001D72A0">
        <w:rPr>
          <w:sz w:val="28"/>
          <w:szCs w:val="28"/>
        </w:rPr>
        <w:t>.</w:t>
      </w:r>
    </w:p>
    <w:p w:rsidR="00DE222B" w:rsidRPr="001D72A0" w:rsidRDefault="00DE222B" w:rsidP="001D72A0">
      <w:pPr>
        <w:pStyle w:val="a9"/>
        <w:spacing w:before="0" w:beforeAutospacing="0" w:after="75" w:afterAutospacing="0"/>
        <w:jc w:val="both"/>
        <w:rPr>
          <w:sz w:val="28"/>
          <w:szCs w:val="28"/>
        </w:rPr>
      </w:pPr>
    </w:p>
    <w:p w:rsidR="00DE222B" w:rsidRPr="001D72A0" w:rsidRDefault="00DE222B" w:rsidP="0087378C">
      <w:pPr>
        <w:pStyle w:val="a9"/>
        <w:spacing w:before="0" w:beforeAutospacing="0" w:after="75" w:afterAutospacing="0"/>
        <w:ind w:firstLine="708"/>
        <w:jc w:val="both"/>
        <w:rPr>
          <w:sz w:val="28"/>
          <w:szCs w:val="28"/>
        </w:rPr>
      </w:pPr>
      <w:r w:rsidRPr="001D72A0">
        <w:rPr>
          <w:sz w:val="28"/>
          <w:szCs w:val="28"/>
        </w:rPr>
        <w:t xml:space="preserve">Электророзетки в помещениях следует предусматривать на высоте </w:t>
      </w:r>
      <w:r w:rsidRPr="0087378C">
        <w:rPr>
          <w:b/>
          <w:sz w:val="28"/>
          <w:szCs w:val="28"/>
        </w:rPr>
        <w:t>от 0,4 до 0,8 м от</w:t>
      </w:r>
      <w:r w:rsidRPr="001D72A0">
        <w:rPr>
          <w:sz w:val="28"/>
          <w:szCs w:val="28"/>
        </w:rPr>
        <w:t xml:space="preserve"> уровня пола. Допускается применение в соответствии с заданием на проектирование выключателей (включателей) дистанционного управления электроосвещением, зашториванием, электронными приборами и иной техникой</w:t>
      </w:r>
    </w:p>
    <w:p w:rsidR="00DE222B" w:rsidRPr="001D72A0" w:rsidRDefault="00DE222B" w:rsidP="001D72A0">
      <w:pPr>
        <w:pStyle w:val="a9"/>
        <w:spacing w:before="0" w:beforeAutospacing="0" w:after="75" w:afterAutospacing="0"/>
        <w:jc w:val="both"/>
        <w:rPr>
          <w:sz w:val="28"/>
          <w:szCs w:val="28"/>
        </w:rPr>
      </w:pPr>
      <w:r w:rsidRPr="001D72A0">
        <w:rPr>
          <w:sz w:val="28"/>
          <w:szCs w:val="28"/>
        </w:rPr>
        <w:t xml:space="preserve">Для дверей, расположенных в углу коридора или помещения, расстояние от ручки двери до боковой стены должно быть </w:t>
      </w:r>
      <w:r w:rsidRPr="001D72A0">
        <w:rPr>
          <w:b/>
          <w:sz w:val="28"/>
          <w:szCs w:val="28"/>
        </w:rPr>
        <w:t>не менее 0,6 м.</w:t>
      </w:r>
    </w:p>
    <w:p w:rsidR="001D72A0" w:rsidRDefault="001D72A0" w:rsidP="004105C6">
      <w:pPr>
        <w:pStyle w:val="af1"/>
        <w:rPr>
          <w:b/>
          <w:color w:val="C00000"/>
          <w:sz w:val="40"/>
          <w:szCs w:val="40"/>
          <w:highlight w:val="yellow"/>
        </w:rPr>
      </w:pPr>
    </w:p>
    <w:p w:rsidR="001D72A0" w:rsidRDefault="001D72A0" w:rsidP="004105C6">
      <w:pPr>
        <w:pStyle w:val="af1"/>
        <w:rPr>
          <w:b/>
          <w:color w:val="C00000"/>
          <w:sz w:val="40"/>
          <w:szCs w:val="40"/>
          <w:highlight w:val="yellow"/>
        </w:rPr>
      </w:pPr>
    </w:p>
    <w:p w:rsidR="004105C6" w:rsidRPr="00FF3FF7" w:rsidRDefault="0087378C" w:rsidP="001D72A0">
      <w:pPr>
        <w:pStyle w:val="af1"/>
        <w:jc w:val="center"/>
        <w:rPr>
          <w:b/>
          <w:color w:val="C00000"/>
          <w:sz w:val="40"/>
          <w:szCs w:val="40"/>
        </w:rPr>
      </w:pPr>
      <w:r>
        <w:rPr>
          <w:b/>
          <w:color w:val="C00000"/>
          <w:sz w:val="40"/>
          <w:szCs w:val="40"/>
          <w:highlight w:val="yellow"/>
        </w:rPr>
        <w:lastRenderedPageBreak/>
        <w:t xml:space="preserve">28. </w:t>
      </w:r>
      <w:r w:rsidR="004105C6" w:rsidRPr="00FF3FF7">
        <w:rPr>
          <w:b/>
          <w:color w:val="C00000"/>
          <w:sz w:val="40"/>
          <w:szCs w:val="40"/>
          <w:highlight w:val="yellow"/>
        </w:rPr>
        <w:t>Пути движения в зданиях</w:t>
      </w:r>
    </w:p>
    <w:p w:rsidR="004105C6" w:rsidRPr="00DC56E1" w:rsidRDefault="004105C6" w:rsidP="001D72A0">
      <w:pPr>
        <w:jc w:val="both"/>
        <w:rPr>
          <w:rFonts w:ascii="Times New Roman" w:hAnsi="Times New Roman" w:cs="Times New Roman"/>
          <w:color w:val="1F497D" w:themeColor="text2"/>
          <w:sz w:val="28"/>
          <w:szCs w:val="28"/>
        </w:rPr>
      </w:pPr>
      <w:r w:rsidRPr="00DC56E1">
        <w:rPr>
          <w:rFonts w:ascii="Times New Roman" w:eastAsiaTheme="majorEastAsia" w:hAnsi="Times New Roman" w:cs="Times New Roman"/>
          <w:b/>
          <w:bCs/>
          <w:color w:val="1F497D" w:themeColor="text2"/>
          <w:sz w:val="28"/>
          <w:szCs w:val="28"/>
        </w:rPr>
        <w:t>Коридоры/холлы. Ширина полосы движения</w:t>
      </w:r>
    </w:p>
    <w:p w:rsidR="004105C6" w:rsidRPr="001D72A0" w:rsidRDefault="004105C6" w:rsidP="001D72A0">
      <w:pPr>
        <w:pStyle w:val="2"/>
        <w:jc w:val="both"/>
        <w:rPr>
          <w:rFonts w:ascii="Times New Roman" w:hAnsi="Times New Roman" w:cs="Times New Roman"/>
          <w:b w:val="0"/>
          <w:color w:val="auto"/>
          <w:sz w:val="28"/>
          <w:szCs w:val="28"/>
        </w:rPr>
      </w:pPr>
      <w:r w:rsidRPr="001D72A0">
        <w:rPr>
          <w:rFonts w:ascii="Times New Roman" w:hAnsi="Times New Roman" w:cs="Times New Roman"/>
          <w:color w:val="C00000"/>
          <w:sz w:val="28"/>
          <w:szCs w:val="28"/>
        </w:rPr>
        <w:t xml:space="preserve">СП 59.13330.2016 - 6.2.1 </w:t>
      </w:r>
      <w:r w:rsidRPr="001D72A0">
        <w:rPr>
          <w:rFonts w:ascii="Times New Roman" w:hAnsi="Times New Roman" w:cs="Times New Roman"/>
          <w:b w:val="0"/>
          <w:color w:val="auto"/>
          <w:sz w:val="28"/>
          <w:szCs w:val="28"/>
        </w:rPr>
        <w:t xml:space="preserve">Пути движении к помещениям, зонам и местам обслуживания внутри здания следует проектировать в соответствии с нормативными требованиями к путям эвакуации людей из здания. </w:t>
      </w:r>
    </w:p>
    <w:p w:rsidR="004105C6" w:rsidRPr="001D72A0" w:rsidRDefault="004105C6" w:rsidP="001D72A0">
      <w:pPr>
        <w:pStyle w:val="2"/>
        <w:ind w:firstLine="708"/>
        <w:jc w:val="both"/>
        <w:rPr>
          <w:rFonts w:ascii="Times New Roman" w:hAnsi="Times New Roman" w:cs="Times New Roman"/>
          <w:b w:val="0"/>
          <w:color w:val="auto"/>
          <w:sz w:val="28"/>
          <w:szCs w:val="28"/>
        </w:rPr>
      </w:pPr>
      <w:r w:rsidRPr="001D72A0">
        <w:rPr>
          <w:rFonts w:ascii="Times New Roman" w:hAnsi="Times New Roman" w:cs="Times New Roman"/>
          <w:b w:val="0"/>
          <w:color w:val="auto"/>
          <w:sz w:val="28"/>
          <w:szCs w:val="28"/>
        </w:rPr>
        <w:t>Ширина пути движения (в коридорах, галереях и т.п.) должна быть не менее;</w:t>
      </w:r>
    </w:p>
    <w:p w:rsidR="004105C6" w:rsidRPr="001D72A0" w:rsidRDefault="004105C6" w:rsidP="001D72A0">
      <w:pPr>
        <w:pStyle w:val="2"/>
        <w:jc w:val="both"/>
        <w:rPr>
          <w:rFonts w:ascii="Times New Roman" w:hAnsi="Times New Roman" w:cs="Times New Roman"/>
          <w:b w:val="0"/>
          <w:color w:val="auto"/>
          <w:sz w:val="28"/>
          <w:szCs w:val="28"/>
        </w:rPr>
      </w:pPr>
      <w:r w:rsidRPr="001D72A0">
        <w:rPr>
          <w:rFonts w:ascii="Times New Roman" w:hAnsi="Times New Roman" w:cs="Times New Roman"/>
          <w:b w:val="0"/>
          <w:color w:val="auto"/>
          <w:sz w:val="28"/>
          <w:szCs w:val="28"/>
        </w:rPr>
        <w:t>- при движении кресла-коляски в одном направлении.................. 1,5 м;</w:t>
      </w:r>
    </w:p>
    <w:p w:rsidR="004105C6" w:rsidRPr="001D72A0" w:rsidRDefault="004105C6" w:rsidP="001D72A0">
      <w:pPr>
        <w:pStyle w:val="2"/>
        <w:jc w:val="both"/>
        <w:rPr>
          <w:rFonts w:ascii="Times New Roman" w:hAnsi="Times New Roman" w:cs="Times New Roman"/>
          <w:b w:val="0"/>
          <w:color w:val="auto"/>
          <w:sz w:val="28"/>
          <w:szCs w:val="28"/>
        </w:rPr>
      </w:pPr>
      <w:r w:rsidRPr="001D72A0">
        <w:rPr>
          <w:rFonts w:ascii="Times New Roman" w:hAnsi="Times New Roman" w:cs="Times New Roman"/>
          <w:b w:val="0"/>
          <w:color w:val="auto"/>
          <w:sz w:val="28"/>
          <w:szCs w:val="28"/>
        </w:rPr>
        <w:t>- при встречном движении.................................................................1,8 м.</w:t>
      </w:r>
    </w:p>
    <w:p w:rsidR="004105C6" w:rsidRPr="001D72A0" w:rsidRDefault="004105C6" w:rsidP="001D72A0">
      <w:pPr>
        <w:pStyle w:val="2"/>
        <w:jc w:val="both"/>
        <w:rPr>
          <w:rFonts w:ascii="Times New Roman" w:hAnsi="Times New Roman" w:cs="Times New Roman"/>
          <w:b w:val="0"/>
          <w:color w:val="auto"/>
          <w:sz w:val="28"/>
          <w:szCs w:val="28"/>
        </w:rPr>
      </w:pPr>
      <w:r w:rsidRPr="001D72A0">
        <w:rPr>
          <w:rFonts w:ascii="Times New Roman" w:hAnsi="Times New Roman" w:cs="Times New Roman"/>
          <w:b w:val="0"/>
          <w:color w:val="auto"/>
          <w:sz w:val="28"/>
          <w:szCs w:val="28"/>
        </w:rPr>
        <w:t xml:space="preserve">Ширину перехода в другое здание следует принимать </w:t>
      </w:r>
      <w:r w:rsidRPr="001D72A0">
        <w:rPr>
          <w:rFonts w:ascii="Times New Roman" w:hAnsi="Times New Roman" w:cs="Times New Roman"/>
          <w:color w:val="auto"/>
          <w:sz w:val="28"/>
          <w:szCs w:val="28"/>
        </w:rPr>
        <w:t>не менее 2,0 м.</w:t>
      </w:r>
    </w:p>
    <w:p w:rsidR="004105C6" w:rsidRPr="001D72A0" w:rsidRDefault="004105C6" w:rsidP="001D72A0">
      <w:pPr>
        <w:jc w:val="both"/>
        <w:rPr>
          <w:rFonts w:ascii="Times New Roman" w:hAnsi="Times New Roman" w:cs="Times New Roman"/>
          <w:sz w:val="28"/>
          <w:szCs w:val="28"/>
        </w:rPr>
      </w:pPr>
    </w:p>
    <w:p w:rsidR="00D1050D" w:rsidRPr="001D72A0" w:rsidRDefault="00DC56E1" w:rsidP="001D72A0">
      <w:pPr>
        <w:ind w:firstLine="708"/>
        <w:jc w:val="both"/>
        <w:rPr>
          <w:rFonts w:ascii="Times New Roman" w:hAnsi="Times New Roman" w:cs="Times New Roman"/>
          <w:sz w:val="28"/>
          <w:szCs w:val="28"/>
        </w:rPr>
      </w:pPr>
      <w:r w:rsidRPr="001D72A0">
        <w:rPr>
          <w:rFonts w:ascii="Times New Roman" w:hAnsi="Times New Roman" w:cs="Times New Roman"/>
          <w:noProof/>
          <w:sz w:val="28"/>
          <w:szCs w:val="28"/>
        </w:rPr>
        <w:drawing>
          <wp:anchor distT="0" distB="0" distL="114300" distR="114300" simplePos="0" relativeHeight="251375104" behindDoc="1" locked="0" layoutInCell="1" allowOverlap="1">
            <wp:simplePos x="0" y="0"/>
            <wp:positionH relativeFrom="column">
              <wp:posOffset>2876550</wp:posOffset>
            </wp:positionH>
            <wp:positionV relativeFrom="paragraph">
              <wp:posOffset>34925</wp:posOffset>
            </wp:positionV>
            <wp:extent cx="3481705" cy="2619375"/>
            <wp:effectExtent l="0" t="0" r="0" b="0"/>
            <wp:wrapTight wrapText="bothSides">
              <wp:wrapPolygon edited="0">
                <wp:start x="473" y="0"/>
                <wp:lineTo x="0" y="314"/>
                <wp:lineTo x="0" y="21364"/>
                <wp:lineTo x="473" y="21521"/>
                <wp:lineTo x="21037" y="21521"/>
                <wp:lineTo x="21509" y="21364"/>
                <wp:lineTo x="21509" y="314"/>
                <wp:lineTo x="21037" y="0"/>
                <wp:lineTo x="473" y="0"/>
              </wp:wrapPolygon>
            </wp:wrapTight>
            <wp:docPr id="367" name="Рисунок 4" descr="http://shop.mega-optim.ru/images/d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p.mega-optim.ru/images/ds_11.jpg"/>
                    <pic:cNvPicPr>
                      <a:picLocks noChangeAspect="1" noChangeArrowheads="1"/>
                    </pic:cNvPicPr>
                  </pic:nvPicPr>
                  <pic:blipFill>
                    <a:blip r:embed="rId2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81705" cy="2619375"/>
                    </a:xfrm>
                    <a:prstGeom prst="rect">
                      <a:avLst/>
                    </a:prstGeom>
                    <a:ln>
                      <a:noFill/>
                    </a:ln>
                    <a:effectLst>
                      <a:softEdge rad="112500"/>
                    </a:effectLst>
                  </pic:spPr>
                </pic:pic>
              </a:graphicData>
            </a:graphic>
          </wp:anchor>
        </w:drawing>
      </w:r>
      <w:r w:rsidR="004105C6" w:rsidRPr="001D72A0">
        <w:rPr>
          <w:rFonts w:ascii="Times New Roman" w:hAnsi="Times New Roman" w:cs="Times New Roman"/>
          <w:sz w:val="28"/>
          <w:szCs w:val="28"/>
        </w:rPr>
        <w:t xml:space="preserve">Нормативами установлена минимальная полоса движения для встречного движения двух колясочников шириной 1,8 м. На действующих объектах часто встречаются более узкие коридоры, расширить которые невозможно. </w:t>
      </w:r>
    </w:p>
    <w:p w:rsidR="00DC56E1" w:rsidRDefault="00DC56E1" w:rsidP="001D72A0">
      <w:pPr>
        <w:ind w:firstLine="708"/>
        <w:jc w:val="both"/>
        <w:rPr>
          <w:rFonts w:ascii="Times New Roman" w:hAnsi="Times New Roman" w:cs="Times New Roman"/>
          <w:sz w:val="28"/>
          <w:szCs w:val="28"/>
        </w:rPr>
      </w:pPr>
    </w:p>
    <w:p w:rsidR="00DC56E1" w:rsidRDefault="00DC56E1" w:rsidP="001D72A0">
      <w:pPr>
        <w:ind w:firstLine="708"/>
        <w:jc w:val="both"/>
        <w:rPr>
          <w:rFonts w:ascii="Times New Roman" w:hAnsi="Times New Roman" w:cs="Times New Roman"/>
          <w:sz w:val="28"/>
          <w:szCs w:val="28"/>
        </w:rPr>
      </w:pPr>
    </w:p>
    <w:p w:rsidR="00DC56E1" w:rsidRDefault="00DC56E1" w:rsidP="001D72A0">
      <w:pPr>
        <w:ind w:firstLine="708"/>
        <w:jc w:val="both"/>
        <w:rPr>
          <w:rFonts w:ascii="Times New Roman" w:hAnsi="Times New Roman" w:cs="Times New Roman"/>
          <w:sz w:val="28"/>
          <w:szCs w:val="28"/>
        </w:rPr>
      </w:pPr>
    </w:p>
    <w:p w:rsidR="00DC56E1" w:rsidRDefault="00DC56E1" w:rsidP="001D72A0">
      <w:pPr>
        <w:ind w:firstLine="708"/>
        <w:jc w:val="both"/>
        <w:rPr>
          <w:rFonts w:ascii="Times New Roman" w:hAnsi="Times New Roman" w:cs="Times New Roman"/>
          <w:sz w:val="28"/>
          <w:szCs w:val="28"/>
        </w:rPr>
      </w:pPr>
    </w:p>
    <w:p w:rsidR="004105C6" w:rsidRPr="001D72A0" w:rsidRDefault="00DC56E1" w:rsidP="001D72A0">
      <w:pPr>
        <w:ind w:firstLine="708"/>
        <w:jc w:val="both"/>
        <w:rPr>
          <w:rFonts w:ascii="Times New Roman" w:hAnsi="Times New Roman" w:cs="Times New Roman"/>
          <w:sz w:val="28"/>
          <w:szCs w:val="28"/>
        </w:rPr>
      </w:pPr>
      <w:r w:rsidRPr="001D72A0">
        <w:rPr>
          <w:rFonts w:ascii="Times New Roman" w:hAnsi="Times New Roman" w:cs="Times New Roman"/>
          <w:noProof/>
          <w:sz w:val="28"/>
          <w:szCs w:val="28"/>
        </w:rPr>
        <w:drawing>
          <wp:anchor distT="0" distB="0" distL="114300" distR="114300" simplePos="0" relativeHeight="251366912" behindDoc="1" locked="0" layoutInCell="1" allowOverlap="1">
            <wp:simplePos x="0" y="0"/>
            <wp:positionH relativeFrom="column">
              <wp:posOffset>-4445</wp:posOffset>
            </wp:positionH>
            <wp:positionV relativeFrom="paragraph">
              <wp:posOffset>31115</wp:posOffset>
            </wp:positionV>
            <wp:extent cx="3605530" cy="3016250"/>
            <wp:effectExtent l="0" t="0" r="0" b="0"/>
            <wp:wrapTight wrapText="bothSides">
              <wp:wrapPolygon edited="0">
                <wp:start x="456" y="0"/>
                <wp:lineTo x="0" y="273"/>
                <wp:lineTo x="0" y="21282"/>
                <wp:lineTo x="456" y="21418"/>
                <wp:lineTo x="20999" y="21418"/>
                <wp:lineTo x="21455" y="21282"/>
                <wp:lineTo x="21455" y="273"/>
                <wp:lineTo x="20999" y="0"/>
                <wp:lineTo x="456" y="0"/>
              </wp:wrapPolygon>
            </wp:wrapTight>
            <wp:docPr id="368" name="Рисунок 1" descr="http://www.rcoit.ru/upload/medialibrary/d2c/inv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coit.ru/upload/medialibrary/d2c/inval-5.jpg"/>
                    <pic:cNvPicPr>
                      <a:picLocks noChangeAspect="1" noChangeArrowheads="1"/>
                    </pic:cNvPicPr>
                  </pic:nvPicPr>
                  <pic:blipFill>
                    <a:blip r:embed="rId2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05530" cy="3016250"/>
                    </a:xfrm>
                    <a:prstGeom prst="rect">
                      <a:avLst/>
                    </a:prstGeom>
                    <a:ln>
                      <a:noFill/>
                    </a:ln>
                    <a:effectLst>
                      <a:softEdge rad="112500"/>
                    </a:effectLst>
                  </pic:spPr>
                </pic:pic>
              </a:graphicData>
            </a:graphic>
          </wp:anchor>
        </w:drawing>
      </w:r>
      <w:r w:rsidR="004105C6" w:rsidRPr="001D72A0">
        <w:rPr>
          <w:rFonts w:ascii="Times New Roman" w:hAnsi="Times New Roman" w:cs="Times New Roman"/>
          <w:sz w:val="28"/>
          <w:szCs w:val="28"/>
        </w:rPr>
        <w:t>Между тем в коридорах с полосой движения шириной 1,5 м два колясочника на стандартных колясках шириной 0,7 м смогут проехать мимо друг друга с незначительными затруднениями, эта ширина достаточна и для разворота на кресле-коляске.</w:t>
      </w:r>
    </w:p>
    <w:p w:rsidR="004105C6" w:rsidRPr="001D72A0" w:rsidRDefault="004105C6" w:rsidP="00DC56E1">
      <w:pPr>
        <w:pStyle w:val="2"/>
        <w:ind w:firstLine="708"/>
        <w:rPr>
          <w:rFonts w:ascii="Times New Roman" w:hAnsi="Times New Roman" w:cs="Times New Roman"/>
          <w:b w:val="0"/>
          <w:color w:val="auto"/>
          <w:sz w:val="28"/>
          <w:szCs w:val="28"/>
        </w:rPr>
      </w:pPr>
      <w:r w:rsidRPr="001D72A0">
        <w:rPr>
          <w:rFonts w:ascii="Times New Roman" w:hAnsi="Times New Roman" w:cs="Times New Roman"/>
          <w:b w:val="0"/>
          <w:color w:val="auto"/>
          <w:sz w:val="28"/>
          <w:szCs w:val="28"/>
        </w:rPr>
        <w:lastRenderedPageBreak/>
        <w:t>При движении по коридору инвалиду на кресле-коляске следует обеспечить минимальное пространство:</w:t>
      </w:r>
    </w:p>
    <w:p w:rsidR="004105C6" w:rsidRPr="001D72A0" w:rsidRDefault="004105C6" w:rsidP="004105C6">
      <w:pPr>
        <w:pStyle w:val="2"/>
        <w:rPr>
          <w:rFonts w:ascii="Times New Roman" w:hAnsi="Times New Roman" w:cs="Times New Roman"/>
          <w:b w:val="0"/>
          <w:color w:val="auto"/>
          <w:sz w:val="28"/>
          <w:szCs w:val="28"/>
        </w:rPr>
      </w:pPr>
      <w:r w:rsidRPr="001D72A0">
        <w:rPr>
          <w:rFonts w:ascii="Times New Roman" w:hAnsi="Times New Roman" w:cs="Times New Roman"/>
          <w:b w:val="0"/>
          <w:color w:val="auto"/>
          <w:sz w:val="28"/>
          <w:szCs w:val="28"/>
        </w:rPr>
        <w:t xml:space="preserve">- для поворота на 90° - </w:t>
      </w:r>
      <w:r w:rsidRPr="00DC56E1">
        <w:rPr>
          <w:rFonts w:ascii="Times New Roman" w:hAnsi="Times New Roman" w:cs="Times New Roman"/>
          <w:color w:val="auto"/>
          <w:sz w:val="28"/>
          <w:szCs w:val="28"/>
        </w:rPr>
        <w:t>равное 1,2 х 1,2 м;</w:t>
      </w:r>
    </w:p>
    <w:p w:rsidR="004105C6" w:rsidRPr="001D72A0" w:rsidRDefault="001D72A0" w:rsidP="004105C6">
      <w:pPr>
        <w:pStyle w:val="2"/>
        <w:rPr>
          <w:rFonts w:ascii="Times New Roman" w:hAnsi="Times New Roman" w:cs="Times New Roman"/>
          <w:b w:val="0"/>
          <w:color w:val="auto"/>
          <w:sz w:val="28"/>
          <w:szCs w:val="28"/>
        </w:rPr>
      </w:pPr>
      <w:r w:rsidRPr="001D72A0">
        <w:rPr>
          <w:rFonts w:ascii="Times New Roman" w:hAnsi="Times New Roman" w:cs="Times New Roman"/>
          <w:b w:val="0"/>
          <w:noProof/>
          <w:color w:val="auto"/>
          <w:sz w:val="28"/>
          <w:szCs w:val="28"/>
        </w:rPr>
        <w:drawing>
          <wp:anchor distT="0" distB="0" distL="114300" distR="114300" simplePos="0" relativeHeight="251426304" behindDoc="1" locked="0" layoutInCell="1" allowOverlap="1">
            <wp:simplePos x="0" y="0"/>
            <wp:positionH relativeFrom="column">
              <wp:posOffset>3558540</wp:posOffset>
            </wp:positionH>
            <wp:positionV relativeFrom="paragraph">
              <wp:posOffset>461010</wp:posOffset>
            </wp:positionV>
            <wp:extent cx="2914650" cy="3458845"/>
            <wp:effectExtent l="0" t="0" r="0" b="0"/>
            <wp:wrapTight wrapText="bothSides">
              <wp:wrapPolygon edited="0">
                <wp:start x="0" y="0"/>
                <wp:lineTo x="0" y="21533"/>
                <wp:lineTo x="21459" y="21533"/>
                <wp:lineTo x="21459" y="0"/>
                <wp:lineTo x="0" y="0"/>
              </wp:wrapPolygon>
            </wp:wrapTight>
            <wp:docPr id="369" name="Рисунок 13" descr="C:\Users\Пользователь\Desktop\35-101-2001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35-101-2001_29.jpg"/>
                    <pic:cNvPicPr>
                      <a:picLocks noChangeAspect="1" noChangeArrowheads="1"/>
                    </pic:cNvPicPr>
                  </pic:nvPicPr>
                  <pic:blipFill>
                    <a:blip r:embed="rId2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14650" cy="3458845"/>
                    </a:xfrm>
                    <a:prstGeom prst="rect">
                      <a:avLst/>
                    </a:prstGeom>
                    <a:noFill/>
                    <a:ln w="9525">
                      <a:noFill/>
                      <a:miter lim="800000"/>
                      <a:headEnd/>
                      <a:tailEnd/>
                    </a:ln>
                  </pic:spPr>
                </pic:pic>
              </a:graphicData>
            </a:graphic>
          </wp:anchor>
        </w:drawing>
      </w:r>
      <w:r w:rsidR="004105C6" w:rsidRPr="001D72A0">
        <w:rPr>
          <w:rFonts w:ascii="Times New Roman" w:hAnsi="Times New Roman" w:cs="Times New Roman"/>
          <w:b w:val="0"/>
          <w:color w:val="auto"/>
          <w:sz w:val="28"/>
          <w:szCs w:val="28"/>
        </w:rPr>
        <w:t xml:space="preserve">- разворота на 180° - </w:t>
      </w:r>
      <w:r w:rsidR="004105C6" w:rsidRPr="00DC56E1">
        <w:rPr>
          <w:rFonts w:ascii="Times New Roman" w:hAnsi="Times New Roman" w:cs="Times New Roman"/>
          <w:color w:val="auto"/>
          <w:sz w:val="28"/>
          <w:szCs w:val="28"/>
        </w:rPr>
        <w:t>равное диаметру 1,4 м</w:t>
      </w:r>
    </w:p>
    <w:p w:rsidR="004105C6" w:rsidRDefault="00DC56E1" w:rsidP="004105C6">
      <w:pPr>
        <w:rPr>
          <w:rFonts w:ascii="Times New Roman" w:hAnsi="Times New Roman" w:cs="Times New Roman"/>
          <w:sz w:val="28"/>
          <w:szCs w:val="28"/>
        </w:rPr>
      </w:pPr>
      <w:r>
        <w:rPr>
          <w:noProof/>
        </w:rPr>
        <w:drawing>
          <wp:anchor distT="0" distB="0" distL="114300" distR="114300" simplePos="0" relativeHeight="251376128" behindDoc="1" locked="0" layoutInCell="1" allowOverlap="1">
            <wp:simplePos x="0" y="0"/>
            <wp:positionH relativeFrom="column">
              <wp:posOffset>3174269</wp:posOffset>
            </wp:positionH>
            <wp:positionV relativeFrom="paragraph">
              <wp:posOffset>3683347</wp:posOffset>
            </wp:positionV>
            <wp:extent cx="3313430" cy="2423795"/>
            <wp:effectExtent l="19050" t="0" r="1270" b="0"/>
            <wp:wrapTight wrapText="bothSides">
              <wp:wrapPolygon edited="0">
                <wp:start x="497" y="0"/>
                <wp:lineTo x="-124" y="1188"/>
                <wp:lineTo x="-124" y="20372"/>
                <wp:lineTo x="124" y="21391"/>
                <wp:lineTo x="497" y="21391"/>
                <wp:lineTo x="20987" y="21391"/>
                <wp:lineTo x="21360" y="21391"/>
                <wp:lineTo x="21608" y="20372"/>
                <wp:lineTo x="21608" y="1188"/>
                <wp:lineTo x="21360" y="170"/>
                <wp:lineTo x="20987" y="0"/>
                <wp:lineTo x="497" y="0"/>
              </wp:wrapPolygon>
            </wp:wrapTight>
            <wp:docPr id="371" name="Рисунок 9" descr="http://www.voi.ru/images/content/1401/03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voi.ru/images/content/1401/0301/22.jpg"/>
                    <pic:cNvPicPr>
                      <a:picLocks noChangeAspect="1" noChangeArrowheads="1"/>
                    </pic:cNvPicPr>
                  </pic:nvPicPr>
                  <pic:blipFill>
                    <a:blip r:embed="rId2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13430" cy="2423795"/>
                    </a:xfrm>
                    <a:prstGeom prst="rect">
                      <a:avLst/>
                    </a:prstGeom>
                    <a:ln>
                      <a:noFill/>
                    </a:ln>
                    <a:effectLst>
                      <a:softEdge rad="112500"/>
                    </a:effectLst>
                  </pic:spPr>
                </pic:pic>
              </a:graphicData>
            </a:graphic>
          </wp:anchor>
        </w:drawing>
      </w:r>
      <w:r w:rsidR="001D72A0">
        <w:rPr>
          <w:rFonts w:ascii="Times New Roman" w:hAnsi="Times New Roman" w:cs="Times New Roman"/>
          <w:noProof/>
          <w:sz w:val="28"/>
          <w:szCs w:val="28"/>
        </w:rPr>
        <w:drawing>
          <wp:anchor distT="0" distB="0" distL="114300" distR="114300" simplePos="0" relativeHeight="251392512" behindDoc="1" locked="0" layoutInCell="1" allowOverlap="1">
            <wp:simplePos x="0" y="0"/>
            <wp:positionH relativeFrom="column">
              <wp:posOffset>29845</wp:posOffset>
            </wp:positionH>
            <wp:positionV relativeFrom="paragraph">
              <wp:posOffset>163830</wp:posOffset>
            </wp:positionV>
            <wp:extent cx="3277870" cy="3387090"/>
            <wp:effectExtent l="0" t="0" r="0" b="0"/>
            <wp:wrapTight wrapText="bothSides">
              <wp:wrapPolygon edited="0">
                <wp:start x="0" y="0"/>
                <wp:lineTo x="0" y="21503"/>
                <wp:lineTo x="21466" y="21503"/>
                <wp:lineTo x="21466" y="0"/>
                <wp:lineTo x="0" y="0"/>
              </wp:wrapPolygon>
            </wp:wrapTight>
            <wp:docPr id="370" name="Рисунок 12" descr="C:\Users\Пользователь\Desktop\Microsoft Office Picture M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Microsoft Office Picture Manager.jpg"/>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77870" cy="3387090"/>
                    </a:xfrm>
                    <a:prstGeom prst="rect">
                      <a:avLst/>
                    </a:prstGeom>
                    <a:noFill/>
                    <a:ln w="9525">
                      <a:noFill/>
                      <a:miter lim="800000"/>
                      <a:headEnd/>
                      <a:tailEnd/>
                    </a:ln>
                  </pic:spPr>
                </pic:pic>
              </a:graphicData>
            </a:graphic>
          </wp:anchor>
        </w:drawing>
      </w:r>
    </w:p>
    <w:p w:rsidR="004105C6" w:rsidRDefault="004105C6" w:rsidP="00DC56E1">
      <w:pPr>
        <w:ind w:firstLine="708"/>
        <w:jc w:val="both"/>
        <w:rPr>
          <w:rFonts w:ascii="Times New Roman" w:hAnsi="Times New Roman" w:cs="Times New Roman"/>
          <w:sz w:val="28"/>
          <w:szCs w:val="28"/>
        </w:rPr>
      </w:pPr>
      <w:r w:rsidRPr="00FF3FF7">
        <w:rPr>
          <w:rFonts w:ascii="Times New Roman" w:hAnsi="Times New Roman" w:cs="Times New Roman"/>
          <w:sz w:val="28"/>
          <w:szCs w:val="28"/>
        </w:rPr>
        <w:t>В коридоре с полосой движения шириной 1,2 м разминуться двум колясочником невозможно. Поэтому в таких коридорах необходимы разъездные площадки (карманы, холлы, части коридоров, свободные от мебели). В крайнем случае, можно одному колясочнику въехать в ближайший кабинет и пропустить другого инвалида на кресле-коляске.</w:t>
      </w:r>
    </w:p>
    <w:p w:rsidR="004105C6" w:rsidRDefault="004105C6" w:rsidP="004105C6">
      <w:pPr>
        <w:rPr>
          <w:rFonts w:ascii="Times New Roman" w:hAnsi="Times New Roman" w:cs="Times New Roman"/>
          <w:sz w:val="28"/>
          <w:szCs w:val="28"/>
        </w:rPr>
      </w:pPr>
      <w:r>
        <w:rPr>
          <w:noProof/>
        </w:rPr>
        <w:drawing>
          <wp:anchor distT="0" distB="0" distL="114300" distR="114300" simplePos="0" relativeHeight="251652096" behindDoc="1" locked="0" layoutInCell="1" allowOverlap="1">
            <wp:simplePos x="0" y="0"/>
            <wp:positionH relativeFrom="column">
              <wp:posOffset>12700</wp:posOffset>
            </wp:positionH>
            <wp:positionV relativeFrom="paragraph">
              <wp:posOffset>10795</wp:posOffset>
            </wp:positionV>
            <wp:extent cx="4683760" cy="2320290"/>
            <wp:effectExtent l="0" t="0" r="0" b="0"/>
            <wp:wrapTight wrapText="bothSides">
              <wp:wrapPolygon edited="0">
                <wp:start x="351" y="0"/>
                <wp:lineTo x="0" y="355"/>
                <wp:lineTo x="0" y="21281"/>
                <wp:lineTo x="351" y="21458"/>
                <wp:lineTo x="21172" y="21458"/>
                <wp:lineTo x="21524" y="21281"/>
                <wp:lineTo x="21524" y="355"/>
                <wp:lineTo x="21172" y="0"/>
                <wp:lineTo x="351" y="0"/>
              </wp:wrapPolygon>
            </wp:wrapTight>
            <wp:docPr id="372" name="Рисунок 7" descr="C:\Users\Пользователь\Desktop\Microsoft Office Picture M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Microsoft Office Picture Manager.jpg"/>
                    <pic:cNvPicPr>
                      <a:picLocks noChangeAspect="1" noChangeArrowheads="1"/>
                    </pic:cNvPicPr>
                  </pic:nvPicPr>
                  <pic:blipFill>
                    <a:blip r:embed="rId2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683760" cy="2320290"/>
                    </a:xfrm>
                    <a:prstGeom prst="rect">
                      <a:avLst/>
                    </a:prstGeom>
                    <a:ln>
                      <a:noFill/>
                    </a:ln>
                    <a:effectLst>
                      <a:softEdge rad="112500"/>
                    </a:effectLst>
                  </pic:spPr>
                </pic:pic>
              </a:graphicData>
            </a:graphic>
          </wp:anchor>
        </w:drawing>
      </w:r>
    </w:p>
    <w:p w:rsidR="004105C6" w:rsidRPr="00DC56E1" w:rsidRDefault="004105C6" w:rsidP="00DC56E1">
      <w:pPr>
        <w:pStyle w:val="2"/>
        <w:jc w:val="both"/>
        <w:rPr>
          <w:rFonts w:ascii="Times New Roman" w:hAnsi="Times New Roman" w:cs="Times New Roman"/>
          <w:b w:val="0"/>
          <w:color w:val="auto"/>
          <w:sz w:val="28"/>
          <w:szCs w:val="28"/>
        </w:rPr>
      </w:pPr>
      <w:r w:rsidRPr="00DC56E1">
        <w:rPr>
          <w:rFonts w:ascii="Times New Roman" w:hAnsi="Times New Roman" w:cs="Times New Roman"/>
          <w:color w:val="1F497D" w:themeColor="text2"/>
          <w:sz w:val="28"/>
          <w:szCs w:val="28"/>
        </w:rPr>
        <w:lastRenderedPageBreak/>
        <w:t>Примечание-</w:t>
      </w:r>
      <w:r w:rsidRPr="00DC56E1">
        <w:rPr>
          <w:rFonts w:ascii="Times New Roman" w:hAnsi="Times New Roman" w:cs="Times New Roman"/>
          <w:b w:val="0"/>
          <w:color w:val="auto"/>
          <w:sz w:val="28"/>
          <w:szCs w:val="28"/>
        </w:rPr>
        <w:t>При реконструкции зданий допускается уменьшать ширину коридоров при условии создания разъездов (карманов) для кресел-колясок размером 2 м (длина) и 1,8 м (ширина) в пределах прямой видимости следующего кармана.</w:t>
      </w:r>
    </w:p>
    <w:p w:rsidR="004105C6" w:rsidRDefault="001C7EFA" w:rsidP="004105C6">
      <w:r>
        <w:rPr>
          <w:noProof/>
        </w:rPr>
        <w:drawing>
          <wp:anchor distT="0" distB="0" distL="114300" distR="114300" simplePos="0" relativeHeight="251653120" behindDoc="1" locked="0" layoutInCell="1" allowOverlap="1">
            <wp:simplePos x="0" y="0"/>
            <wp:positionH relativeFrom="column">
              <wp:posOffset>3552825</wp:posOffset>
            </wp:positionH>
            <wp:positionV relativeFrom="paragraph">
              <wp:posOffset>37465</wp:posOffset>
            </wp:positionV>
            <wp:extent cx="2809240" cy="2732405"/>
            <wp:effectExtent l="19050" t="0" r="0" b="0"/>
            <wp:wrapTight wrapText="bothSides">
              <wp:wrapPolygon edited="0">
                <wp:start x="586" y="0"/>
                <wp:lineTo x="-146" y="1054"/>
                <wp:lineTo x="-146" y="19276"/>
                <wp:lineTo x="146" y="21384"/>
                <wp:lineTo x="586" y="21384"/>
                <wp:lineTo x="20799" y="21384"/>
                <wp:lineTo x="21239" y="21384"/>
                <wp:lineTo x="21532" y="20481"/>
                <wp:lineTo x="21532" y="1054"/>
                <wp:lineTo x="21239" y="151"/>
                <wp:lineTo x="20799" y="0"/>
                <wp:lineTo x="586" y="0"/>
              </wp:wrapPolygon>
            </wp:wrapTight>
            <wp:docPr id="160" name="Рисунок 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ПОСОБИЕ по обследованию-МОСКВА.docx - Microsoft Word.jpg"/>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09240" cy="2732405"/>
                    </a:xfrm>
                    <a:prstGeom prst="rect">
                      <a:avLst/>
                    </a:prstGeom>
                    <a:ln>
                      <a:noFill/>
                    </a:ln>
                    <a:effectLst>
                      <a:softEdge rad="112500"/>
                    </a:effectLst>
                  </pic:spPr>
                </pic:pic>
              </a:graphicData>
            </a:graphic>
          </wp:anchor>
        </w:drawing>
      </w:r>
    </w:p>
    <w:p w:rsidR="004105C6" w:rsidRDefault="004105C6" w:rsidP="00DC56E1">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1072" behindDoc="1" locked="0" layoutInCell="1" allowOverlap="1">
            <wp:simplePos x="0" y="0"/>
            <wp:positionH relativeFrom="column">
              <wp:posOffset>-4445</wp:posOffset>
            </wp:positionH>
            <wp:positionV relativeFrom="paragraph">
              <wp:posOffset>2544074</wp:posOffset>
            </wp:positionV>
            <wp:extent cx="6490970" cy="2294255"/>
            <wp:effectExtent l="0" t="0" r="0" b="0"/>
            <wp:wrapTight wrapText="bothSides">
              <wp:wrapPolygon edited="0">
                <wp:start x="254" y="0"/>
                <wp:lineTo x="0" y="359"/>
                <wp:lineTo x="0" y="21164"/>
                <wp:lineTo x="254" y="21343"/>
                <wp:lineTo x="21300" y="21343"/>
                <wp:lineTo x="21554" y="21164"/>
                <wp:lineTo x="21554" y="359"/>
                <wp:lineTo x="21300" y="0"/>
                <wp:lineTo x="254" y="0"/>
              </wp:wrapPolygon>
            </wp:wrapTight>
            <wp:docPr id="373" name="Рисунок 8"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2.jpg"/>
                    <pic:cNvPicPr>
                      <a:picLocks noChangeAspect="1" noChangeArrowheads="1"/>
                    </pic:cNvPicPr>
                  </pic:nvPicPr>
                  <pic:blipFill>
                    <a:blip r:embed="rId2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90970" cy="2294255"/>
                    </a:xfrm>
                    <a:prstGeom prst="rect">
                      <a:avLst/>
                    </a:prstGeom>
                    <a:ln>
                      <a:noFill/>
                    </a:ln>
                    <a:effectLst>
                      <a:softEdge rad="112500"/>
                    </a:effectLst>
                  </pic:spPr>
                </pic:pic>
              </a:graphicData>
            </a:graphic>
          </wp:anchor>
        </w:drawing>
      </w:r>
      <w:r w:rsidRPr="0029463C">
        <w:rPr>
          <w:rFonts w:ascii="Times New Roman" w:hAnsi="Times New Roman" w:cs="Times New Roman"/>
          <w:sz w:val="28"/>
          <w:szCs w:val="28"/>
        </w:rPr>
        <w:t xml:space="preserve">Для действующих объектов установлена минимальная полоса движения 1,2 м при полной доступности. В таких узких коридорах допустимы сужения до 0,9 м на длине </w:t>
      </w:r>
      <w:r w:rsidRPr="00DC56E1">
        <w:rPr>
          <w:rFonts w:ascii="Times New Roman" w:hAnsi="Times New Roman" w:cs="Times New Roman"/>
          <w:b/>
          <w:sz w:val="28"/>
          <w:szCs w:val="28"/>
        </w:rPr>
        <w:t>не более 1,0 м.</w:t>
      </w:r>
      <w:r w:rsidRPr="0029463C">
        <w:rPr>
          <w:rFonts w:ascii="Times New Roman" w:hAnsi="Times New Roman" w:cs="Times New Roman"/>
          <w:sz w:val="28"/>
          <w:szCs w:val="28"/>
        </w:rPr>
        <w:t xml:space="preserve"> При частичной доступности допустимы более затесненные условия при ширине полосы движения </w:t>
      </w:r>
      <w:r w:rsidRPr="00DC56E1">
        <w:rPr>
          <w:rFonts w:ascii="Times New Roman" w:hAnsi="Times New Roman" w:cs="Times New Roman"/>
          <w:b/>
          <w:sz w:val="28"/>
          <w:szCs w:val="28"/>
        </w:rPr>
        <w:t xml:space="preserve">не менее 0,9 м </w:t>
      </w:r>
      <w:r w:rsidRPr="0029463C">
        <w:rPr>
          <w:rFonts w:ascii="Times New Roman" w:hAnsi="Times New Roman" w:cs="Times New Roman"/>
          <w:sz w:val="28"/>
          <w:szCs w:val="28"/>
        </w:rPr>
        <w:t xml:space="preserve">и разворотных площадках перед дверями </w:t>
      </w:r>
      <w:r w:rsidRPr="00DC56E1">
        <w:rPr>
          <w:rFonts w:ascii="Times New Roman" w:hAnsi="Times New Roman" w:cs="Times New Roman"/>
          <w:b/>
          <w:sz w:val="28"/>
          <w:szCs w:val="28"/>
        </w:rPr>
        <w:t>не менее 1,2×1,2 м.</w:t>
      </w:r>
      <w:r w:rsidRPr="0029463C">
        <w:rPr>
          <w:rFonts w:ascii="Times New Roman" w:hAnsi="Times New Roman" w:cs="Times New Roman"/>
          <w:sz w:val="28"/>
          <w:szCs w:val="28"/>
        </w:rPr>
        <w:t xml:space="preserve"> Разворот возможен и в Т-образной зоне.</w:t>
      </w:r>
    </w:p>
    <w:p w:rsidR="004F31CA" w:rsidRDefault="00DC56E1" w:rsidP="00DC56E1">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0544" behindDoc="1" locked="0" layoutInCell="1" allowOverlap="1">
            <wp:simplePos x="0" y="0"/>
            <wp:positionH relativeFrom="column">
              <wp:posOffset>254635</wp:posOffset>
            </wp:positionH>
            <wp:positionV relativeFrom="paragraph">
              <wp:posOffset>5715</wp:posOffset>
            </wp:positionV>
            <wp:extent cx="1897380" cy="2016760"/>
            <wp:effectExtent l="0" t="0" r="0" b="0"/>
            <wp:wrapTight wrapText="bothSides">
              <wp:wrapPolygon edited="0">
                <wp:start x="867" y="0"/>
                <wp:lineTo x="0" y="408"/>
                <wp:lineTo x="0" y="21219"/>
                <wp:lineTo x="867" y="21423"/>
                <wp:lineTo x="20602" y="21423"/>
                <wp:lineTo x="21470" y="21219"/>
                <wp:lineTo x="21470" y="408"/>
                <wp:lineTo x="20602" y="0"/>
                <wp:lineTo x="867" y="0"/>
              </wp:wrapPolygon>
            </wp:wrapTight>
            <wp:docPr id="163" name="Рисунок 2"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 ПОСОБИЕ по обследованию-МОСКВА.docx - Microsoft Word.jpg"/>
                    <pic:cNvPicPr>
                      <a:picLocks noChangeAspect="1" noChangeArrowheads="1"/>
                    </pic:cNvPicPr>
                  </pic:nvPicPr>
                  <pic:blipFill>
                    <a:blip r:embed="rId2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897380" cy="201676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834880" behindDoc="1" locked="0" layoutInCell="1" allowOverlap="1">
            <wp:simplePos x="0" y="0"/>
            <wp:positionH relativeFrom="column">
              <wp:posOffset>4398525</wp:posOffset>
            </wp:positionH>
            <wp:positionV relativeFrom="paragraph">
              <wp:posOffset>5080</wp:posOffset>
            </wp:positionV>
            <wp:extent cx="2087245" cy="2062480"/>
            <wp:effectExtent l="0" t="0" r="0" b="0"/>
            <wp:wrapTight wrapText="bothSides">
              <wp:wrapPolygon edited="0">
                <wp:start x="0" y="0"/>
                <wp:lineTo x="0" y="21347"/>
                <wp:lineTo x="21488" y="21347"/>
                <wp:lineTo x="21488" y="0"/>
                <wp:lineTo x="0" y="0"/>
              </wp:wrapPolygon>
            </wp:wrapTight>
            <wp:docPr id="164" name="Рисунок 3"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2.jpg"/>
                    <pic:cNvPicPr>
                      <a:picLocks noChangeAspect="1" noChangeArrowheads="1"/>
                    </pic:cNvPicPr>
                  </pic:nvPicPr>
                  <pic:blipFill>
                    <a:blip r:embed="rId2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87245" cy="2062480"/>
                    </a:xfrm>
                    <a:prstGeom prst="rect">
                      <a:avLst/>
                    </a:prstGeom>
                    <a:noFill/>
                    <a:ln w="9525">
                      <a:noFill/>
                      <a:miter lim="800000"/>
                      <a:headEnd/>
                      <a:tailEnd/>
                    </a:ln>
                  </pic:spPr>
                </pic:pic>
              </a:graphicData>
            </a:graphic>
          </wp:anchor>
        </w:drawing>
      </w:r>
      <w:r w:rsidR="004F31CA" w:rsidRPr="004F31CA">
        <w:rPr>
          <w:rFonts w:ascii="Times New Roman" w:hAnsi="Times New Roman" w:cs="Times New Roman"/>
          <w:sz w:val="28"/>
          <w:szCs w:val="28"/>
        </w:rPr>
        <w:t xml:space="preserve">Глубина пространства для маневрирования кресла-коляски перед дверью при открывании «от себя» должна быть не </w:t>
      </w:r>
      <w:r w:rsidR="00F81B4A">
        <w:rPr>
          <w:rFonts w:ascii="Times New Roman" w:hAnsi="Times New Roman" w:cs="Times New Roman"/>
          <w:sz w:val="28"/>
          <w:szCs w:val="28"/>
        </w:rPr>
        <w:t>менее 1,2 м, а при открывании «на себя</w:t>
      </w:r>
      <w:r w:rsidR="004F31CA" w:rsidRPr="004F31CA">
        <w:rPr>
          <w:rFonts w:ascii="Times New Roman" w:hAnsi="Times New Roman" w:cs="Times New Roman"/>
          <w:sz w:val="28"/>
          <w:szCs w:val="28"/>
        </w:rPr>
        <w:t xml:space="preserve">» – </w:t>
      </w:r>
      <w:r w:rsidR="004F31CA" w:rsidRPr="00EC0FEB">
        <w:rPr>
          <w:rFonts w:ascii="Times New Roman" w:hAnsi="Times New Roman" w:cs="Times New Roman"/>
          <w:sz w:val="28"/>
          <w:szCs w:val="28"/>
        </w:rPr>
        <w:t>не менее 1,5 м</w:t>
      </w:r>
      <w:r w:rsidR="004F31CA" w:rsidRPr="004F31CA">
        <w:rPr>
          <w:rFonts w:ascii="Times New Roman" w:hAnsi="Times New Roman" w:cs="Times New Roman"/>
          <w:sz w:val="28"/>
          <w:szCs w:val="28"/>
        </w:rPr>
        <w:t xml:space="preserve"> при ширине </w:t>
      </w:r>
      <w:r w:rsidR="004F31CA" w:rsidRPr="00EC0FEB">
        <w:rPr>
          <w:rFonts w:ascii="Times New Roman" w:hAnsi="Times New Roman" w:cs="Times New Roman"/>
          <w:b/>
          <w:sz w:val="28"/>
          <w:szCs w:val="28"/>
        </w:rPr>
        <w:t>не менее 1,5 м</w:t>
      </w:r>
      <w:r w:rsidR="004F31CA" w:rsidRPr="004F31CA">
        <w:rPr>
          <w:rFonts w:ascii="Times New Roman" w:hAnsi="Times New Roman" w:cs="Times New Roman"/>
          <w:sz w:val="28"/>
          <w:szCs w:val="28"/>
        </w:rPr>
        <w:t xml:space="preserve"> .</w:t>
      </w:r>
    </w:p>
    <w:p w:rsidR="004F31CA" w:rsidRDefault="004F31CA" w:rsidP="004105C6">
      <w:pPr>
        <w:rPr>
          <w:rFonts w:ascii="Times New Roman" w:hAnsi="Times New Roman" w:cs="Times New Roman"/>
          <w:sz w:val="28"/>
          <w:szCs w:val="28"/>
        </w:rPr>
      </w:pPr>
    </w:p>
    <w:p w:rsidR="004F31CA" w:rsidRDefault="004F31CA" w:rsidP="004105C6">
      <w:pPr>
        <w:rPr>
          <w:rFonts w:ascii="Times New Roman" w:hAnsi="Times New Roman" w:cs="Times New Roman"/>
          <w:sz w:val="28"/>
          <w:szCs w:val="28"/>
        </w:rPr>
      </w:pPr>
    </w:p>
    <w:p w:rsidR="00F81B4A" w:rsidRDefault="004F31CA" w:rsidP="00DC56E1">
      <w:pPr>
        <w:ind w:firstLine="708"/>
        <w:jc w:val="both"/>
        <w:rPr>
          <w:rFonts w:ascii="Times New Roman" w:hAnsi="Times New Roman" w:cs="Times New Roman"/>
          <w:sz w:val="28"/>
          <w:szCs w:val="28"/>
        </w:rPr>
      </w:pPr>
      <w:r w:rsidRPr="004F31CA">
        <w:rPr>
          <w:rFonts w:ascii="Times New Roman" w:hAnsi="Times New Roman" w:cs="Times New Roman"/>
          <w:sz w:val="28"/>
          <w:szCs w:val="28"/>
        </w:rPr>
        <w:t xml:space="preserve">Ширина и глубина площадки определяются с учетом необходимой свободной зоны рядом с дверью со стороны </w:t>
      </w:r>
      <w:r w:rsidRPr="00EC0FEB">
        <w:rPr>
          <w:rFonts w:ascii="Times New Roman" w:hAnsi="Times New Roman" w:cs="Times New Roman"/>
          <w:sz w:val="28"/>
          <w:szCs w:val="28"/>
        </w:rPr>
        <w:t>ручки</w:t>
      </w:r>
      <w:r w:rsidRPr="00DC56E1">
        <w:rPr>
          <w:rFonts w:ascii="Times New Roman" w:hAnsi="Times New Roman" w:cs="Times New Roman"/>
          <w:b/>
          <w:sz w:val="28"/>
          <w:szCs w:val="28"/>
        </w:rPr>
        <w:t xml:space="preserve"> не менее 0,6 м</w:t>
      </w:r>
      <w:r w:rsidRPr="004F31CA">
        <w:rPr>
          <w:rFonts w:ascii="Times New Roman" w:hAnsi="Times New Roman" w:cs="Times New Roman"/>
          <w:sz w:val="28"/>
          <w:szCs w:val="28"/>
        </w:rPr>
        <w:t xml:space="preserve"> для двери при открывании «на себя» и </w:t>
      </w:r>
      <w:r w:rsidRPr="00DC56E1">
        <w:rPr>
          <w:rFonts w:ascii="Times New Roman" w:hAnsi="Times New Roman" w:cs="Times New Roman"/>
          <w:b/>
          <w:sz w:val="28"/>
          <w:szCs w:val="28"/>
        </w:rPr>
        <w:t>не менее 0,3 м</w:t>
      </w:r>
      <w:r w:rsidRPr="004F31CA">
        <w:rPr>
          <w:rFonts w:ascii="Times New Roman" w:hAnsi="Times New Roman" w:cs="Times New Roman"/>
          <w:sz w:val="28"/>
          <w:szCs w:val="28"/>
        </w:rPr>
        <w:t xml:space="preserve"> при открывании «от себя». Чем шире дверное полотно, тем шире необходима площадка перед дверью</w:t>
      </w:r>
      <w:r w:rsidR="00DC56E1">
        <w:rPr>
          <w:rFonts w:ascii="Times New Roman" w:hAnsi="Times New Roman" w:cs="Times New Roman"/>
          <w:sz w:val="28"/>
          <w:szCs w:val="28"/>
        </w:rPr>
        <w:t>.</w:t>
      </w:r>
    </w:p>
    <w:p w:rsidR="00F81B4A" w:rsidRDefault="00DC56E1" w:rsidP="004105C6">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36928" behindDoc="1" locked="0" layoutInCell="1" allowOverlap="1">
            <wp:simplePos x="0" y="0"/>
            <wp:positionH relativeFrom="column">
              <wp:posOffset>3761848</wp:posOffset>
            </wp:positionH>
            <wp:positionV relativeFrom="paragraph">
              <wp:posOffset>7009</wp:posOffset>
            </wp:positionV>
            <wp:extent cx="2713355" cy="1934845"/>
            <wp:effectExtent l="19050" t="0" r="0" b="0"/>
            <wp:wrapTight wrapText="bothSides">
              <wp:wrapPolygon edited="0">
                <wp:start x="607" y="0"/>
                <wp:lineTo x="-152" y="1489"/>
                <wp:lineTo x="-152" y="20416"/>
                <wp:lineTo x="455" y="21479"/>
                <wp:lineTo x="607" y="21479"/>
                <wp:lineTo x="20776" y="21479"/>
                <wp:lineTo x="20928" y="21479"/>
                <wp:lineTo x="21534" y="20629"/>
                <wp:lineTo x="21534" y="1489"/>
                <wp:lineTo x="21231" y="213"/>
                <wp:lineTo x="20776" y="0"/>
                <wp:lineTo x="607" y="0"/>
              </wp:wrapPolygon>
            </wp:wrapTight>
            <wp:docPr id="169" name="Рисунок 4"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3.jpg"/>
                    <pic:cNvPicPr>
                      <a:picLocks noChangeAspect="1" noChangeArrowheads="1"/>
                    </pic:cNvPicPr>
                  </pic:nvPicPr>
                  <pic:blipFill>
                    <a:blip r:embed="rId2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13355" cy="1934845"/>
                    </a:xfrm>
                    <a:prstGeom prst="rect">
                      <a:avLst/>
                    </a:prstGeom>
                    <a:ln>
                      <a:noFill/>
                    </a:ln>
                    <a:effectLst>
                      <a:softEdge rad="112500"/>
                    </a:effectLst>
                  </pic:spPr>
                </pic:pic>
              </a:graphicData>
            </a:graphic>
          </wp:anchor>
        </w:drawing>
      </w:r>
    </w:p>
    <w:p w:rsidR="004105C6" w:rsidRDefault="004F31CA" w:rsidP="004105C6">
      <w:pPr>
        <w:rPr>
          <w:rFonts w:ascii="Times New Roman" w:hAnsi="Times New Roman" w:cs="Times New Roman"/>
          <w:sz w:val="28"/>
          <w:szCs w:val="28"/>
        </w:rPr>
      </w:pPr>
      <w:r w:rsidRPr="004F31CA">
        <w:rPr>
          <w:rFonts w:ascii="Times New Roman" w:hAnsi="Times New Roman" w:cs="Times New Roman"/>
          <w:sz w:val="28"/>
          <w:szCs w:val="28"/>
        </w:rPr>
        <w:t>В связи с этим недопустимо делать двери в углу или загромождать подход со стороны дверной ручки мебелью.</w:t>
      </w:r>
    </w:p>
    <w:p w:rsidR="00F81B4A" w:rsidRDefault="00F81B4A" w:rsidP="004105C6">
      <w:pPr>
        <w:rPr>
          <w:rFonts w:ascii="Times New Roman" w:hAnsi="Times New Roman" w:cs="Times New Roman"/>
          <w:sz w:val="28"/>
          <w:szCs w:val="28"/>
        </w:rPr>
      </w:pPr>
    </w:p>
    <w:p w:rsidR="00614FAF" w:rsidRDefault="00614FAF" w:rsidP="000665CD">
      <w:pPr>
        <w:rPr>
          <w:rFonts w:ascii="Times New Roman" w:hAnsi="Times New Roman" w:cs="Times New Roman"/>
          <w:sz w:val="28"/>
          <w:szCs w:val="28"/>
        </w:rPr>
      </w:pPr>
    </w:p>
    <w:p w:rsidR="00EC0FEB" w:rsidRDefault="00EC0FEB" w:rsidP="000665CD">
      <w:pPr>
        <w:rPr>
          <w:rFonts w:ascii="Times New Roman" w:hAnsi="Times New Roman" w:cs="Times New Roman"/>
          <w:b/>
          <w:color w:val="1F497D" w:themeColor="text2"/>
          <w:sz w:val="28"/>
          <w:szCs w:val="28"/>
        </w:rPr>
      </w:pPr>
    </w:p>
    <w:p w:rsidR="00614FAF" w:rsidRPr="00EC0FEB" w:rsidRDefault="000665CD" w:rsidP="000665CD">
      <w:pPr>
        <w:rPr>
          <w:rFonts w:ascii="Times New Roman" w:hAnsi="Times New Roman" w:cs="Times New Roman"/>
          <w:b/>
          <w:color w:val="1F497D" w:themeColor="text2"/>
          <w:sz w:val="28"/>
          <w:szCs w:val="28"/>
        </w:rPr>
      </w:pPr>
      <w:r w:rsidRPr="00EC0FEB">
        <w:rPr>
          <w:rFonts w:ascii="Times New Roman" w:hAnsi="Times New Roman" w:cs="Times New Roman"/>
          <w:b/>
          <w:color w:val="1F497D" w:themeColor="text2"/>
          <w:sz w:val="28"/>
          <w:szCs w:val="28"/>
        </w:rPr>
        <w:t xml:space="preserve">По применению тактильных указателей в здании в новой </w:t>
      </w:r>
      <w:r w:rsidR="00614FAF" w:rsidRPr="00EC0FEB">
        <w:rPr>
          <w:rFonts w:ascii="Times New Roman" w:hAnsi="Times New Roman" w:cs="Times New Roman"/>
          <w:b/>
          <w:color w:val="1F497D" w:themeColor="text2"/>
          <w:sz w:val="28"/>
          <w:szCs w:val="28"/>
        </w:rPr>
        <w:t xml:space="preserve">версии 2016 года </w:t>
      </w:r>
      <w:r w:rsidRPr="00EC0FEB">
        <w:rPr>
          <w:rFonts w:ascii="Times New Roman" w:hAnsi="Times New Roman" w:cs="Times New Roman"/>
          <w:b/>
          <w:color w:val="1F497D" w:themeColor="text2"/>
          <w:sz w:val="28"/>
          <w:szCs w:val="28"/>
        </w:rPr>
        <w:t>внесен</w:t>
      </w:r>
      <w:r w:rsidR="00614FAF" w:rsidRPr="00EC0FEB">
        <w:rPr>
          <w:rFonts w:ascii="Times New Roman" w:hAnsi="Times New Roman" w:cs="Times New Roman"/>
          <w:b/>
          <w:color w:val="1F497D" w:themeColor="text2"/>
          <w:sz w:val="28"/>
          <w:szCs w:val="28"/>
        </w:rPr>
        <w:t xml:space="preserve">ы существенные изменения. </w:t>
      </w:r>
    </w:p>
    <w:p w:rsidR="000665CD" w:rsidRPr="00EC0FEB" w:rsidRDefault="00614FAF" w:rsidP="00EC0FEB">
      <w:pPr>
        <w:pStyle w:val="2"/>
        <w:jc w:val="both"/>
        <w:rPr>
          <w:rFonts w:ascii="Times New Roman" w:hAnsi="Times New Roman" w:cs="Times New Roman"/>
          <w:b w:val="0"/>
          <w:color w:val="auto"/>
          <w:sz w:val="28"/>
          <w:szCs w:val="28"/>
        </w:rPr>
      </w:pPr>
      <w:r w:rsidRPr="00614FAF">
        <w:rPr>
          <w:color w:val="C00000"/>
        </w:rPr>
        <w:t xml:space="preserve">СП 59.13330.2016 – 6.2.3 </w:t>
      </w:r>
      <w:r w:rsidRPr="00EC0FEB">
        <w:rPr>
          <w:rFonts w:ascii="Times New Roman" w:hAnsi="Times New Roman" w:cs="Times New Roman"/>
          <w:b w:val="0"/>
          <w:color w:val="auto"/>
          <w:sz w:val="28"/>
          <w:szCs w:val="28"/>
        </w:rPr>
        <w:t>У</w:t>
      </w:r>
      <w:r w:rsidR="000665CD" w:rsidRPr="00EC0FEB">
        <w:rPr>
          <w:rFonts w:ascii="Times New Roman" w:hAnsi="Times New Roman" w:cs="Times New Roman"/>
          <w:b w:val="0"/>
          <w:color w:val="auto"/>
          <w:sz w:val="28"/>
          <w:szCs w:val="28"/>
        </w:rPr>
        <w:t xml:space="preserve">частки пола на коммуникационных путях перед доступными дверными проемами, находящимися фронтально по ходу движения, входами на лестничные клетки, открытыми лестничными маршами, стационарными препятствиями должны иметь тактильно-контрастные предупреждающие указатели </w:t>
      </w:r>
      <w:r w:rsidR="000665CD" w:rsidRPr="00EC0FEB">
        <w:rPr>
          <w:rFonts w:ascii="Times New Roman" w:hAnsi="Times New Roman" w:cs="Times New Roman"/>
          <w:color w:val="auto"/>
          <w:sz w:val="28"/>
          <w:szCs w:val="28"/>
        </w:rPr>
        <w:t>глубиной 0,5–0,6 м с высотой рифов 4 мм.</w:t>
      </w:r>
    </w:p>
    <w:p w:rsidR="00614FAF" w:rsidRDefault="00EC0FEB" w:rsidP="000665CD">
      <w:pPr>
        <w:rPr>
          <w:rFonts w:ascii="Times New Roman" w:hAnsi="Times New Roman" w:cs="Times New Roman"/>
          <w:sz w:val="28"/>
          <w:szCs w:val="28"/>
        </w:rPr>
      </w:pPr>
      <w:r>
        <w:rPr>
          <w:noProof/>
        </w:rPr>
        <w:drawing>
          <wp:anchor distT="0" distB="0" distL="114300" distR="114300" simplePos="0" relativeHeight="251838976" behindDoc="1" locked="0" layoutInCell="1" allowOverlap="1">
            <wp:simplePos x="0" y="0"/>
            <wp:positionH relativeFrom="column">
              <wp:posOffset>14953</wp:posOffset>
            </wp:positionH>
            <wp:positionV relativeFrom="paragraph">
              <wp:posOffset>140850</wp:posOffset>
            </wp:positionV>
            <wp:extent cx="3808730" cy="3338195"/>
            <wp:effectExtent l="19050" t="0" r="1270" b="0"/>
            <wp:wrapTight wrapText="bothSides">
              <wp:wrapPolygon edited="0">
                <wp:start x="-108" y="0"/>
                <wp:lineTo x="-108" y="21448"/>
                <wp:lineTo x="21607" y="21448"/>
                <wp:lineTo x="21607" y="0"/>
                <wp:lineTo x="-108" y="0"/>
              </wp:wrapPolygon>
            </wp:wrapTight>
            <wp:docPr id="171" name="Рисунок 8" descr="http://medlena.medlena.lclients.ru/sites/55a6227be79561aebe000002/assets/55a639fde795614f4300009b/__________-_____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edlena.medlena.lclients.ru/sites/55a6227be79561aebe000002/assets/55a639fde795614f4300009b/__________-______2.jpg"/>
                    <pic:cNvPicPr>
                      <a:picLocks noChangeAspect="1" noChangeArrowheads="1"/>
                    </pic:cNvPicPr>
                  </pic:nvPicPr>
                  <pic:blipFill>
                    <a:blip r:embed="rId2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808730" cy="3338195"/>
                    </a:xfrm>
                    <a:prstGeom prst="rect">
                      <a:avLst/>
                    </a:prstGeom>
                    <a:noFill/>
                    <a:ln w="9525">
                      <a:noFill/>
                      <a:miter lim="800000"/>
                      <a:headEnd/>
                      <a:tailEnd/>
                    </a:ln>
                  </pic:spPr>
                </pic:pic>
              </a:graphicData>
            </a:graphic>
          </wp:anchor>
        </w:drawing>
      </w:r>
    </w:p>
    <w:p w:rsidR="000665CD" w:rsidRPr="00EC0FEB" w:rsidRDefault="000665CD" w:rsidP="00EC0FEB">
      <w:pPr>
        <w:pStyle w:val="2"/>
        <w:jc w:val="both"/>
        <w:rPr>
          <w:rFonts w:ascii="Times New Roman" w:hAnsi="Times New Roman" w:cs="Times New Roman"/>
          <w:color w:val="1F497D" w:themeColor="text2"/>
          <w:sz w:val="28"/>
          <w:szCs w:val="28"/>
        </w:rPr>
      </w:pPr>
      <w:r w:rsidRPr="00EC0FEB">
        <w:rPr>
          <w:rFonts w:ascii="Times New Roman" w:hAnsi="Times New Roman" w:cs="Times New Roman"/>
          <w:color w:val="1F497D" w:themeColor="text2"/>
          <w:sz w:val="28"/>
          <w:szCs w:val="28"/>
        </w:rPr>
        <w:t>Предупреждающие тактильно-контрастные указатели должны быть:</w:t>
      </w:r>
    </w:p>
    <w:p w:rsidR="00E3402D" w:rsidRPr="00EC0FEB" w:rsidRDefault="00E3402D" w:rsidP="00EC0FEB">
      <w:pPr>
        <w:jc w:val="both"/>
        <w:rPr>
          <w:rFonts w:ascii="Times New Roman" w:hAnsi="Times New Roman" w:cs="Times New Roman"/>
          <w:sz w:val="28"/>
          <w:szCs w:val="28"/>
        </w:rPr>
      </w:pPr>
    </w:p>
    <w:p w:rsidR="000665CD" w:rsidRPr="00EC0FEB" w:rsidRDefault="000665CD" w:rsidP="00EC0FEB">
      <w:pPr>
        <w:jc w:val="both"/>
        <w:rPr>
          <w:rFonts w:ascii="Times New Roman" w:hAnsi="Times New Roman" w:cs="Times New Roman"/>
          <w:sz w:val="28"/>
          <w:szCs w:val="28"/>
        </w:rPr>
      </w:pPr>
      <w:r w:rsidRPr="00EC0FEB">
        <w:rPr>
          <w:rFonts w:ascii="Times New Roman" w:hAnsi="Times New Roman" w:cs="Times New Roman"/>
          <w:sz w:val="28"/>
          <w:szCs w:val="28"/>
        </w:rPr>
        <w:t>– на расстоянии 0,3 м от препятствия или плоскости дверного полотна, если дверь открывается по ходу движения;</w:t>
      </w:r>
    </w:p>
    <w:p w:rsidR="00EC0FEB" w:rsidRDefault="00EC0FEB" w:rsidP="00EC0FEB">
      <w:pPr>
        <w:jc w:val="both"/>
        <w:rPr>
          <w:rFonts w:ascii="Times New Roman" w:hAnsi="Times New Roman" w:cs="Times New Roman"/>
          <w:sz w:val="28"/>
          <w:szCs w:val="28"/>
        </w:rPr>
      </w:pPr>
      <w:r w:rsidRPr="00EC0FEB">
        <w:rPr>
          <w:rFonts w:ascii="Times New Roman" w:hAnsi="Times New Roman" w:cs="Times New Roman"/>
          <w:noProof/>
          <w:sz w:val="28"/>
          <w:szCs w:val="28"/>
        </w:rPr>
        <w:drawing>
          <wp:anchor distT="0" distB="0" distL="114300" distR="114300" simplePos="0" relativeHeight="251844096" behindDoc="1" locked="0" layoutInCell="1" allowOverlap="1">
            <wp:simplePos x="0" y="0"/>
            <wp:positionH relativeFrom="column">
              <wp:posOffset>-3920466</wp:posOffset>
            </wp:positionH>
            <wp:positionV relativeFrom="paragraph">
              <wp:posOffset>941070</wp:posOffset>
            </wp:positionV>
            <wp:extent cx="3422650" cy="2573020"/>
            <wp:effectExtent l="19050" t="0" r="6350" b="0"/>
            <wp:wrapTight wrapText="bothSides">
              <wp:wrapPolygon edited="0">
                <wp:start x="481" y="0"/>
                <wp:lineTo x="-120" y="1119"/>
                <wp:lineTo x="-120" y="20470"/>
                <wp:lineTo x="240" y="21429"/>
                <wp:lineTo x="481" y="21429"/>
                <wp:lineTo x="21039" y="21429"/>
                <wp:lineTo x="21279" y="21429"/>
                <wp:lineTo x="21640" y="20790"/>
                <wp:lineTo x="21640" y="1119"/>
                <wp:lineTo x="21400" y="160"/>
                <wp:lineTo x="21039" y="0"/>
                <wp:lineTo x="481" y="0"/>
              </wp:wrapPolygon>
            </wp:wrapTight>
            <wp:docPr id="172" name="Рисунок 11" descr="http://www.1000dosok.ru/s/16-06-900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1000dosok.ru/s/16-06-9000862.jpg"/>
                    <pic:cNvPicPr>
                      <a:picLocks noChangeAspect="1" noChangeArrowheads="1"/>
                    </pic:cNvPicPr>
                  </pic:nvPicPr>
                  <pic:blipFill>
                    <a:blip r:embed="rId2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22650" cy="2573020"/>
                    </a:xfrm>
                    <a:prstGeom prst="rect">
                      <a:avLst/>
                    </a:prstGeom>
                    <a:ln>
                      <a:noFill/>
                    </a:ln>
                    <a:effectLst>
                      <a:softEdge rad="112500"/>
                    </a:effectLst>
                  </pic:spPr>
                </pic:pic>
              </a:graphicData>
            </a:graphic>
          </wp:anchor>
        </w:drawing>
      </w:r>
      <w:r w:rsidR="000665CD" w:rsidRPr="00EC0FEB">
        <w:rPr>
          <w:rFonts w:ascii="Times New Roman" w:hAnsi="Times New Roman" w:cs="Times New Roman"/>
          <w:sz w:val="28"/>
          <w:szCs w:val="28"/>
        </w:rPr>
        <w:t>– на расстоянии ширины полотна двери от плоскости дверного полотна, если дверь открывается навстречу движению;</w:t>
      </w:r>
    </w:p>
    <w:p w:rsidR="00614FAF" w:rsidRPr="00EC0FEB" w:rsidRDefault="00614FAF" w:rsidP="00EC0FEB">
      <w:pPr>
        <w:jc w:val="both"/>
        <w:rPr>
          <w:rFonts w:ascii="Times New Roman" w:hAnsi="Times New Roman" w:cs="Times New Roman"/>
          <w:sz w:val="28"/>
          <w:szCs w:val="28"/>
        </w:rPr>
      </w:pPr>
      <w:r w:rsidRPr="00EC0FEB">
        <w:rPr>
          <w:rFonts w:ascii="Times New Roman" w:hAnsi="Times New Roman" w:cs="Times New Roman"/>
          <w:sz w:val="28"/>
          <w:szCs w:val="28"/>
        </w:rPr>
        <w:t>– непосредственно перед выходом на лестничную площадку через открытый проём без двери.</w:t>
      </w:r>
    </w:p>
    <w:p w:rsidR="00614FAF" w:rsidRPr="00EC0FEB" w:rsidRDefault="00614FAF" w:rsidP="00EC0FEB">
      <w:pPr>
        <w:jc w:val="both"/>
        <w:rPr>
          <w:rFonts w:ascii="Times New Roman" w:hAnsi="Times New Roman" w:cs="Times New Roman"/>
          <w:sz w:val="28"/>
          <w:szCs w:val="28"/>
        </w:rPr>
      </w:pPr>
      <w:r w:rsidRPr="00EC0FEB">
        <w:rPr>
          <w:rFonts w:ascii="Times New Roman" w:hAnsi="Times New Roman" w:cs="Times New Roman"/>
          <w:sz w:val="28"/>
          <w:szCs w:val="28"/>
        </w:rPr>
        <w:t>Необходимо использовать предупреждающие тактильные указатели с конусными рифами.</w:t>
      </w:r>
    </w:p>
    <w:p w:rsidR="00614FAF" w:rsidRDefault="00614FAF" w:rsidP="00614FAF">
      <w:pPr>
        <w:rPr>
          <w:rFonts w:ascii="Times New Roman" w:hAnsi="Times New Roman" w:cs="Times New Roman"/>
          <w:sz w:val="28"/>
          <w:szCs w:val="28"/>
        </w:rPr>
      </w:pPr>
    </w:p>
    <w:p w:rsidR="00E808A0" w:rsidRPr="00EC0FEB" w:rsidRDefault="00E808A0" w:rsidP="00E808A0">
      <w:pPr>
        <w:rPr>
          <w:rFonts w:ascii="Times New Roman" w:hAnsi="Times New Roman" w:cs="Times New Roman"/>
          <w:b/>
          <w:color w:val="1F497D" w:themeColor="text2"/>
          <w:sz w:val="28"/>
          <w:szCs w:val="28"/>
        </w:rPr>
      </w:pPr>
      <w:r w:rsidRPr="00EC0FEB">
        <w:rPr>
          <w:rFonts w:ascii="Times New Roman" w:hAnsi="Times New Roman" w:cs="Times New Roman"/>
          <w:b/>
          <w:color w:val="1F497D" w:themeColor="text2"/>
          <w:sz w:val="28"/>
          <w:szCs w:val="28"/>
        </w:rPr>
        <w:lastRenderedPageBreak/>
        <w:t xml:space="preserve">Одно из основных нововведений в СП за 2016 год касается параметров дверей. </w:t>
      </w:r>
    </w:p>
    <w:p w:rsidR="00E808A0" w:rsidRPr="00EC0FEB" w:rsidRDefault="00E808A0" w:rsidP="00EC0FEB">
      <w:pPr>
        <w:pStyle w:val="2"/>
        <w:jc w:val="both"/>
        <w:rPr>
          <w:rFonts w:ascii="Times New Roman" w:hAnsi="Times New Roman" w:cs="Times New Roman"/>
          <w:color w:val="auto"/>
          <w:sz w:val="28"/>
          <w:szCs w:val="28"/>
        </w:rPr>
      </w:pPr>
      <w:r w:rsidRPr="00EC0FEB">
        <w:rPr>
          <w:rFonts w:ascii="Times New Roman" w:hAnsi="Times New Roman" w:cs="Times New Roman"/>
          <w:color w:val="C00000"/>
          <w:sz w:val="28"/>
          <w:szCs w:val="28"/>
        </w:rPr>
        <w:t xml:space="preserve">СП 59.13330.2016 - 6.2.4 </w:t>
      </w:r>
      <w:r w:rsidRPr="00EC0FEB">
        <w:rPr>
          <w:rFonts w:ascii="Times New Roman" w:hAnsi="Times New Roman" w:cs="Times New Roman"/>
          <w:b w:val="0"/>
          <w:color w:val="auto"/>
          <w:sz w:val="28"/>
          <w:szCs w:val="28"/>
        </w:rPr>
        <w:t>Ширина дверных полотен и открытых проемов в стене, а также выходов из помещений и коридоров на лестничную клетку должна быть не менее 0,9 м. При глубине откоса в стене открытого проема более 1,0 м ширину проема следует принимать по ширине коммуникационного прохода</w:t>
      </w:r>
      <w:r w:rsidRPr="00EC0FEB">
        <w:rPr>
          <w:rFonts w:ascii="Times New Roman" w:hAnsi="Times New Roman" w:cs="Times New Roman"/>
          <w:color w:val="auto"/>
          <w:sz w:val="28"/>
          <w:szCs w:val="28"/>
        </w:rPr>
        <w:t>, но не менее 1,2м.</w:t>
      </w:r>
    </w:p>
    <w:p w:rsidR="00E808A0" w:rsidRPr="00EC0FEB" w:rsidRDefault="00E808A0" w:rsidP="00EC0FEB">
      <w:pPr>
        <w:jc w:val="both"/>
        <w:rPr>
          <w:rFonts w:ascii="Times New Roman" w:hAnsi="Times New Roman" w:cs="Times New Roman"/>
          <w:sz w:val="28"/>
          <w:szCs w:val="28"/>
        </w:rPr>
      </w:pPr>
    </w:p>
    <w:p w:rsidR="00E808A0" w:rsidRPr="00EC0FEB" w:rsidRDefault="00E808A0" w:rsidP="00EC0FEB">
      <w:pPr>
        <w:jc w:val="both"/>
        <w:rPr>
          <w:rFonts w:ascii="Times New Roman" w:hAnsi="Times New Roman" w:cs="Times New Roman"/>
          <w:sz w:val="28"/>
          <w:szCs w:val="28"/>
        </w:rPr>
      </w:pPr>
      <w:r w:rsidRPr="00EC0FEB">
        <w:rPr>
          <w:rFonts w:ascii="Times New Roman" w:hAnsi="Times New Roman" w:cs="Times New Roman"/>
          <w:noProof/>
          <w:sz w:val="28"/>
          <w:szCs w:val="28"/>
        </w:rPr>
        <w:drawing>
          <wp:anchor distT="0" distB="0" distL="114300" distR="114300" simplePos="0" relativeHeight="251847168" behindDoc="1" locked="0" layoutInCell="1" allowOverlap="1">
            <wp:simplePos x="0" y="0"/>
            <wp:positionH relativeFrom="column">
              <wp:posOffset>3192637</wp:posOffset>
            </wp:positionH>
            <wp:positionV relativeFrom="paragraph">
              <wp:posOffset>11359</wp:posOffset>
            </wp:positionV>
            <wp:extent cx="3293110" cy="2200275"/>
            <wp:effectExtent l="19050" t="0" r="2540" b="0"/>
            <wp:wrapTight wrapText="bothSides">
              <wp:wrapPolygon edited="0">
                <wp:start x="-125" y="0"/>
                <wp:lineTo x="-125" y="21506"/>
                <wp:lineTo x="21617" y="21506"/>
                <wp:lineTo x="21617" y="0"/>
                <wp:lineTo x="-125" y="0"/>
              </wp:wrapPolygon>
            </wp:wrapTight>
            <wp:docPr id="174" name="Рисунок 2" descr="C:\Users\Пользователь\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i.jpg"/>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93110" cy="2200275"/>
                    </a:xfrm>
                    <a:prstGeom prst="rect">
                      <a:avLst/>
                    </a:prstGeom>
                    <a:noFill/>
                    <a:ln w="9525">
                      <a:noFill/>
                      <a:miter lim="800000"/>
                      <a:headEnd/>
                      <a:tailEnd/>
                    </a:ln>
                  </pic:spPr>
                </pic:pic>
              </a:graphicData>
            </a:graphic>
          </wp:anchor>
        </w:drawing>
      </w:r>
      <w:r w:rsidRPr="00EC0FEB">
        <w:rPr>
          <w:rFonts w:ascii="Times New Roman" w:hAnsi="Times New Roman" w:cs="Times New Roman"/>
          <w:sz w:val="28"/>
          <w:szCs w:val="28"/>
        </w:rPr>
        <w:t xml:space="preserve">Ранее требование 0,9 м применялось именно к ширине проёма при открытой на максимум двери, т. е. прохода «в чистоте», а дверное полотно при этом должно было быть несколько шире, чем 0,9 м с учетом угла открывания двери, ширины дверного полотна, конструкции ручки и других обстоятельств, которые могут сузить ширину прохода через дверной проём. </w:t>
      </w:r>
    </w:p>
    <w:p w:rsidR="00E808A0" w:rsidRPr="00EC0FEB" w:rsidRDefault="00E808A0" w:rsidP="00E808A0">
      <w:pPr>
        <w:rPr>
          <w:rFonts w:ascii="Times New Roman" w:hAnsi="Times New Roman" w:cs="Times New Roman"/>
          <w:sz w:val="28"/>
          <w:szCs w:val="28"/>
        </w:rPr>
      </w:pPr>
    </w:p>
    <w:p w:rsidR="00E808A0" w:rsidRPr="00EC0FEB" w:rsidRDefault="00E808A0" w:rsidP="00E808A0">
      <w:pPr>
        <w:rPr>
          <w:rFonts w:ascii="Times New Roman" w:hAnsi="Times New Roman" w:cs="Times New Roman"/>
          <w:b/>
          <w:color w:val="1F497D" w:themeColor="text2"/>
          <w:sz w:val="28"/>
          <w:szCs w:val="28"/>
        </w:rPr>
      </w:pPr>
      <w:r w:rsidRPr="00EC0FEB">
        <w:rPr>
          <w:rFonts w:ascii="Times New Roman" w:hAnsi="Times New Roman" w:cs="Times New Roman"/>
          <w:b/>
          <w:color w:val="1F497D" w:themeColor="text2"/>
          <w:sz w:val="28"/>
          <w:szCs w:val="28"/>
        </w:rPr>
        <w:t>Теперь не менее 0,9 м должно быть само дверное полотно, а образуемый при открытии двери проём может быть и менее 0.9 м.</w:t>
      </w:r>
    </w:p>
    <w:p w:rsidR="006A7AAC" w:rsidRPr="00EC0FEB" w:rsidRDefault="00EC0FEB" w:rsidP="00E808A0">
      <w:pPr>
        <w:rPr>
          <w:rFonts w:ascii="Times New Roman" w:hAnsi="Times New Roman" w:cs="Times New Roman"/>
          <w:sz w:val="28"/>
          <w:szCs w:val="28"/>
        </w:rPr>
      </w:pPr>
      <w:r w:rsidRPr="00EC0FEB">
        <w:rPr>
          <w:rFonts w:ascii="Times New Roman" w:hAnsi="Times New Roman" w:cs="Times New Roman"/>
          <w:noProof/>
          <w:sz w:val="28"/>
          <w:szCs w:val="28"/>
        </w:rPr>
        <w:drawing>
          <wp:inline distT="0" distB="0" distL="0" distR="0">
            <wp:extent cx="6439959" cy="3830128"/>
            <wp:effectExtent l="0" t="0" r="0" b="0"/>
            <wp:docPr id="279" name="Рисунок 13" descr="C:\Users\Пользователь\Desktop\i.jpg (100) - Paint.NET версия 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i.jpg (100) - Paint.NET версия 3.5.11.jpg"/>
                    <pic:cNvPicPr>
                      <a:picLocks noChangeAspect="1" noChangeArrowheads="1"/>
                    </pic:cNvPicPr>
                  </pic:nvPicPr>
                  <pic:blipFill>
                    <a:blip r:embed="rId2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49768" cy="3835962"/>
                    </a:xfrm>
                    <a:prstGeom prst="rect">
                      <a:avLst/>
                    </a:prstGeom>
                    <a:ln>
                      <a:noFill/>
                    </a:ln>
                    <a:effectLst>
                      <a:softEdge rad="112500"/>
                    </a:effectLst>
                  </pic:spPr>
                </pic:pic>
              </a:graphicData>
            </a:graphic>
          </wp:inline>
        </w:drawing>
      </w:r>
    </w:p>
    <w:p w:rsidR="006A7AAC" w:rsidRPr="00EC0FEB" w:rsidRDefault="006A7AAC" w:rsidP="00E808A0">
      <w:pPr>
        <w:rPr>
          <w:rFonts w:ascii="Times New Roman" w:hAnsi="Times New Roman" w:cs="Times New Roman"/>
          <w:sz w:val="28"/>
          <w:szCs w:val="28"/>
        </w:rPr>
      </w:pPr>
    </w:p>
    <w:p w:rsidR="00E808A0" w:rsidRPr="00EC0FEB" w:rsidRDefault="00E808A0" w:rsidP="00E808A0">
      <w:pPr>
        <w:rPr>
          <w:rFonts w:ascii="Times New Roman" w:hAnsi="Times New Roman" w:cs="Times New Roman"/>
          <w:sz w:val="28"/>
          <w:szCs w:val="28"/>
        </w:rPr>
      </w:pPr>
    </w:p>
    <w:p w:rsidR="00EE32C0" w:rsidRDefault="00E808A0" w:rsidP="00EC0FEB">
      <w:pPr>
        <w:jc w:val="both"/>
        <w:rPr>
          <w:rStyle w:val="10"/>
          <w:rFonts w:ascii="Times New Roman" w:hAnsi="Times New Roman" w:cs="Times New Roman"/>
        </w:rPr>
      </w:pPr>
      <w:r w:rsidRPr="00EC0FEB">
        <w:rPr>
          <w:rStyle w:val="10"/>
          <w:rFonts w:ascii="Times New Roman" w:hAnsi="Times New Roman" w:cs="Times New Roman"/>
          <w:color w:val="1F497D" w:themeColor="text2"/>
        </w:rPr>
        <w:lastRenderedPageBreak/>
        <w:t>Дверные проемы не должны иметь порогов и перепадов высот пола.</w:t>
      </w:r>
    </w:p>
    <w:p w:rsidR="00204F03" w:rsidRPr="00EC0FEB" w:rsidRDefault="00E808A0" w:rsidP="00EC0FEB">
      <w:pPr>
        <w:jc w:val="both"/>
        <w:rPr>
          <w:rFonts w:ascii="Times New Roman" w:hAnsi="Times New Roman" w:cs="Times New Roman"/>
          <w:sz w:val="28"/>
          <w:szCs w:val="28"/>
        </w:rPr>
      </w:pPr>
      <w:r w:rsidRPr="00EC0FEB">
        <w:rPr>
          <w:rFonts w:ascii="Times New Roman" w:hAnsi="Times New Roman" w:cs="Times New Roman"/>
          <w:sz w:val="28"/>
          <w:szCs w:val="28"/>
        </w:rPr>
        <w:t>Пороги допускаются только во входных дверях (при входе в жилой до</w:t>
      </w:r>
      <w:r w:rsidR="00EC0FEB">
        <w:rPr>
          <w:rFonts w:ascii="Times New Roman" w:hAnsi="Times New Roman" w:cs="Times New Roman"/>
          <w:sz w:val="28"/>
          <w:szCs w:val="28"/>
        </w:rPr>
        <w:t>м</w:t>
      </w:r>
      <w:r w:rsidRPr="00EC0FEB">
        <w:rPr>
          <w:rFonts w:ascii="Times New Roman" w:hAnsi="Times New Roman" w:cs="Times New Roman"/>
          <w:sz w:val="28"/>
          <w:szCs w:val="28"/>
        </w:rPr>
        <w:t>, общежитие, интернат, выходе на балкон, лоджию и т. п.). Их высота или перепад высот не должен превышать 0,014 м. Высота порога измеряется с той стороны двери, где он выше.</w:t>
      </w:r>
    </w:p>
    <w:p w:rsidR="00204F03" w:rsidRDefault="00EC0FEB" w:rsidP="00E808A0">
      <w:pPr>
        <w:pStyle w:val="2"/>
        <w:rPr>
          <w:color w:val="C00000"/>
        </w:rPr>
      </w:pPr>
      <w:r w:rsidRPr="00EC0FEB">
        <w:rPr>
          <w:rFonts w:ascii="Times New Roman" w:hAnsi="Times New Roman" w:cs="Times New Roman"/>
          <w:b w:val="0"/>
          <w:bCs w:val="0"/>
          <w:noProof/>
          <w:color w:val="365F91" w:themeColor="accent1" w:themeShade="BF"/>
          <w:sz w:val="28"/>
          <w:szCs w:val="28"/>
        </w:rPr>
        <w:drawing>
          <wp:anchor distT="0" distB="0" distL="114300" distR="114300" simplePos="0" relativeHeight="251850240" behindDoc="1" locked="0" layoutInCell="1" allowOverlap="1">
            <wp:simplePos x="0" y="0"/>
            <wp:positionH relativeFrom="column">
              <wp:posOffset>13802</wp:posOffset>
            </wp:positionH>
            <wp:positionV relativeFrom="paragraph">
              <wp:posOffset>47374</wp:posOffset>
            </wp:positionV>
            <wp:extent cx="6210300" cy="1809750"/>
            <wp:effectExtent l="19050" t="0" r="0" b="0"/>
            <wp:wrapTight wrapText="bothSides">
              <wp:wrapPolygon edited="0">
                <wp:start x="265" y="0"/>
                <wp:lineTo x="-66" y="1592"/>
                <wp:lineTo x="-66" y="20008"/>
                <wp:lineTo x="66" y="21373"/>
                <wp:lineTo x="265" y="21373"/>
                <wp:lineTo x="21269" y="21373"/>
                <wp:lineTo x="21467" y="21373"/>
                <wp:lineTo x="21600" y="20008"/>
                <wp:lineTo x="21600" y="1592"/>
                <wp:lineTo x="21467" y="227"/>
                <wp:lineTo x="21269" y="0"/>
                <wp:lineTo x="265" y="0"/>
              </wp:wrapPolygon>
            </wp:wrapTight>
            <wp:docPr id="280" name="Рисунок 14" descr="C:\Users\Пользователь\Desktop\dostupnaya_sreda_dlya_invalidov_2017.pdf - Adobe Acrobat Reader 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dostupnaya_sreda_dlya_invalidov_2017.pdf - Adobe Acrobat Reader DC.jpg"/>
                    <pic:cNvPicPr>
                      <a:picLocks noChangeAspect="1" noChangeArrowheads="1"/>
                    </pic:cNvPicPr>
                  </pic:nvPicPr>
                  <pic:blipFill>
                    <a:blip r:embed="rId2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10300" cy="1809750"/>
                    </a:xfrm>
                    <a:prstGeom prst="rect">
                      <a:avLst/>
                    </a:prstGeom>
                    <a:ln>
                      <a:noFill/>
                    </a:ln>
                    <a:effectLst>
                      <a:softEdge rad="112500"/>
                    </a:effectLst>
                  </pic:spPr>
                </pic:pic>
              </a:graphicData>
            </a:graphic>
          </wp:anchor>
        </w:drawing>
      </w:r>
    </w:p>
    <w:p w:rsidR="00E808A0" w:rsidRPr="00EC0FEB" w:rsidRDefault="00E808A0" w:rsidP="00EC0FEB">
      <w:pPr>
        <w:pStyle w:val="2"/>
        <w:jc w:val="both"/>
        <w:rPr>
          <w:rFonts w:ascii="Times New Roman" w:hAnsi="Times New Roman" w:cs="Times New Roman"/>
          <w:b w:val="0"/>
          <w:color w:val="auto"/>
          <w:sz w:val="28"/>
          <w:szCs w:val="28"/>
        </w:rPr>
      </w:pPr>
      <w:r w:rsidRPr="00EC0FEB">
        <w:rPr>
          <w:rFonts w:ascii="Times New Roman" w:hAnsi="Times New Roman" w:cs="Times New Roman"/>
          <w:color w:val="C00000"/>
          <w:sz w:val="28"/>
          <w:szCs w:val="28"/>
        </w:rPr>
        <w:t xml:space="preserve">СП 35-101-2001 -4.14 </w:t>
      </w:r>
      <w:r w:rsidRPr="00EC0FEB">
        <w:rPr>
          <w:rFonts w:ascii="Times New Roman" w:hAnsi="Times New Roman" w:cs="Times New Roman"/>
          <w:b w:val="0"/>
          <w:color w:val="auto"/>
          <w:sz w:val="28"/>
          <w:szCs w:val="28"/>
        </w:rPr>
        <w:t xml:space="preserve">На путях движения маломобильных посетителей в здании следует предусматривать смежные с ними зоны отдыха и ожидания </w:t>
      </w:r>
      <w:r w:rsidRPr="00EC0FEB">
        <w:rPr>
          <w:rFonts w:ascii="Times New Roman" w:hAnsi="Times New Roman" w:cs="Times New Roman"/>
          <w:color w:val="auto"/>
          <w:sz w:val="28"/>
          <w:szCs w:val="28"/>
        </w:rPr>
        <w:t>не реже чем через 25 м пути</w:t>
      </w:r>
      <w:r w:rsidRPr="00EC0FEB">
        <w:rPr>
          <w:rFonts w:ascii="Times New Roman" w:hAnsi="Times New Roman" w:cs="Times New Roman"/>
          <w:b w:val="0"/>
          <w:color w:val="auto"/>
          <w:sz w:val="28"/>
          <w:szCs w:val="28"/>
        </w:rPr>
        <w:t>, в том числе хотя бы одну на каждый этаж, доступный для МГН.</w:t>
      </w:r>
    </w:p>
    <w:p w:rsidR="00204F03" w:rsidRPr="00EC0FEB" w:rsidRDefault="00204F03" w:rsidP="00EC0FEB">
      <w:pPr>
        <w:jc w:val="both"/>
        <w:rPr>
          <w:rFonts w:ascii="Times New Roman" w:hAnsi="Times New Roman" w:cs="Times New Roman"/>
          <w:sz w:val="28"/>
          <w:szCs w:val="28"/>
        </w:rPr>
      </w:pPr>
    </w:p>
    <w:p w:rsidR="00E808A0" w:rsidRPr="00EC0FEB" w:rsidRDefault="00204F03" w:rsidP="003014D1">
      <w:pPr>
        <w:ind w:firstLine="708"/>
        <w:jc w:val="both"/>
        <w:rPr>
          <w:rFonts w:ascii="Times New Roman" w:hAnsi="Times New Roman" w:cs="Times New Roman"/>
          <w:sz w:val="28"/>
          <w:szCs w:val="28"/>
        </w:rPr>
      </w:pPr>
      <w:r w:rsidRPr="00EC0FEB">
        <w:rPr>
          <w:rFonts w:ascii="Times New Roman" w:hAnsi="Times New Roman" w:cs="Times New Roman"/>
          <w:sz w:val="28"/>
          <w:szCs w:val="28"/>
        </w:rPr>
        <w:t xml:space="preserve">На каждом этаже, где ожидаются посетители, следует предусматривать зоны отдыха на два-три места, в том числе для инвалидов на креслах-колясках. При большой длине этажа зону отдыха следует предусматривать </w:t>
      </w:r>
      <w:r w:rsidRPr="00EC0FEB">
        <w:rPr>
          <w:rFonts w:ascii="Times New Roman" w:hAnsi="Times New Roman" w:cs="Times New Roman"/>
          <w:b/>
          <w:sz w:val="28"/>
          <w:szCs w:val="28"/>
        </w:rPr>
        <w:t>через25-30 м.</w:t>
      </w:r>
    </w:p>
    <w:p w:rsidR="00E808A0" w:rsidRPr="00EC0FEB" w:rsidRDefault="00E808A0" w:rsidP="003014D1">
      <w:pPr>
        <w:ind w:firstLine="708"/>
        <w:jc w:val="both"/>
        <w:rPr>
          <w:rFonts w:ascii="Times New Roman" w:hAnsi="Times New Roman" w:cs="Times New Roman"/>
          <w:sz w:val="28"/>
          <w:szCs w:val="28"/>
        </w:rPr>
      </w:pPr>
      <w:r w:rsidRPr="00EC0FEB">
        <w:rPr>
          <w:rFonts w:ascii="Times New Roman" w:hAnsi="Times New Roman" w:cs="Times New Roman"/>
          <w:sz w:val="28"/>
          <w:szCs w:val="28"/>
        </w:rPr>
        <w:t>В местах отдыха или ожидания следует предусматривать возможность размещения не менее одного места для инвалида на кресле-коляске или пользующегося костылями и тростью, а также его сопровождающего.</w:t>
      </w:r>
    </w:p>
    <w:p w:rsidR="004162C5" w:rsidRPr="00E808A0" w:rsidRDefault="004162C5" w:rsidP="00E808A0">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18053" cy="2531993"/>
            <wp:effectExtent l="0" t="0" r="0" b="0"/>
            <wp:docPr id="284" name="Рисунок 2"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jpg"/>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31271" cy="2537208"/>
                    </a:xfrm>
                    <a:prstGeom prst="rect">
                      <a:avLst/>
                    </a:prstGeom>
                    <a:ln>
                      <a:noFill/>
                    </a:ln>
                    <a:effectLst>
                      <a:softEdge rad="112500"/>
                    </a:effectLst>
                  </pic:spPr>
                </pic:pic>
              </a:graphicData>
            </a:graphic>
          </wp:inline>
        </w:drawing>
      </w:r>
    </w:p>
    <w:p w:rsidR="00E808A0" w:rsidRDefault="00E808A0" w:rsidP="00EE32C0">
      <w:pPr>
        <w:ind w:firstLine="708"/>
        <w:jc w:val="both"/>
        <w:rPr>
          <w:rFonts w:ascii="Times New Roman" w:hAnsi="Times New Roman" w:cs="Times New Roman"/>
          <w:sz w:val="28"/>
          <w:szCs w:val="28"/>
        </w:rPr>
      </w:pPr>
      <w:r w:rsidRPr="00E808A0">
        <w:rPr>
          <w:rFonts w:ascii="Times New Roman" w:hAnsi="Times New Roman" w:cs="Times New Roman"/>
          <w:sz w:val="28"/>
          <w:szCs w:val="28"/>
        </w:rPr>
        <w:t>Рекомендуется обеспечивать их подсветку, выявлять цветом и фактурой материала места сидения маломобильных посетителей. При этом важно, чтобы поверхность мест сидения контрастировала с покрытием пола.</w:t>
      </w:r>
    </w:p>
    <w:p w:rsidR="004162C5" w:rsidRPr="00E808A0" w:rsidRDefault="00EE32C0" w:rsidP="00E808A0">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379200" behindDoc="1" locked="0" layoutInCell="1" allowOverlap="1">
            <wp:simplePos x="0" y="0"/>
            <wp:positionH relativeFrom="column">
              <wp:posOffset>239527</wp:posOffset>
            </wp:positionH>
            <wp:positionV relativeFrom="paragraph">
              <wp:posOffset>9896</wp:posOffset>
            </wp:positionV>
            <wp:extent cx="5924550" cy="2047875"/>
            <wp:effectExtent l="19050" t="0" r="0" b="0"/>
            <wp:wrapTight wrapText="bothSides">
              <wp:wrapPolygon edited="0">
                <wp:start x="278" y="0"/>
                <wp:lineTo x="-69" y="1407"/>
                <wp:lineTo x="-69" y="20294"/>
                <wp:lineTo x="139" y="21500"/>
                <wp:lineTo x="278" y="21500"/>
                <wp:lineTo x="21253" y="21500"/>
                <wp:lineTo x="21392" y="21500"/>
                <wp:lineTo x="21600" y="20294"/>
                <wp:lineTo x="21600" y="1407"/>
                <wp:lineTo x="21461" y="201"/>
                <wp:lineTo x="21253" y="0"/>
                <wp:lineTo x="278" y="0"/>
              </wp:wrapPolygon>
            </wp:wrapTight>
            <wp:docPr id="283" name="Рисунок 1"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jpg"/>
                    <pic:cNvPicPr>
                      <a:picLocks noChangeAspect="1" noChangeArrowheads="1"/>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24550" cy="2047875"/>
                    </a:xfrm>
                    <a:prstGeom prst="rect">
                      <a:avLst/>
                    </a:prstGeom>
                    <a:ln>
                      <a:noFill/>
                    </a:ln>
                    <a:effectLst>
                      <a:softEdge rad="112500"/>
                    </a:effectLst>
                  </pic:spPr>
                </pic:pic>
              </a:graphicData>
            </a:graphic>
          </wp:anchor>
        </w:drawing>
      </w:r>
    </w:p>
    <w:p w:rsidR="00E808A0" w:rsidRPr="00E808A0" w:rsidRDefault="00EE32C0" w:rsidP="00EE32C0">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378176" behindDoc="1" locked="0" layoutInCell="1" allowOverlap="1">
            <wp:simplePos x="0" y="0"/>
            <wp:positionH relativeFrom="column">
              <wp:posOffset>14952</wp:posOffset>
            </wp:positionH>
            <wp:positionV relativeFrom="paragraph">
              <wp:posOffset>34230</wp:posOffset>
            </wp:positionV>
            <wp:extent cx="3371850" cy="2705100"/>
            <wp:effectExtent l="19050" t="0" r="0" b="0"/>
            <wp:wrapTight wrapText="bothSides">
              <wp:wrapPolygon edited="0">
                <wp:start x="488" y="0"/>
                <wp:lineTo x="-122" y="1065"/>
                <wp:lineTo x="-122" y="19470"/>
                <wp:lineTo x="122" y="21448"/>
                <wp:lineTo x="488" y="21448"/>
                <wp:lineTo x="20990" y="21448"/>
                <wp:lineTo x="21356" y="21448"/>
                <wp:lineTo x="21600" y="20535"/>
                <wp:lineTo x="21600" y="1065"/>
                <wp:lineTo x="21356" y="152"/>
                <wp:lineTo x="20990" y="0"/>
                <wp:lineTo x="488" y="0"/>
              </wp:wrapPolygon>
            </wp:wrapTight>
            <wp:docPr id="285" name="Рисунок 3"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1. ПОСОБИЕ по обследованию-МОСКВА.docx - Microsoft Word.jpg"/>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71850" cy="2705100"/>
                    </a:xfrm>
                    <a:prstGeom prst="rect">
                      <a:avLst/>
                    </a:prstGeom>
                    <a:ln>
                      <a:noFill/>
                    </a:ln>
                    <a:effectLst>
                      <a:softEdge rad="112500"/>
                    </a:effectLst>
                  </pic:spPr>
                </pic:pic>
              </a:graphicData>
            </a:graphic>
          </wp:anchor>
        </w:drawing>
      </w:r>
      <w:r w:rsidR="00E808A0" w:rsidRPr="00E808A0">
        <w:rPr>
          <w:rFonts w:ascii="Times New Roman" w:hAnsi="Times New Roman" w:cs="Times New Roman"/>
          <w:sz w:val="28"/>
          <w:szCs w:val="28"/>
        </w:rPr>
        <w:t xml:space="preserve">Для маломобильных посетителей, использующих дополнительные опоры при ходьбе (костыли и трости), в месте обслуживания предусматривается увеличение габаритов зоны сидения ориентировочно в продольном направлении (с учетом мебели) </w:t>
      </w:r>
      <w:r w:rsidR="00E808A0" w:rsidRPr="00EE32C0">
        <w:rPr>
          <w:rFonts w:ascii="Times New Roman" w:hAnsi="Times New Roman" w:cs="Times New Roman"/>
          <w:b/>
          <w:sz w:val="28"/>
          <w:szCs w:val="28"/>
        </w:rPr>
        <w:t>не менее: 1,2 м</w:t>
      </w:r>
      <w:r w:rsidR="00E808A0" w:rsidRPr="00E808A0">
        <w:rPr>
          <w:rFonts w:ascii="Times New Roman" w:hAnsi="Times New Roman" w:cs="Times New Roman"/>
          <w:sz w:val="28"/>
          <w:szCs w:val="28"/>
        </w:rPr>
        <w:t xml:space="preserve"> - при островном размещении, в зрительском ряду или боком к столу;</w:t>
      </w:r>
      <w:r w:rsidR="00E808A0">
        <w:rPr>
          <w:rFonts w:ascii="Times New Roman" w:hAnsi="Times New Roman" w:cs="Times New Roman"/>
          <w:sz w:val="28"/>
          <w:szCs w:val="28"/>
        </w:rPr>
        <w:t xml:space="preserve"> 0,8 м - при сидении за столом.</w:t>
      </w:r>
    </w:p>
    <w:p w:rsidR="00EE32C0" w:rsidRDefault="00EE32C0" w:rsidP="00EE32C0">
      <w:pPr>
        <w:ind w:firstLine="708"/>
        <w:jc w:val="both"/>
        <w:rPr>
          <w:rFonts w:ascii="Times New Roman" w:hAnsi="Times New Roman" w:cs="Times New Roman"/>
          <w:sz w:val="28"/>
          <w:szCs w:val="28"/>
        </w:rPr>
      </w:pPr>
    </w:p>
    <w:p w:rsidR="00E808A0" w:rsidRPr="00EE32C0" w:rsidRDefault="00E808A0" w:rsidP="00EE32C0">
      <w:pPr>
        <w:ind w:firstLine="708"/>
        <w:jc w:val="both"/>
        <w:rPr>
          <w:rFonts w:ascii="Times New Roman" w:hAnsi="Times New Roman" w:cs="Times New Roman"/>
          <w:b/>
          <w:sz w:val="28"/>
          <w:szCs w:val="28"/>
        </w:rPr>
      </w:pPr>
      <w:r w:rsidRPr="00E808A0">
        <w:rPr>
          <w:rFonts w:ascii="Times New Roman" w:hAnsi="Times New Roman" w:cs="Times New Roman"/>
          <w:sz w:val="28"/>
          <w:szCs w:val="28"/>
        </w:rPr>
        <w:t xml:space="preserve">Высота коридоров по всей их длине и ширине должна составлять в свету </w:t>
      </w:r>
      <w:r w:rsidRPr="00EE32C0">
        <w:rPr>
          <w:rFonts w:ascii="Times New Roman" w:hAnsi="Times New Roman" w:cs="Times New Roman"/>
          <w:b/>
          <w:sz w:val="28"/>
          <w:szCs w:val="28"/>
        </w:rPr>
        <w:t>не менее 2,1</w:t>
      </w:r>
      <w:r w:rsidRPr="00E808A0">
        <w:rPr>
          <w:rFonts w:ascii="Times New Roman" w:hAnsi="Times New Roman" w:cs="Times New Roman"/>
          <w:sz w:val="28"/>
          <w:szCs w:val="28"/>
        </w:rPr>
        <w:t xml:space="preserve"> м. Подходы к различному оборудованию и мебели должны быть по ширине </w:t>
      </w:r>
      <w:r w:rsidRPr="00EE32C0">
        <w:rPr>
          <w:rFonts w:ascii="Times New Roman" w:hAnsi="Times New Roman" w:cs="Times New Roman"/>
          <w:b/>
          <w:sz w:val="28"/>
          <w:szCs w:val="28"/>
        </w:rPr>
        <w:t>не менее 0,9 м</w:t>
      </w:r>
      <w:r w:rsidRPr="00E808A0">
        <w:rPr>
          <w:rFonts w:ascii="Times New Roman" w:hAnsi="Times New Roman" w:cs="Times New Roman"/>
          <w:sz w:val="28"/>
          <w:szCs w:val="28"/>
        </w:rPr>
        <w:t xml:space="preserve">, а при необходимости поворота кресла-коляски на 90° – </w:t>
      </w:r>
      <w:r w:rsidRPr="00EE32C0">
        <w:rPr>
          <w:rFonts w:ascii="Times New Roman" w:hAnsi="Times New Roman" w:cs="Times New Roman"/>
          <w:b/>
          <w:sz w:val="28"/>
          <w:szCs w:val="28"/>
        </w:rPr>
        <w:t>не менее 1,2 м.</w:t>
      </w:r>
    </w:p>
    <w:p w:rsidR="00992AD4" w:rsidRDefault="00992AD4" w:rsidP="00E808A0">
      <w:pPr>
        <w:rPr>
          <w:rFonts w:ascii="Times New Roman" w:hAnsi="Times New Roman" w:cs="Times New Roman"/>
          <w:sz w:val="28"/>
          <w:szCs w:val="28"/>
        </w:rPr>
      </w:pPr>
    </w:p>
    <w:p w:rsidR="00992AD4" w:rsidRDefault="00992AD4" w:rsidP="00E808A0">
      <w:pPr>
        <w:rPr>
          <w:rFonts w:ascii="Times New Roman" w:hAnsi="Times New Roman" w:cs="Times New Roman"/>
          <w:sz w:val="28"/>
          <w:szCs w:val="28"/>
        </w:rPr>
      </w:pPr>
    </w:p>
    <w:p w:rsidR="00992AD4" w:rsidRDefault="00992AD4" w:rsidP="00E808A0">
      <w:pPr>
        <w:rPr>
          <w:rFonts w:ascii="Times New Roman" w:hAnsi="Times New Roman" w:cs="Times New Roman"/>
          <w:sz w:val="28"/>
          <w:szCs w:val="28"/>
        </w:rPr>
      </w:pPr>
    </w:p>
    <w:p w:rsidR="00E808A0" w:rsidRDefault="00EE32C0" w:rsidP="00992AD4">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381248" behindDoc="1" locked="0" layoutInCell="1" allowOverlap="1">
            <wp:simplePos x="0" y="0"/>
            <wp:positionH relativeFrom="column">
              <wp:posOffset>2547033</wp:posOffset>
            </wp:positionH>
            <wp:positionV relativeFrom="paragraph">
              <wp:posOffset>12065</wp:posOffset>
            </wp:positionV>
            <wp:extent cx="3819525" cy="2486025"/>
            <wp:effectExtent l="19050" t="0" r="9525" b="0"/>
            <wp:wrapTight wrapText="bothSides">
              <wp:wrapPolygon edited="0">
                <wp:start x="431" y="0"/>
                <wp:lineTo x="-108" y="1159"/>
                <wp:lineTo x="0" y="21186"/>
                <wp:lineTo x="323" y="21517"/>
                <wp:lineTo x="431" y="21517"/>
                <wp:lineTo x="21115" y="21517"/>
                <wp:lineTo x="21223" y="21517"/>
                <wp:lineTo x="21546" y="21186"/>
                <wp:lineTo x="21654" y="19862"/>
                <wp:lineTo x="21654" y="1159"/>
                <wp:lineTo x="21438" y="166"/>
                <wp:lineTo x="21115" y="0"/>
                <wp:lineTo x="431" y="0"/>
              </wp:wrapPolygon>
            </wp:wrapTight>
            <wp:docPr id="286" name="Рисунок 4"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1. ПОСОБИЕ по обследованию-МОСКВА.docx - Microsoft Word.jpg"/>
                    <pic:cNvPicPr>
                      <a:picLocks noChangeAspect="1" noChangeArrowheads="1"/>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819525" cy="2486025"/>
                    </a:xfrm>
                    <a:prstGeom prst="rect">
                      <a:avLst/>
                    </a:prstGeom>
                    <a:ln>
                      <a:noFill/>
                    </a:ln>
                    <a:effectLst>
                      <a:softEdge rad="112500"/>
                    </a:effectLst>
                  </pic:spPr>
                </pic:pic>
              </a:graphicData>
            </a:graphic>
          </wp:anchor>
        </w:drawing>
      </w:r>
      <w:r w:rsidR="00E808A0" w:rsidRPr="00E808A0">
        <w:rPr>
          <w:rFonts w:ascii="Times New Roman" w:hAnsi="Times New Roman" w:cs="Times New Roman"/>
          <w:sz w:val="28"/>
          <w:szCs w:val="28"/>
        </w:rPr>
        <w:t>Под маршем открытой лестницы и другими нависающими элементами внутри здания, имеющими высоту в свету менее 2,1 м, следует устанавливать барьеры, ограждения или иные устройства, препятствующие доступу ММГ в эту зону.</w:t>
      </w:r>
    </w:p>
    <w:p w:rsidR="00D97E1B" w:rsidRDefault="00EE32C0" w:rsidP="00992AD4">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385344" behindDoc="1" locked="0" layoutInCell="1" allowOverlap="1">
            <wp:simplePos x="0" y="0"/>
            <wp:positionH relativeFrom="column">
              <wp:posOffset>3126740</wp:posOffset>
            </wp:positionH>
            <wp:positionV relativeFrom="paragraph">
              <wp:posOffset>2196465</wp:posOffset>
            </wp:positionV>
            <wp:extent cx="3346450" cy="1984375"/>
            <wp:effectExtent l="0" t="0" r="0" b="0"/>
            <wp:wrapTight wrapText="bothSides">
              <wp:wrapPolygon edited="0">
                <wp:start x="492" y="0"/>
                <wp:lineTo x="0" y="415"/>
                <wp:lineTo x="0" y="21151"/>
                <wp:lineTo x="492" y="21358"/>
                <wp:lineTo x="21026" y="21358"/>
                <wp:lineTo x="21518" y="21151"/>
                <wp:lineTo x="21518" y="415"/>
                <wp:lineTo x="21026" y="0"/>
                <wp:lineTo x="492" y="0"/>
              </wp:wrapPolygon>
            </wp:wrapTight>
            <wp:docPr id="375" name="Рисунок 6"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1.jpg"/>
                    <pic:cNvPicPr>
                      <a:picLocks noChangeAspect="1" noChangeArrowheads="1"/>
                    </pic:cNvPicPr>
                  </pic:nvPicPr>
                  <pic:blipFill>
                    <a:blip r:embed="rId2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46450" cy="1984375"/>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396608" behindDoc="1" locked="0" layoutInCell="1" allowOverlap="1">
            <wp:simplePos x="0" y="0"/>
            <wp:positionH relativeFrom="column">
              <wp:posOffset>14952</wp:posOffset>
            </wp:positionH>
            <wp:positionV relativeFrom="paragraph">
              <wp:posOffset>3067</wp:posOffset>
            </wp:positionV>
            <wp:extent cx="3648075" cy="2181225"/>
            <wp:effectExtent l="19050" t="0" r="9525" b="0"/>
            <wp:wrapTight wrapText="bothSides">
              <wp:wrapPolygon edited="0">
                <wp:start x="451" y="0"/>
                <wp:lineTo x="-113" y="1321"/>
                <wp:lineTo x="0" y="21128"/>
                <wp:lineTo x="338" y="21506"/>
                <wp:lineTo x="451" y="21506"/>
                <wp:lineTo x="21092" y="21506"/>
                <wp:lineTo x="21205" y="21506"/>
                <wp:lineTo x="21544" y="21128"/>
                <wp:lineTo x="21656" y="19619"/>
                <wp:lineTo x="21656" y="1321"/>
                <wp:lineTo x="21431" y="189"/>
                <wp:lineTo x="21092" y="0"/>
                <wp:lineTo x="451" y="0"/>
              </wp:wrapPolygon>
            </wp:wrapTight>
            <wp:docPr id="374" name="Рисунок 5"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1. ПОСОБИЕ по обследованию-МОСКВА.docx - Microsoft Word.jpg"/>
                    <pic:cNvPicPr>
                      <a:picLocks noChangeAspect="1" noChangeArrowheads="1"/>
                    </pic:cNvPicPr>
                  </pic:nvPicPr>
                  <pic:blipFill>
                    <a:blip r:embed="rId2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48075" cy="2181225"/>
                    </a:xfrm>
                    <a:prstGeom prst="rect">
                      <a:avLst/>
                    </a:prstGeom>
                    <a:ln>
                      <a:noFill/>
                    </a:ln>
                    <a:effectLst>
                      <a:softEdge rad="112500"/>
                    </a:effectLst>
                  </pic:spPr>
                </pic:pic>
              </a:graphicData>
            </a:graphic>
          </wp:anchor>
        </w:drawing>
      </w:r>
      <w:r w:rsidR="00D97E1B" w:rsidRPr="00D97E1B">
        <w:rPr>
          <w:rFonts w:ascii="Times New Roman" w:hAnsi="Times New Roman" w:cs="Times New Roman"/>
          <w:sz w:val="28"/>
          <w:szCs w:val="28"/>
        </w:rPr>
        <w:t xml:space="preserve">Конструктивные элементы и устройства внутри зданий, а также декоративные элементы, размещаемые в габаритах путей движения на стенах и других вертикальных поверхностях, должны иметь закругленные края и не выступать </w:t>
      </w:r>
      <w:r w:rsidR="00D97E1B" w:rsidRPr="00992AD4">
        <w:rPr>
          <w:rFonts w:ascii="Times New Roman" w:hAnsi="Times New Roman" w:cs="Times New Roman"/>
          <w:b/>
          <w:sz w:val="28"/>
          <w:szCs w:val="28"/>
        </w:rPr>
        <w:t>более чем на 0,1 мна высоте от 0,7 до 2,1 м</w:t>
      </w:r>
      <w:r w:rsidR="00D97E1B" w:rsidRPr="00D97E1B">
        <w:rPr>
          <w:rFonts w:ascii="Times New Roman" w:hAnsi="Times New Roman" w:cs="Times New Roman"/>
          <w:sz w:val="28"/>
          <w:szCs w:val="28"/>
        </w:rPr>
        <w:t xml:space="preserve"> от уровня пола. Если элементы выступают за плоскость стен более чем на 0,1 м, то пространство под ними должно бы</w:t>
      </w:r>
      <w:r w:rsidR="00D97E1B">
        <w:rPr>
          <w:rFonts w:ascii="Times New Roman" w:hAnsi="Times New Roman" w:cs="Times New Roman"/>
          <w:sz w:val="28"/>
          <w:szCs w:val="28"/>
        </w:rPr>
        <w:t xml:space="preserve">ть выделено бортиком высотой </w:t>
      </w:r>
      <w:r w:rsidR="00D97E1B" w:rsidRPr="00992AD4">
        <w:rPr>
          <w:rFonts w:ascii="Times New Roman" w:hAnsi="Times New Roman" w:cs="Times New Roman"/>
          <w:b/>
          <w:sz w:val="28"/>
          <w:szCs w:val="28"/>
        </w:rPr>
        <w:t>не менее 0,05 м.</w:t>
      </w:r>
    </w:p>
    <w:p w:rsidR="00CD7B65" w:rsidRDefault="00CD7B65" w:rsidP="00D97E1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5168" behindDoc="1" locked="0" layoutInCell="1" allowOverlap="1">
            <wp:simplePos x="0" y="0"/>
            <wp:positionH relativeFrom="column">
              <wp:posOffset>14605</wp:posOffset>
            </wp:positionH>
            <wp:positionV relativeFrom="paragraph">
              <wp:posOffset>332128</wp:posOffset>
            </wp:positionV>
            <wp:extent cx="1981200" cy="2266950"/>
            <wp:effectExtent l="19050" t="0" r="0" b="0"/>
            <wp:wrapTight wrapText="bothSides">
              <wp:wrapPolygon edited="0">
                <wp:start x="831" y="0"/>
                <wp:lineTo x="-208" y="1271"/>
                <wp:lineTo x="-208" y="20329"/>
                <wp:lineTo x="415" y="21418"/>
                <wp:lineTo x="831" y="21418"/>
                <wp:lineTo x="20562" y="21418"/>
                <wp:lineTo x="20977" y="21418"/>
                <wp:lineTo x="21600" y="20692"/>
                <wp:lineTo x="21600" y="1271"/>
                <wp:lineTo x="21185" y="182"/>
                <wp:lineTo x="20562" y="0"/>
                <wp:lineTo x="831" y="0"/>
              </wp:wrapPolygon>
            </wp:wrapTight>
            <wp:docPr id="376" name="Рисунок 7"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2.jpg"/>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81200" cy="2266950"/>
                    </a:xfrm>
                    <a:prstGeom prst="rect">
                      <a:avLst/>
                    </a:prstGeom>
                    <a:ln>
                      <a:noFill/>
                    </a:ln>
                    <a:effectLst>
                      <a:softEdge rad="112500"/>
                    </a:effectLst>
                  </pic:spPr>
                </pic:pic>
              </a:graphicData>
            </a:graphic>
          </wp:anchor>
        </w:drawing>
      </w:r>
    </w:p>
    <w:p w:rsidR="00EE32C0" w:rsidRDefault="00EE32C0" w:rsidP="00E808A0">
      <w:pPr>
        <w:rPr>
          <w:rFonts w:ascii="Times New Roman" w:hAnsi="Times New Roman" w:cs="Times New Roman"/>
          <w:sz w:val="28"/>
          <w:szCs w:val="28"/>
        </w:rPr>
      </w:pPr>
    </w:p>
    <w:p w:rsidR="00E808A0" w:rsidRDefault="00D97E1B" w:rsidP="00992AD4">
      <w:pPr>
        <w:jc w:val="both"/>
        <w:rPr>
          <w:rFonts w:ascii="Times New Roman" w:hAnsi="Times New Roman" w:cs="Times New Roman"/>
          <w:sz w:val="28"/>
          <w:szCs w:val="28"/>
        </w:rPr>
      </w:pPr>
      <w:r w:rsidRPr="00D97E1B">
        <w:rPr>
          <w:rFonts w:ascii="Times New Roman" w:hAnsi="Times New Roman" w:cs="Times New Roman"/>
          <w:sz w:val="28"/>
          <w:szCs w:val="28"/>
        </w:rPr>
        <w:t xml:space="preserve">При размещении устройств, указателей на отдельно стоящей опоре они не должны выступать более чем на 0,3 </w:t>
      </w:r>
      <w:r w:rsidR="00992AD4" w:rsidRPr="00D97E1B">
        <w:rPr>
          <w:rFonts w:ascii="Times New Roman" w:hAnsi="Times New Roman" w:cs="Times New Roman"/>
          <w:sz w:val="28"/>
          <w:szCs w:val="28"/>
        </w:rPr>
        <w:t xml:space="preserve">м </w:t>
      </w:r>
      <w:r w:rsidR="00992AD4">
        <w:rPr>
          <w:rFonts w:ascii="Times New Roman" w:hAnsi="Times New Roman" w:cs="Times New Roman"/>
          <w:sz w:val="28"/>
          <w:szCs w:val="28"/>
        </w:rPr>
        <w:t>это</w:t>
      </w:r>
      <w:r w:rsidRPr="00D97E1B">
        <w:rPr>
          <w:rFonts w:ascii="Times New Roman" w:hAnsi="Times New Roman" w:cs="Times New Roman"/>
          <w:sz w:val="28"/>
          <w:szCs w:val="28"/>
        </w:rPr>
        <w:t xml:space="preserve"> могут быть пожарные шкафы, полки, навесные </w:t>
      </w:r>
      <w:r w:rsidR="00992AD4" w:rsidRPr="00D97E1B">
        <w:rPr>
          <w:rFonts w:ascii="Times New Roman" w:hAnsi="Times New Roman" w:cs="Times New Roman"/>
          <w:sz w:val="28"/>
          <w:szCs w:val="28"/>
        </w:rPr>
        <w:t>витрины подлестничные</w:t>
      </w:r>
      <w:r w:rsidRPr="00D97E1B">
        <w:rPr>
          <w:rFonts w:ascii="Times New Roman" w:hAnsi="Times New Roman" w:cs="Times New Roman"/>
          <w:sz w:val="28"/>
          <w:szCs w:val="28"/>
        </w:rPr>
        <w:t xml:space="preserve"> пространства. Если указанные препятствия огорожены, то они н представляют опасности.</w:t>
      </w:r>
    </w:p>
    <w:p w:rsidR="00EE32C0" w:rsidRDefault="00992AD4" w:rsidP="00992AD4">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17088" behindDoc="1" locked="0" layoutInCell="1" allowOverlap="1">
            <wp:simplePos x="0" y="0"/>
            <wp:positionH relativeFrom="column">
              <wp:posOffset>1200222</wp:posOffset>
            </wp:positionH>
            <wp:positionV relativeFrom="paragraph">
              <wp:posOffset>1470864</wp:posOffset>
            </wp:positionV>
            <wp:extent cx="3162300" cy="2505075"/>
            <wp:effectExtent l="19050" t="0" r="0" b="0"/>
            <wp:wrapTight wrapText="bothSides">
              <wp:wrapPolygon edited="0">
                <wp:start x="520" y="0"/>
                <wp:lineTo x="-130" y="1150"/>
                <wp:lineTo x="-130" y="21025"/>
                <wp:lineTo x="390" y="21518"/>
                <wp:lineTo x="520" y="21518"/>
                <wp:lineTo x="20949" y="21518"/>
                <wp:lineTo x="21080" y="21518"/>
                <wp:lineTo x="21600" y="21189"/>
                <wp:lineTo x="21600" y="1150"/>
                <wp:lineTo x="21340" y="164"/>
                <wp:lineTo x="20949" y="0"/>
                <wp:lineTo x="520" y="0"/>
              </wp:wrapPolygon>
            </wp:wrapTight>
            <wp:docPr id="379" name="Рисунок 12" descr="http://zabota-market.ru/published/publicdata/DZABOTA/attachments/SC/products_pictures/%D0%BF%D0%B5%D1%80%D0%B8%D0%BB%D0%B01qx_e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zabota-market.ru/published/publicdata/DZABOTA/attachments/SC/products_pictures/%D0%BF%D0%B5%D1%80%D0%B8%D0%BB%D0%B01qx_enl.jpg"/>
                    <pic:cNvPicPr>
                      <a:picLocks noChangeAspect="1" noChangeArrowheads="1"/>
                    </pic:cNvPicPr>
                  </pic:nvPicPr>
                  <pic:blipFill>
                    <a:blip r:embed="rId2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62300" cy="2505075"/>
                    </a:xfrm>
                    <a:prstGeom prst="rect">
                      <a:avLst/>
                    </a:prstGeom>
                    <a:ln>
                      <a:noFill/>
                    </a:ln>
                    <a:effectLst>
                      <a:softEdge rad="112500"/>
                    </a:effectLst>
                  </pic:spPr>
                </pic:pic>
              </a:graphicData>
            </a:graphic>
          </wp:anchor>
        </w:drawing>
      </w:r>
      <w:r w:rsidR="00EE32C0">
        <w:rPr>
          <w:rFonts w:ascii="Times New Roman" w:hAnsi="Times New Roman" w:cs="Times New Roman"/>
          <w:noProof/>
          <w:sz w:val="28"/>
          <w:szCs w:val="28"/>
        </w:rPr>
        <w:drawing>
          <wp:anchor distT="0" distB="0" distL="114300" distR="114300" simplePos="0" relativeHeight="251411968" behindDoc="1" locked="0" layoutInCell="1" allowOverlap="1">
            <wp:simplePos x="0" y="0"/>
            <wp:positionH relativeFrom="column">
              <wp:posOffset>-2097849</wp:posOffset>
            </wp:positionH>
            <wp:positionV relativeFrom="paragraph">
              <wp:posOffset>1502027</wp:posOffset>
            </wp:positionV>
            <wp:extent cx="3314700" cy="2476500"/>
            <wp:effectExtent l="19050" t="0" r="0" b="0"/>
            <wp:wrapTight wrapText="bothSides">
              <wp:wrapPolygon edited="0">
                <wp:start x="497" y="0"/>
                <wp:lineTo x="-124" y="1163"/>
                <wp:lineTo x="0" y="21268"/>
                <wp:lineTo x="497" y="21434"/>
                <wp:lineTo x="20979" y="21434"/>
                <wp:lineTo x="21103" y="21434"/>
                <wp:lineTo x="21352" y="21268"/>
                <wp:lineTo x="21476" y="21268"/>
                <wp:lineTo x="21600" y="19606"/>
                <wp:lineTo x="21600" y="1163"/>
                <wp:lineTo x="21352" y="166"/>
                <wp:lineTo x="20979" y="0"/>
                <wp:lineTo x="497" y="0"/>
              </wp:wrapPolygon>
            </wp:wrapTight>
            <wp:docPr id="378" name="Рисунок 9" descr="https://www.perilaglavsnab.ru/wa-data/public/photos/75/63/6375/6375.0x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perilaglavsnab.ru/wa-data/public/photos/75/63/6375/6375.0x410.jpg"/>
                    <pic:cNvPicPr>
                      <a:picLocks noChangeAspect="1" noChangeArrowheads="1"/>
                    </pic:cNvPicPr>
                  </pic:nvPicPr>
                  <pic:blipFill>
                    <a:blip r:embed="rId2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14700" cy="2476500"/>
                    </a:xfrm>
                    <a:prstGeom prst="rect">
                      <a:avLst/>
                    </a:prstGeom>
                    <a:ln>
                      <a:noFill/>
                    </a:ln>
                    <a:effectLst>
                      <a:softEdge rad="112500"/>
                    </a:effectLst>
                  </pic:spPr>
                </pic:pic>
              </a:graphicData>
            </a:graphic>
          </wp:anchor>
        </w:drawing>
      </w:r>
      <w:r w:rsidR="00D1050D" w:rsidRPr="00D1050D">
        <w:rPr>
          <w:rFonts w:ascii="Times New Roman" w:hAnsi="Times New Roman" w:cs="Times New Roman"/>
          <w:sz w:val="28"/>
          <w:szCs w:val="28"/>
        </w:rPr>
        <w:t>Открытые участки стен коридоров могут оборудоваться сплошными поручнями на высоте 0,9 м – для взрослых, 0,7 м – для подростков, 0,5 м – для детей младшего возраста</w:t>
      </w:r>
      <w:r w:rsidR="00D1050D">
        <w:rPr>
          <w:rFonts w:ascii="Times New Roman" w:hAnsi="Times New Roman" w:cs="Times New Roman"/>
          <w:sz w:val="28"/>
          <w:szCs w:val="28"/>
        </w:rPr>
        <w:t xml:space="preserve">. </w:t>
      </w:r>
      <w:r w:rsidR="00D1050D" w:rsidRPr="00D1050D">
        <w:rPr>
          <w:rFonts w:ascii="Times New Roman" w:hAnsi="Times New Roman" w:cs="Times New Roman"/>
          <w:sz w:val="28"/>
          <w:szCs w:val="28"/>
        </w:rPr>
        <w:t xml:space="preserve"> Они могут быть использованы в качестве опорных устройств для людей, испытывающих трудности в перемещении, и вкачестве направляющих для незрячих и слабовидящи</w:t>
      </w:r>
      <w:r w:rsidR="00842D7E">
        <w:rPr>
          <w:rFonts w:ascii="Times New Roman" w:hAnsi="Times New Roman" w:cs="Times New Roman"/>
          <w:sz w:val="28"/>
          <w:szCs w:val="28"/>
        </w:rPr>
        <w:t>х.</w:t>
      </w:r>
    </w:p>
    <w:p w:rsidR="00992AD4" w:rsidRDefault="00992AD4" w:rsidP="00E808A0">
      <w:pPr>
        <w:rPr>
          <w:rFonts w:ascii="Times New Roman" w:hAnsi="Times New Roman" w:cs="Times New Roman"/>
          <w:sz w:val="28"/>
          <w:szCs w:val="28"/>
        </w:rPr>
      </w:pPr>
    </w:p>
    <w:p w:rsidR="00E808A0" w:rsidRPr="00992AD4" w:rsidRDefault="00E808A0" w:rsidP="00992AD4">
      <w:pPr>
        <w:jc w:val="both"/>
        <w:rPr>
          <w:rFonts w:ascii="Times New Roman" w:hAnsi="Times New Roman" w:cs="Times New Roman"/>
          <w:sz w:val="28"/>
          <w:szCs w:val="28"/>
        </w:rPr>
      </w:pPr>
      <w:r w:rsidRPr="00992AD4">
        <w:rPr>
          <w:rStyle w:val="20"/>
          <w:rFonts w:ascii="Times New Roman" w:hAnsi="Times New Roman" w:cs="Times New Roman"/>
          <w:color w:val="C00000"/>
          <w:sz w:val="28"/>
          <w:szCs w:val="28"/>
        </w:rPr>
        <w:t>СП 59.13330.2016 - 6.2.7</w:t>
      </w:r>
      <w:r w:rsidR="00992AD4">
        <w:rPr>
          <w:rStyle w:val="20"/>
          <w:rFonts w:ascii="Times New Roman" w:hAnsi="Times New Roman" w:cs="Times New Roman"/>
          <w:b w:val="0"/>
          <w:color w:val="auto"/>
          <w:sz w:val="28"/>
          <w:szCs w:val="28"/>
        </w:rPr>
        <w:t>в</w:t>
      </w:r>
      <w:r w:rsidRPr="00992AD4">
        <w:rPr>
          <w:rStyle w:val="20"/>
          <w:rFonts w:ascii="Times New Roman" w:hAnsi="Times New Roman" w:cs="Times New Roman"/>
          <w:b w:val="0"/>
          <w:color w:val="auto"/>
          <w:sz w:val="28"/>
          <w:szCs w:val="28"/>
        </w:rPr>
        <w:t xml:space="preserve"> помещениях, доступных МГН, </w:t>
      </w:r>
      <w:r w:rsidRPr="00992AD4">
        <w:rPr>
          <w:rStyle w:val="20"/>
          <w:rFonts w:ascii="Times New Roman" w:hAnsi="Times New Roman" w:cs="Times New Roman"/>
          <w:b w:val="0"/>
          <w:color w:val="FF0000"/>
          <w:sz w:val="28"/>
          <w:szCs w:val="28"/>
        </w:rPr>
        <w:t xml:space="preserve">нельзя применять ворсовые ковры с толщиной покрытия (с учетом высоты ворса) – </w:t>
      </w:r>
      <w:r w:rsidRPr="00992AD4">
        <w:rPr>
          <w:rStyle w:val="20"/>
          <w:rFonts w:ascii="Times New Roman" w:hAnsi="Times New Roman" w:cs="Times New Roman"/>
          <w:color w:val="FF0000"/>
          <w:sz w:val="28"/>
          <w:szCs w:val="28"/>
        </w:rPr>
        <w:t>более 0,013 м.</w:t>
      </w:r>
    </w:p>
    <w:p w:rsidR="004105C6" w:rsidRPr="00992AD4" w:rsidRDefault="00E808A0" w:rsidP="00992AD4">
      <w:pPr>
        <w:jc w:val="both"/>
        <w:rPr>
          <w:rFonts w:ascii="Times New Roman" w:hAnsi="Times New Roman" w:cs="Times New Roman"/>
          <w:sz w:val="28"/>
          <w:szCs w:val="28"/>
        </w:rPr>
      </w:pPr>
      <w:r w:rsidRPr="00992AD4">
        <w:rPr>
          <w:rFonts w:ascii="Times New Roman" w:hAnsi="Times New Roman" w:cs="Times New Roman"/>
          <w:sz w:val="28"/>
          <w:szCs w:val="28"/>
        </w:rPr>
        <w:t>Ковровые покрытия на путях движения должны быть плотно закреплены, особенно на стыках полотен и по краям. Такие покрытия могут служить тактильной направляющей для незрячих и слабовидящих.</w:t>
      </w:r>
    </w:p>
    <w:p w:rsidR="006A5BB0" w:rsidRDefault="00226A77" w:rsidP="00E808A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398656" behindDoc="1" locked="0" layoutInCell="1" allowOverlap="1">
            <wp:simplePos x="0" y="0"/>
            <wp:positionH relativeFrom="column">
              <wp:posOffset>12700</wp:posOffset>
            </wp:positionH>
            <wp:positionV relativeFrom="paragraph">
              <wp:posOffset>119380</wp:posOffset>
            </wp:positionV>
            <wp:extent cx="5166995" cy="3867785"/>
            <wp:effectExtent l="0" t="0" r="0" b="0"/>
            <wp:wrapTight wrapText="bothSides">
              <wp:wrapPolygon edited="0">
                <wp:start x="319" y="0"/>
                <wp:lineTo x="0" y="213"/>
                <wp:lineTo x="0" y="21384"/>
                <wp:lineTo x="319" y="21490"/>
                <wp:lineTo x="21183" y="21490"/>
                <wp:lineTo x="21502" y="21384"/>
                <wp:lineTo x="21502" y="213"/>
                <wp:lineTo x="21183" y="0"/>
                <wp:lineTo x="319" y="0"/>
              </wp:wrapPolygon>
            </wp:wrapTight>
            <wp:docPr id="380" name="Рисунок 15"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2.jpg"/>
                    <pic:cNvPicPr>
                      <a:picLocks noChangeAspect="1" noChangeArrowheads="1"/>
                    </pic:cNvPicPr>
                  </pic:nvPicPr>
                  <pic:blipFill>
                    <a:blip r:embed="rId2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166995" cy="3867785"/>
                    </a:xfrm>
                    <a:prstGeom prst="rect">
                      <a:avLst/>
                    </a:prstGeom>
                    <a:ln>
                      <a:noFill/>
                    </a:ln>
                    <a:effectLst>
                      <a:softEdge rad="112500"/>
                    </a:effectLst>
                  </pic:spPr>
                </pic:pic>
              </a:graphicData>
            </a:graphic>
          </wp:anchor>
        </w:drawing>
      </w:r>
    </w:p>
    <w:p w:rsidR="00B379AC" w:rsidRDefault="00B379AC" w:rsidP="004105C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F6194" w:rsidRDefault="00BF619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992AD4" w:rsidRDefault="00992AD4" w:rsidP="004039A5">
      <w:pPr>
        <w:pStyle w:val="af1"/>
        <w:rPr>
          <w:b/>
          <w:color w:val="C00000"/>
          <w:sz w:val="40"/>
          <w:szCs w:val="40"/>
          <w:highlight w:val="yellow"/>
        </w:rPr>
      </w:pPr>
    </w:p>
    <w:p w:rsidR="00CB3D41" w:rsidRPr="00CB3D41" w:rsidRDefault="00CB3D41" w:rsidP="00CB3D41">
      <w:pPr>
        <w:pStyle w:val="af1"/>
        <w:rPr>
          <w:highlight w:val="yellow"/>
        </w:rPr>
      </w:pPr>
      <w:r>
        <w:rPr>
          <w:rFonts w:ascii="Times New Roman" w:hAnsi="Times New Roman" w:cs="Times New Roman"/>
          <w:noProof/>
          <w:sz w:val="28"/>
          <w:szCs w:val="28"/>
        </w:rPr>
        <w:drawing>
          <wp:anchor distT="0" distB="0" distL="114300" distR="114300" simplePos="0" relativeHeight="251406848" behindDoc="1" locked="0" layoutInCell="1" allowOverlap="1">
            <wp:simplePos x="0" y="0"/>
            <wp:positionH relativeFrom="column">
              <wp:posOffset>-4445</wp:posOffset>
            </wp:positionH>
            <wp:positionV relativeFrom="paragraph">
              <wp:posOffset>4445</wp:posOffset>
            </wp:positionV>
            <wp:extent cx="5012055" cy="3798570"/>
            <wp:effectExtent l="0" t="0" r="0" b="0"/>
            <wp:wrapSquare wrapText="bothSides"/>
            <wp:docPr id="381" name="Рисунок 16"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1.jpg"/>
                    <pic:cNvPicPr>
                      <a:picLocks noChangeAspect="1" noChangeArrowheads="1"/>
                    </pic:cNvPicPr>
                  </pic:nvPicPr>
                  <pic:blipFill>
                    <a:blip r:embed="rId2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012055" cy="3798570"/>
                    </a:xfrm>
                    <a:prstGeom prst="rect">
                      <a:avLst/>
                    </a:prstGeom>
                    <a:ln>
                      <a:noFill/>
                    </a:ln>
                    <a:effectLst>
                      <a:softEdge rad="112500"/>
                    </a:effectLst>
                  </pic:spPr>
                </pic:pic>
              </a:graphicData>
            </a:graphic>
          </wp:anchor>
        </w:drawing>
      </w: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CB3D41" w:rsidRDefault="00CB3D41" w:rsidP="00992AD4">
      <w:pPr>
        <w:pStyle w:val="af1"/>
        <w:jc w:val="center"/>
        <w:rPr>
          <w:b/>
          <w:color w:val="C00000"/>
          <w:sz w:val="40"/>
          <w:szCs w:val="40"/>
          <w:highlight w:val="yellow"/>
        </w:rPr>
      </w:pPr>
    </w:p>
    <w:p w:rsidR="004039A5" w:rsidRPr="00567DD1" w:rsidRDefault="0087378C" w:rsidP="00992AD4">
      <w:pPr>
        <w:pStyle w:val="af1"/>
        <w:jc w:val="center"/>
        <w:rPr>
          <w:b/>
          <w:color w:val="C00000"/>
          <w:sz w:val="40"/>
          <w:szCs w:val="40"/>
        </w:rPr>
      </w:pPr>
      <w:r>
        <w:rPr>
          <w:b/>
          <w:color w:val="C00000"/>
          <w:sz w:val="40"/>
          <w:szCs w:val="40"/>
          <w:highlight w:val="yellow"/>
        </w:rPr>
        <w:lastRenderedPageBreak/>
        <w:t xml:space="preserve">29. </w:t>
      </w:r>
      <w:r w:rsidR="00992AD4" w:rsidRPr="00567DD1">
        <w:rPr>
          <w:b/>
          <w:color w:val="C00000"/>
          <w:sz w:val="40"/>
          <w:szCs w:val="40"/>
          <w:highlight w:val="yellow"/>
        </w:rPr>
        <w:t>Лестницы и</w:t>
      </w:r>
      <w:r w:rsidR="004039A5" w:rsidRPr="00567DD1">
        <w:rPr>
          <w:b/>
          <w:color w:val="C00000"/>
          <w:sz w:val="40"/>
          <w:szCs w:val="40"/>
          <w:highlight w:val="yellow"/>
        </w:rPr>
        <w:t xml:space="preserve"> пандусы в помещениях</w:t>
      </w:r>
    </w:p>
    <w:p w:rsidR="004039A5" w:rsidRPr="00A92450" w:rsidRDefault="004039A5" w:rsidP="00A92450">
      <w:pPr>
        <w:pStyle w:val="2"/>
        <w:jc w:val="both"/>
        <w:rPr>
          <w:rFonts w:ascii="Times New Roman" w:hAnsi="Times New Roman" w:cs="Times New Roman"/>
          <w:color w:val="C00000"/>
          <w:sz w:val="28"/>
          <w:szCs w:val="28"/>
        </w:rPr>
      </w:pPr>
      <w:r w:rsidRPr="00A92450">
        <w:rPr>
          <w:rFonts w:ascii="Times New Roman" w:hAnsi="Times New Roman" w:cs="Times New Roman"/>
          <w:color w:val="C00000"/>
          <w:sz w:val="28"/>
          <w:szCs w:val="28"/>
        </w:rPr>
        <w:t>СП 59.13330.2016 - 6.2.8 При перепаде высот пола в здании или сооружении следует предусматривать лестницы, пандусы или подъемные устройства, доступные для МГН.</w:t>
      </w:r>
    </w:p>
    <w:p w:rsidR="004039A5" w:rsidRPr="00883BAD" w:rsidRDefault="004039A5" w:rsidP="004039A5">
      <w:r>
        <w:rPr>
          <w:noProof/>
        </w:rPr>
        <w:drawing>
          <wp:inline distT="0" distB="0" distL="0" distR="0">
            <wp:extent cx="3071004" cy="2303253"/>
            <wp:effectExtent l="0" t="0" r="0" b="0"/>
            <wp:docPr id="412" name="Рисунок 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72606" cy="2304455"/>
                    </a:xfrm>
                    <a:prstGeom prst="rect">
                      <a:avLst/>
                    </a:prstGeom>
                    <a:ln>
                      <a:noFill/>
                    </a:ln>
                    <a:effectLst>
                      <a:softEdge rad="112500"/>
                    </a:effectLst>
                  </pic:spPr>
                </pic:pic>
              </a:graphicData>
            </a:graphic>
          </wp:inline>
        </w:drawing>
      </w:r>
      <w:r>
        <w:rPr>
          <w:noProof/>
        </w:rPr>
        <w:drawing>
          <wp:inline distT="0" distB="0" distL="0" distR="0">
            <wp:extent cx="3063652" cy="2252372"/>
            <wp:effectExtent l="0" t="0" r="0" b="0"/>
            <wp:docPr id="413" name="Рисунок 4"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1. ПОСОБИЕ по обследованию-МОСКВА.docx - Microsoft Word.jpg"/>
                    <pic:cNvPicPr>
                      <a:picLocks noChangeAspect="1" noChangeArrowheads="1"/>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66705" cy="2254617"/>
                    </a:xfrm>
                    <a:prstGeom prst="rect">
                      <a:avLst/>
                    </a:prstGeom>
                    <a:ln>
                      <a:noFill/>
                    </a:ln>
                    <a:effectLst>
                      <a:softEdge rad="112500"/>
                    </a:effectLst>
                  </pic:spPr>
                </pic:pic>
              </a:graphicData>
            </a:graphic>
          </wp:inline>
        </w:drawing>
      </w:r>
    </w:p>
    <w:p w:rsidR="004039A5" w:rsidRPr="00CB3D41" w:rsidRDefault="004039A5" w:rsidP="004039A5">
      <w:pPr>
        <w:pStyle w:val="1"/>
        <w:rPr>
          <w:color w:val="1F497D" w:themeColor="text2"/>
        </w:rPr>
      </w:pPr>
      <w:r w:rsidRPr="00CB3D41">
        <w:rPr>
          <w:color w:val="1F497D" w:themeColor="text2"/>
        </w:rPr>
        <w:t>Лестницы</w:t>
      </w:r>
    </w:p>
    <w:p w:rsidR="004039A5" w:rsidRDefault="004039A5" w:rsidP="00CB3D41">
      <w:pPr>
        <w:ind w:firstLine="708"/>
        <w:jc w:val="both"/>
        <w:rPr>
          <w:rFonts w:ascii="Times New Roman" w:hAnsi="Times New Roman" w:cs="Times New Roman"/>
          <w:sz w:val="28"/>
          <w:szCs w:val="28"/>
        </w:rPr>
      </w:pPr>
      <w:r w:rsidRPr="006A23F7">
        <w:rPr>
          <w:rFonts w:ascii="Times New Roman" w:hAnsi="Times New Roman" w:cs="Times New Roman"/>
          <w:sz w:val="28"/>
          <w:szCs w:val="28"/>
        </w:rPr>
        <w:t>В местах перепада уровней пола в помещении для защиты от падения следует предусматривать ограждения высотой со</w:t>
      </w:r>
      <w:r>
        <w:rPr>
          <w:rFonts w:ascii="Times New Roman" w:hAnsi="Times New Roman" w:cs="Times New Roman"/>
          <w:sz w:val="28"/>
          <w:szCs w:val="28"/>
        </w:rPr>
        <w:t xml:space="preserve">гласно требованиям </w:t>
      </w:r>
      <w:r w:rsidRPr="00A92450">
        <w:rPr>
          <w:rFonts w:ascii="Times New Roman" w:hAnsi="Times New Roman" w:cs="Times New Roman"/>
          <w:b/>
          <w:color w:val="FF0000"/>
          <w:sz w:val="28"/>
          <w:szCs w:val="28"/>
        </w:rPr>
        <w:t>СП 118.13330.</w:t>
      </w:r>
    </w:p>
    <w:p w:rsidR="004039A5" w:rsidRPr="00CA50FB" w:rsidRDefault="004039A5" w:rsidP="00CB3D41">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18112" behindDoc="1" locked="0" layoutInCell="1" allowOverlap="1">
            <wp:simplePos x="0" y="0"/>
            <wp:positionH relativeFrom="column">
              <wp:posOffset>2669540</wp:posOffset>
            </wp:positionH>
            <wp:positionV relativeFrom="paragraph">
              <wp:posOffset>-635</wp:posOffset>
            </wp:positionV>
            <wp:extent cx="3812540" cy="3821430"/>
            <wp:effectExtent l="0" t="0" r="0" b="0"/>
            <wp:wrapTight wrapText="bothSides">
              <wp:wrapPolygon edited="0">
                <wp:start x="0" y="0"/>
                <wp:lineTo x="0" y="21535"/>
                <wp:lineTo x="21478" y="21535"/>
                <wp:lineTo x="21478" y="0"/>
                <wp:lineTo x="0" y="0"/>
              </wp:wrapPolygon>
            </wp:wrapTight>
            <wp:docPr id="414" name="Рисунок 5" descr="C:\Users\Пользователь\Desktop\na-foto--standartnye-nazvaniya-elementov-lestnits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na-foto--standartnye-nazvaniya-elementov-lestnitsy.png"/>
                    <pic:cNvPicPr>
                      <a:picLocks noChangeAspect="1" noChangeArrowheads="1"/>
                    </pic:cNvPicPr>
                  </pic:nvPicPr>
                  <pic:blipFill>
                    <a:blip r:embed="rId2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812540" cy="3821430"/>
                    </a:xfrm>
                    <a:prstGeom prst="rect">
                      <a:avLst/>
                    </a:prstGeom>
                    <a:noFill/>
                    <a:ln w="9525">
                      <a:noFill/>
                      <a:miter lim="800000"/>
                      <a:headEnd/>
                      <a:tailEnd/>
                    </a:ln>
                  </pic:spPr>
                </pic:pic>
              </a:graphicData>
            </a:graphic>
          </wp:anchor>
        </w:drawing>
      </w:r>
      <w:r w:rsidRPr="00CA50FB">
        <w:rPr>
          <w:rFonts w:ascii="Times New Roman" w:hAnsi="Times New Roman" w:cs="Times New Roman"/>
          <w:sz w:val="28"/>
          <w:szCs w:val="28"/>
        </w:rPr>
        <w:t xml:space="preserve">Ступени лестниц должны быть ровными, без выступов и с шероховатой поверхностью. Ребро ступени должно иметь закругление радиусом </w:t>
      </w:r>
      <w:r w:rsidRPr="00A92450">
        <w:rPr>
          <w:rFonts w:ascii="Times New Roman" w:hAnsi="Times New Roman" w:cs="Times New Roman"/>
          <w:b/>
          <w:sz w:val="28"/>
          <w:szCs w:val="28"/>
        </w:rPr>
        <w:t>не более 0,05 м.</w:t>
      </w:r>
      <w:r w:rsidRPr="00CA50FB">
        <w:rPr>
          <w:rFonts w:ascii="Times New Roman" w:hAnsi="Times New Roman" w:cs="Times New Roman"/>
          <w:sz w:val="28"/>
          <w:szCs w:val="28"/>
        </w:rPr>
        <w:t xml:space="preserve"> Боковые края ступеней, не примыкающие к стенам, должны иметь бортики высото</w:t>
      </w:r>
      <w:r>
        <w:rPr>
          <w:rFonts w:ascii="Times New Roman" w:hAnsi="Times New Roman" w:cs="Times New Roman"/>
          <w:sz w:val="28"/>
          <w:szCs w:val="28"/>
        </w:rPr>
        <w:t xml:space="preserve">й </w:t>
      </w:r>
      <w:r w:rsidRPr="00A92450">
        <w:rPr>
          <w:rFonts w:ascii="Times New Roman" w:hAnsi="Times New Roman" w:cs="Times New Roman"/>
          <w:b/>
          <w:sz w:val="28"/>
          <w:szCs w:val="28"/>
        </w:rPr>
        <w:t>не менее 0,02 м</w:t>
      </w:r>
      <w:r>
        <w:rPr>
          <w:rFonts w:ascii="Times New Roman" w:hAnsi="Times New Roman" w:cs="Times New Roman"/>
          <w:sz w:val="28"/>
          <w:szCs w:val="28"/>
        </w:rPr>
        <w:t xml:space="preserve"> или другие уст</w:t>
      </w:r>
      <w:r w:rsidRPr="00CA50FB">
        <w:rPr>
          <w:rFonts w:ascii="Times New Roman" w:hAnsi="Times New Roman" w:cs="Times New Roman"/>
          <w:sz w:val="28"/>
          <w:szCs w:val="28"/>
        </w:rPr>
        <w:t>ройства для предотвращения соскальзывания трости или ноги.</w:t>
      </w:r>
    </w:p>
    <w:p w:rsidR="004039A5" w:rsidRPr="006A23F7" w:rsidRDefault="004039A5" w:rsidP="00CB3D41">
      <w:pPr>
        <w:ind w:firstLine="708"/>
        <w:jc w:val="both"/>
        <w:rPr>
          <w:rFonts w:ascii="Times New Roman" w:hAnsi="Times New Roman" w:cs="Times New Roman"/>
          <w:sz w:val="28"/>
          <w:szCs w:val="28"/>
        </w:rPr>
      </w:pPr>
      <w:r>
        <w:rPr>
          <w:rFonts w:ascii="Times New Roman" w:hAnsi="Times New Roman" w:cs="Times New Roman"/>
          <w:sz w:val="28"/>
          <w:szCs w:val="28"/>
        </w:rPr>
        <w:t>Ступени</w:t>
      </w:r>
      <w:r w:rsidRPr="006A23F7">
        <w:rPr>
          <w:rFonts w:ascii="Times New Roman" w:hAnsi="Times New Roman" w:cs="Times New Roman"/>
          <w:sz w:val="28"/>
          <w:szCs w:val="28"/>
        </w:rPr>
        <w:t xml:space="preserve"> должны быть горизонтальными шириной 0,3 м (допустимо от 0,28 до 0,35 м)</w:t>
      </w:r>
      <w:r>
        <w:rPr>
          <w:rFonts w:ascii="Times New Roman" w:hAnsi="Times New Roman" w:cs="Times New Roman"/>
          <w:sz w:val="28"/>
          <w:szCs w:val="28"/>
        </w:rPr>
        <w:t xml:space="preserve"> и </w:t>
      </w:r>
      <w:r w:rsidRPr="00A92450">
        <w:rPr>
          <w:rFonts w:ascii="Times New Roman" w:hAnsi="Times New Roman" w:cs="Times New Roman"/>
          <w:b/>
          <w:sz w:val="28"/>
          <w:szCs w:val="28"/>
        </w:rPr>
        <w:t>иметь высоту 0,15 м</w:t>
      </w:r>
      <w:r w:rsidRPr="006A23F7">
        <w:rPr>
          <w:rFonts w:ascii="Times New Roman" w:hAnsi="Times New Roman" w:cs="Times New Roman"/>
          <w:sz w:val="28"/>
          <w:szCs w:val="28"/>
        </w:rPr>
        <w:t xml:space="preserve"> (допустимо </w:t>
      </w:r>
      <w:r w:rsidRPr="00A92450">
        <w:rPr>
          <w:rFonts w:ascii="Times New Roman" w:hAnsi="Times New Roman" w:cs="Times New Roman"/>
          <w:b/>
          <w:sz w:val="28"/>
          <w:szCs w:val="28"/>
        </w:rPr>
        <w:t>от 0,13 до 0,17 м).</w:t>
      </w:r>
    </w:p>
    <w:p w:rsidR="004039A5" w:rsidRDefault="004039A5" w:rsidP="00CB3D41">
      <w:pPr>
        <w:ind w:firstLine="708"/>
        <w:jc w:val="both"/>
        <w:rPr>
          <w:rFonts w:ascii="Times New Roman" w:hAnsi="Times New Roman" w:cs="Times New Roman"/>
          <w:sz w:val="28"/>
          <w:szCs w:val="28"/>
        </w:rPr>
      </w:pPr>
      <w:r w:rsidRPr="006A23F7">
        <w:rPr>
          <w:rFonts w:ascii="Times New Roman" w:hAnsi="Times New Roman" w:cs="Times New Roman"/>
          <w:sz w:val="28"/>
          <w:szCs w:val="28"/>
        </w:rPr>
        <w:t xml:space="preserve">Применение открытых ступеней (без подступенка) не допускается. Применение в пределах одного марша ступеней, различающихся по высоте и ширине, ие допускается. </w:t>
      </w:r>
    </w:p>
    <w:p w:rsidR="004039A5" w:rsidRPr="00CB3D41" w:rsidRDefault="004039A5" w:rsidP="00CB3D41">
      <w:pPr>
        <w:jc w:val="both"/>
        <w:rPr>
          <w:rFonts w:ascii="Times New Roman" w:hAnsi="Times New Roman" w:cs="Times New Roman"/>
          <w:b/>
          <w:color w:val="FF0000"/>
          <w:sz w:val="28"/>
          <w:szCs w:val="28"/>
        </w:rPr>
      </w:pPr>
      <w:r w:rsidRPr="00CB3D41">
        <w:rPr>
          <w:rFonts w:ascii="Times New Roman" w:hAnsi="Times New Roman" w:cs="Times New Roman"/>
          <w:b/>
          <w:noProof/>
          <w:color w:val="FF0000"/>
          <w:sz w:val="28"/>
          <w:szCs w:val="28"/>
        </w:rPr>
        <w:lastRenderedPageBreak/>
        <w:drawing>
          <wp:anchor distT="0" distB="0" distL="114300" distR="114300" simplePos="0" relativeHeight="251428352" behindDoc="1" locked="0" layoutInCell="1" allowOverlap="1">
            <wp:simplePos x="0" y="0"/>
            <wp:positionH relativeFrom="column">
              <wp:posOffset>3245485</wp:posOffset>
            </wp:positionH>
            <wp:positionV relativeFrom="paragraph">
              <wp:posOffset>419100</wp:posOffset>
            </wp:positionV>
            <wp:extent cx="3233420" cy="2164715"/>
            <wp:effectExtent l="0" t="0" r="0" b="0"/>
            <wp:wrapTight wrapText="bothSides">
              <wp:wrapPolygon edited="0">
                <wp:start x="509" y="0"/>
                <wp:lineTo x="0" y="380"/>
                <wp:lineTo x="0" y="20529"/>
                <wp:lineTo x="127" y="21290"/>
                <wp:lineTo x="509" y="21480"/>
                <wp:lineTo x="20998" y="21480"/>
                <wp:lineTo x="21379" y="21290"/>
                <wp:lineTo x="21507" y="20529"/>
                <wp:lineTo x="21507" y="380"/>
                <wp:lineTo x="20998" y="0"/>
                <wp:lineTo x="509" y="0"/>
              </wp:wrapPolygon>
            </wp:wrapTight>
            <wp:docPr id="415" name="Рисунок 6" descr="http://www.antirutschbelaege.de/mhwp/wp-content/uploads/2015/10/IMG_00381-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ntirutschbelaege.de/mhwp/wp-content/uploads/2015/10/IMG_00381-600x600.jpg"/>
                    <pic:cNvPicPr>
                      <a:picLocks noChangeAspect="1" noChangeArrowheads="1"/>
                    </pic:cNvPicPr>
                  </pic:nvPicPr>
                  <pic:blipFill>
                    <a:blip r:embed="rId2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33420" cy="2164715"/>
                    </a:xfrm>
                    <a:prstGeom prst="rect">
                      <a:avLst/>
                    </a:prstGeom>
                    <a:ln>
                      <a:noFill/>
                    </a:ln>
                    <a:effectLst>
                      <a:softEdge rad="112500"/>
                    </a:effectLst>
                  </pic:spPr>
                </pic:pic>
              </a:graphicData>
            </a:graphic>
          </wp:anchor>
        </w:drawing>
      </w:r>
      <w:r w:rsidRPr="00CB3D41">
        <w:rPr>
          <w:rFonts w:ascii="Times New Roman" w:hAnsi="Times New Roman" w:cs="Times New Roman"/>
          <w:b/>
          <w:color w:val="FF0000"/>
          <w:sz w:val="28"/>
          <w:szCs w:val="28"/>
        </w:rPr>
        <w:t>Применение ступеней, выполненных из прозрачных и полированных материалов, не допускается.</w:t>
      </w:r>
    </w:p>
    <w:p w:rsidR="004039A5" w:rsidRPr="006A23F7" w:rsidRDefault="004039A5" w:rsidP="00CB3D41">
      <w:pPr>
        <w:jc w:val="both"/>
        <w:rPr>
          <w:rFonts w:ascii="Times New Roman" w:hAnsi="Times New Roman" w:cs="Times New Roman"/>
          <w:sz w:val="28"/>
          <w:szCs w:val="28"/>
        </w:rPr>
      </w:pPr>
      <w:r w:rsidRPr="006A23F7">
        <w:rPr>
          <w:rFonts w:ascii="Times New Roman" w:hAnsi="Times New Roman" w:cs="Times New Roman"/>
          <w:sz w:val="28"/>
          <w:szCs w:val="28"/>
        </w:rPr>
        <w:t xml:space="preserve">На проступях краевых ступеней лестничных маршей должны быть </w:t>
      </w:r>
      <w:r w:rsidR="00CB3D41" w:rsidRPr="006A23F7">
        <w:rPr>
          <w:rFonts w:ascii="Times New Roman" w:hAnsi="Times New Roman" w:cs="Times New Roman"/>
          <w:sz w:val="28"/>
          <w:szCs w:val="28"/>
        </w:rPr>
        <w:t>нанесены одна</w:t>
      </w:r>
      <w:r w:rsidRPr="006A23F7">
        <w:rPr>
          <w:rFonts w:ascii="Times New Roman" w:hAnsi="Times New Roman" w:cs="Times New Roman"/>
          <w:sz w:val="28"/>
          <w:szCs w:val="28"/>
        </w:rPr>
        <w:t xml:space="preserve"> или несколько противоскользящих полос, контрастных с поверхностью ступени, как правило, желтого цвета, общей шириной 0,08-0,1м.</w:t>
      </w:r>
    </w:p>
    <w:p w:rsidR="004039A5" w:rsidRDefault="004039A5" w:rsidP="00CB3D41">
      <w:pPr>
        <w:jc w:val="both"/>
        <w:rPr>
          <w:rFonts w:ascii="Times New Roman" w:hAnsi="Times New Roman" w:cs="Times New Roman"/>
          <w:sz w:val="28"/>
          <w:szCs w:val="28"/>
        </w:rPr>
      </w:pPr>
    </w:p>
    <w:p w:rsidR="004039A5" w:rsidRDefault="00CB3D41" w:rsidP="00CB3D41">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30400" behindDoc="1" locked="0" layoutInCell="1" allowOverlap="1">
            <wp:simplePos x="0" y="0"/>
            <wp:positionH relativeFrom="column">
              <wp:posOffset>40832</wp:posOffset>
            </wp:positionH>
            <wp:positionV relativeFrom="paragraph">
              <wp:posOffset>9213</wp:posOffset>
            </wp:positionV>
            <wp:extent cx="3609975" cy="2247900"/>
            <wp:effectExtent l="19050" t="0" r="9525" b="0"/>
            <wp:wrapTight wrapText="bothSides">
              <wp:wrapPolygon edited="0">
                <wp:start x="456" y="0"/>
                <wp:lineTo x="-114" y="1281"/>
                <wp:lineTo x="-114" y="20502"/>
                <wp:lineTo x="342" y="21417"/>
                <wp:lineTo x="456" y="21417"/>
                <wp:lineTo x="21087" y="21417"/>
                <wp:lineTo x="21201" y="21417"/>
                <wp:lineTo x="21657" y="20685"/>
                <wp:lineTo x="21657" y="1281"/>
                <wp:lineTo x="21429" y="183"/>
                <wp:lineTo x="21087" y="0"/>
                <wp:lineTo x="456" y="0"/>
              </wp:wrapPolygon>
            </wp:wrapTight>
            <wp:docPr id="416" name="Рисунок 9" descr="http://gkuo.ru/images/Catalog/dostupnayasred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gkuo.ru/images/Catalog/dostupnayasreda/23.jpg"/>
                    <pic:cNvPicPr>
                      <a:picLocks noChangeAspect="1" noChangeArrowheads="1"/>
                    </pic:cNvPicPr>
                  </pic:nvPicPr>
                  <pic:blipFill>
                    <a:blip r:embed="rId2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09975" cy="2247900"/>
                    </a:xfrm>
                    <a:prstGeom prst="rect">
                      <a:avLst/>
                    </a:prstGeom>
                    <a:ln>
                      <a:noFill/>
                    </a:ln>
                    <a:effectLst>
                      <a:softEdge rad="112500"/>
                    </a:effectLst>
                  </pic:spPr>
                </pic:pic>
              </a:graphicData>
            </a:graphic>
          </wp:anchor>
        </w:drawing>
      </w:r>
      <w:r w:rsidR="004039A5" w:rsidRPr="006A23F7">
        <w:rPr>
          <w:rFonts w:ascii="Times New Roman" w:hAnsi="Times New Roman" w:cs="Times New Roman"/>
          <w:sz w:val="28"/>
          <w:szCs w:val="28"/>
        </w:rPr>
        <w:t>В том случае, если лестница включает в себя несколько маршей, предупреждающая тактильная полоса обустраивается только перед верхней ступенью верхнего марша и нижней ступенью нижнего марша.</w:t>
      </w:r>
    </w:p>
    <w:p w:rsidR="004039A5" w:rsidRDefault="004039A5" w:rsidP="00CB3D41">
      <w:pPr>
        <w:jc w:val="both"/>
        <w:rPr>
          <w:rFonts w:ascii="Times New Roman" w:hAnsi="Times New Roman" w:cs="Times New Roman"/>
          <w:sz w:val="28"/>
          <w:szCs w:val="28"/>
        </w:rPr>
      </w:pPr>
    </w:p>
    <w:p w:rsidR="004039A5" w:rsidRPr="00FC0DB1" w:rsidRDefault="00CB3D41" w:rsidP="00CB3D41">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34496" behindDoc="1" locked="0" layoutInCell="1" allowOverlap="1">
            <wp:simplePos x="0" y="0"/>
            <wp:positionH relativeFrom="column">
              <wp:posOffset>-759460</wp:posOffset>
            </wp:positionH>
            <wp:positionV relativeFrom="paragraph">
              <wp:posOffset>132715</wp:posOffset>
            </wp:positionV>
            <wp:extent cx="3465195" cy="2505075"/>
            <wp:effectExtent l="0" t="0" r="0" b="0"/>
            <wp:wrapTight wrapText="bothSides">
              <wp:wrapPolygon edited="0">
                <wp:start x="475" y="0"/>
                <wp:lineTo x="0" y="329"/>
                <wp:lineTo x="0" y="21189"/>
                <wp:lineTo x="356" y="21518"/>
                <wp:lineTo x="475" y="21518"/>
                <wp:lineTo x="21018" y="21518"/>
                <wp:lineTo x="21137" y="21518"/>
                <wp:lineTo x="21493" y="21189"/>
                <wp:lineTo x="21493" y="329"/>
                <wp:lineTo x="21018" y="0"/>
                <wp:lineTo x="475" y="0"/>
              </wp:wrapPolygon>
            </wp:wrapTight>
            <wp:docPr id="417" name="Рисунок 12"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1. ПОСОБИЕ по обследованию-МОСКВА.docx - Microsoft Word.jpg"/>
                    <pic:cNvPicPr>
                      <a:picLocks noChangeAspect="1" noChangeArrowheads="1"/>
                    </pic:cNvPicPr>
                  </pic:nvPicPr>
                  <pic:blipFill>
                    <a:blip r:embed="rId2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65195" cy="2505075"/>
                    </a:xfrm>
                    <a:prstGeom prst="rect">
                      <a:avLst/>
                    </a:prstGeom>
                    <a:ln>
                      <a:noFill/>
                    </a:ln>
                    <a:effectLst>
                      <a:softEdge rad="112500"/>
                    </a:effectLst>
                  </pic:spPr>
                </pic:pic>
              </a:graphicData>
            </a:graphic>
          </wp:anchor>
        </w:drawing>
      </w:r>
      <w:r w:rsidR="004039A5" w:rsidRPr="006A23F7">
        <w:rPr>
          <w:rFonts w:ascii="Times New Roman" w:hAnsi="Times New Roman" w:cs="Times New Roman"/>
          <w:sz w:val="28"/>
          <w:szCs w:val="28"/>
        </w:rPr>
        <w:t xml:space="preserve">При расчетной ширине марша лестницы 4,0 м и более </w:t>
      </w:r>
      <w:r w:rsidRPr="006A23F7">
        <w:rPr>
          <w:rFonts w:ascii="Times New Roman" w:hAnsi="Times New Roman" w:cs="Times New Roman"/>
          <w:sz w:val="28"/>
          <w:szCs w:val="28"/>
        </w:rPr>
        <w:t xml:space="preserve">следует </w:t>
      </w:r>
      <w:r w:rsidRPr="001754E7">
        <w:rPr>
          <w:rFonts w:ascii="Times New Roman" w:hAnsi="Times New Roman" w:cs="Times New Roman"/>
          <w:sz w:val="28"/>
          <w:szCs w:val="28"/>
        </w:rPr>
        <w:t>предусматривать</w:t>
      </w:r>
      <w:r w:rsidR="004039A5" w:rsidRPr="006A23F7">
        <w:rPr>
          <w:rFonts w:ascii="Times New Roman" w:hAnsi="Times New Roman" w:cs="Times New Roman"/>
          <w:sz w:val="28"/>
          <w:szCs w:val="28"/>
        </w:rPr>
        <w:t xml:space="preserve"> дополнительно центральные двусторонние разделительные поручни.</w:t>
      </w:r>
    </w:p>
    <w:p w:rsidR="004039A5" w:rsidRDefault="004039A5" w:rsidP="00CB3D41">
      <w:pPr>
        <w:autoSpaceDE w:val="0"/>
        <w:autoSpaceDN w:val="0"/>
        <w:adjustRightInd w:val="0"/>
        <w:spacing w:after="0" w:line="240" w:lineRule="auto"/>
        <w:ind w:firstLine="708"/>
        <w:jc w:val="both"/>
        <w:rPr>
          <w:rFonts w:ascii="Times New Roman" w:eastAsia="MinionPro-Regular" w:hAnsi="Times New Roman" w:cs="Times New Roman"/>
          <w:sz w:val="28"/>
          <w:szCs w:val="28"/>
        </w:rPr>
      </w:pPr>
      <w:r w:rsidRPr="00FC0DB1">
        <w:rPr>
          <w:rFonts w:ascii="Times New Roman" w:eastAsia="MinionPro-Regular" w:hAnsi="Times New Roman" w:cs="Times New Roman"/>
          <w:sz w:val="28"/>
          <w:szCs w:val="28"/>
        </w:rPr>
        <w:t xml:space="preserve">При установкеразделительного поручня не по центру следует учесть, чторасстояние между поручнями на части марша </w:t>
      </w:r>
      <w:r w:rsidRPr="00CB3D41">
        <w:rPr>
          <w:rFonts w:ascii="Times New Roman" w:eastAsia="MinionPro-Regular" w:hAnsi="Times New Roman" w:cs="Times New Roman"/>
          <w:b/>
          <w:sz w:val="28"/>
          <w:szCs w:val="28"/>
        </w:rPr>
        <w:t>не должно быть менее 1 м.</w:t>
      </w:r>
    </w:p>
    <w:p w:rsidR="004039A5" w:rsidRDefault="004039A5" w:rsidP="00CB3D41">
      <w:pPr>
        <w:autoSpaceDE w:val="0"/>
        <w:autoSpaceDN w:val="0"/>
        <w:adjustRightInd w:val="0"/>
        <w:spacing w:after="0" w:line="240" w:lineRule="auto"/>
        <w:jc w:val="both"/>
        <w:rPr>
          <w:rFonts w:ascii="Times New Roman" w:eastAsia="MinionPro-Regular" w:hAnsi="Times New Roman" w:cs="Times New Roman"/>
          <w:sz w:val="28"/>
          <w:szCs w:val="28"/>
        </w:rPr>
      </w:pPr>
    </w:p>
    <w:p w:rsidR="004039A5" w:rsidRDefault="00CB3D41" w:rsidP="00CB3D41">
      <w:pPr>
        <w:autoSpaceDE w:val="0"/>
        <w:autoSpaceDN w:val="0"/>
        <w:adjustRightInd w:val="0"/>
        <w:spacing w:after="0" w:line="240" w:lineRule="auto"/>
        <w:jc w:val="both"/>
        <w:rPr>
          <w:rFonts w:ascii="Times New Roman" w:eastAsia="MinionPro-Regular" w:hAnsi="Times New Roman" w:cs="Times New Roman"/>
          <w:sz w:val="28"/>
          <w:szCs w:val="28"/>
        </w:rPr>
      </w:pPr>
      <w:r>
        <w:rPr>
          <w:rFonts w:ascii="Times New Roman" w:eastAsia="MinionPro-Regular" w:hAnsi="Times New Roman" w:cs="Times New Roman"/>
          <w:noProof/>
          <w:sz w:val="28"/>
          <w:szCs w:val="28"/>
        </w:rPr>
        <w:drawing>
          <wp:anchor distT="0" distB="0" distL="114300" distR="114300" simplePos="0" relativeHeight="251826688" behindDoc="1" locked="0" layoutInCell="1" allowOverlap="1">
            <wp:simplePos x="0" y="0"/>
            <wp:positionH relativeFrom="column">
              <wp:posOffset>-4445</wp:posOffset>
            </wp:positionH>
            <wp:positionV relativeFrom="paragraph">
              <wp:posOffset>118517</wp:posOffset>
            </wp:positionV>
            <wp:extent cx="2432050" cy="2249805"/>
            <wp:effectExtent l="0" t="0" r="0" b="0"/>
            <wp:wrapTight wrapText="bothSides">
              <wp:wrapPolygon edited="0">
                <wp:start x="677" y="0"/>
                <wp:lineTo x="0" y="366"/>
                <wp:lineTo x="0" y="20850"/>
                <wp:lineTo x="338" y="21399"/>
                <wp:lineTo x="677" y="21399"/>
                <wp:lineTo x="20810" y="21399"/>
                <wp:lineTo x="21149" y="21399"/>
                <wp:lineTo x="21487" y="20850"/>
                <wp:lineTo x="21487" y="366"/>
                <wp:lineTo x="20810" y="0"/>
                <wp:lineTo x="677" y="0"/>
              </wp:wrapPolygon>
            </wp:wrapTight>
            <wp:docPr id="418" name="Рисунок 4" descr="C:\Users\Пользователь\Desktop\Лестницы  и пандусы в помещениях.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Лестницы  и пандусы в помещениях.docx - Microsoft Word.jpg"/>
                    <pic:cNvPicPr>
                      <a:picLocks noChangeAspect="1" noChangeArrowheads="1"/>
                    </pic:cNvPicPr>
                  </pic:nvPicPr>
                  <pic:blipFill>
                    <a:blip r:embed="rId2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432050" cy="2249805"/>
                    </a:xfrm>
                    <a:prstGeom prst="rect">
                      <a:avLst/>
                    </a:prstGeom>
                    <a:ln>
                      <a:noFill/>
                    </a:ln>
                    <a:effectLst>
                      <a:softEdge rad="112500"/>
                    </a:effectLst>
                  </pic:spPr>
                </pic:pic>
              </a:graphicData>
            </a:graphic>
          </wp:anchor>
        </w:drawing>
      </w:r>
    </w:p>
    <w:p w:rsidR="00CB3D41" w:rsidRDefault="00CB3D41" w:rsidP="00CB3D41">
      <w:pPr>
        <w:autoSpaceDE w:val="0"/>
        <w:autoSpaceDN w:val="0"/>
        <w:adjustRightInd w:val="0"/>
        <w:spacing w:after="0" w:line="240" w:lineRule="auto"/>
        <w:jc w:val="both"/>
        <w:rPr>
          <w:rFonts w:ascii="Times New Roman" w:eastAsia="MinionPro-Regular" w:hAnsi="Times New Roman" w:cs="Times New Roman"/>
          <w:sz w:val="28"/>
          <w:szCs w:val="28"/>
        </w:rPr>
      </w:pPr>
    </w:p>
    <w:p w:rsidR="004039A5" w:rsidRPr="00FC0DB1" w:rsidRDefault="004039A5" w:rsidP="00CB3D41">
      <w:pPr>
        <w:autoSpaceDE w:val="0"/>
        <w:autoSpaceDN w:val="0"/>
        <w:adjustRightInd w:val="0"/>
        <w:spacing w:after="0" w:line="240" w:lineRule="auto"/>
        <w:ind w:firstLine="708"/>
        <w:jc w:val="both"/>
        <w:rPr>
          <w:rFonts w:ascii="Times New Roman" w:eastAsia="MinionPro-Regular" w:hAnsi="Times New Roman" w:cs="Times New Roman"/>
          <w:sz w:val="28"/>
          <w:szCs w:val="28"/>
        </w:rPr>
      </w:pPr>
      <w:r w:rsidRPr="00FC0DB1">
        <w:rPr>
          <w:rFonts w:ascii="Times New Roman" w:eastAsia="MinionPro-Regular" w:hAnsi="Times New Roman" w:cs="Times New Roman"/>
          <w:sz w:val="28"/>
          <w:szCs w:val="28"/>
        </w:rPr>
        <w:t>По словам специалистов, одного поручня налестнице явно недостаточно. Человек, поднимающийся вверх полестнице, и человек, одновременно спускающийся по лестнице, –оба они имеют право на поручни.</w:t>
      </w:r>
    </w:p>
    <w:p w:rsidR="004039A5" w:rsidRPr="004E144A" w:rsidRDefault="004039A5" w:rsidP="004E144A">
      <w:pPr>
        <w:pStyle w:val="1"/>
        <w:jc w:val="both"/>
        <w:rPr>
          <w:rFonts w:ascii="Times New Roman" w:hAnsi="Times New Roman" w:cs="Times New Roman"/>
          <w:color w:val="1F497D" w:themeColor="text2"/>
        </w:rPr>
      </w:pPr>
      <w:r w:rsidRPr="004E144A">
        <w:rPr>
          <w:rFonts w:ascii="Times New Roman" w:hAnsi="Times New Roman" w:cs="Times New Roman"/>
          <w:color w:val="1F497D" w:themeColor="text2"/>
        </w:rPr>
        <w:lastRenderedPageBreak/>
        <w:t>Пандусы</w:t>
      </w:r>
    </w:p>
    <w:p w:rsidR="004039A5" w:rsidRPr="004E144A" w:rsidRDefault="004039A5" w:rsidP="004E144A">
      <w:pPr>
        <w:pStyle w:val="2"/>
        <w:jc w:val="both"/>
        <w:rPr>
          <w:rFonts w:ascii="Times New Roman" w:hAnsi="Times New Roman" w:cs="Times New Roman"/>
          <w:color w:val="C00000"/>
          <w:sz w:val="28"/>
          <w:szCs w:val="28"/>
        </w:rPr>
      </w:pPr>
      <w:r w:rsidRPr="004E144A">
        <w:rPr>
          <w:rFonts w:ascii="Times New Roman" w:hAnsi="Times New Roman" w:cs="Times New Roman"/>
          <w:color w:val="C00000"/>
          <w:sz w:val="28"/>
          <w:szCs w:val="28"/>
        </w:rPr>
        <w:t>СП 59.13330.2016 - 6.2.9 Максимальная высота одного подъема (марша) пандуса не должна превышать 0,45 м при уклоне не более 1:20 (5 %). При перепаде высот пола на путях движения 0,2 м и менее допускается увеличивать уклон пандуса до 1:10 (10 %).</w:t>
      </w:r>
    </w:p>
    <w:p w:rsidR="004039A5" w:rsidRPr="004E144A" w:rsidRDefault="004039A5" w:rsidP="004E144A">
      <w:pPr>
        <w:jc w:val="both"/>
        <w:rPr>
          <w:rFonts w:ascii="Times New Roman" w:hAnsi="Times New Roman" w:cs="Times New Roman"/>
          <w:sz w:val="28"/>
          <w:szCs w:val="28"/>
        </w:rPr>
      </w:pPr>
      <w:r w:rsidRPr="004E144A">
        <w:rPr>
          <w:rFonts w:ascii="Times New Roman" w:hAnsi="Times New Roman" w:cs="Times New Roman"/>
          <w:noProof/>
          <w:sz w:val="28"/>
          <w:szCs w:val="28"/>
        </w:rPr>
        <w:drawing>
          <wp:inline distT="0" distB="0" distL="0" distR="0">
            <wp:extent cx="5857336" cy="3589652"/>
            <wp:effectExtent l="0" t="0" r="0" b="0"/>
            <wp:docPr id="419" name="Рисунок 13"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1. ПОСОБИЕ по обследованию-МОСКВА.docx - Microsoft Word.jpg"/>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861790" cy="3592381"/>
                    </a:xfrm>
                    <a:prstGeom prst="rect">
                      <a:avLst/>
                    </a:prstGeom>
                    <a:ln>
                      <a:noFill/>
                    </a:ln>
                    <a:effectLst>
                      <a:softEdge rad="112500"/>
                    </a:effectLst>
                  </pic:spPr>
                </pic:pic>
              </a:graphicData>
            </a:graphic>
          </wp:inline>
        </w:drawing>
      </w:r>
    </w:p>
    <w:p w:rsidR="004039A5" w:rsidRPr="004E144A" w:rsidRDefault="004039A5" w:rsidP="004E144A">
      <w:pPr>
        <w:ind w:firstLine="708"/>
        <w:jc w:val="both"/>
        <w:rPr>
          <w:rFonts w:ascii="Times New Roman" w:hAnsi="Times New Roman" w:cs="Times New Roman"/>
          <w:sz w:val="28"/>
          <w:szCs w:val="28"/>
        </w:rPr>
      </w:pPr>
      <w:r w:rsidRPr="004E144A">
        <w:rPr>
          <w:rFonts w:ascii="Times New Roman" w:hAnsi="Times New Roman" w:cs="Times New Roman"/>
          <w:noProof/>
          <w:sz w:val="28"/>
          <w:szCs w:val="28"/>
        </w:rPr>
        <w:drawing>
          <wp:anchor distT="0" distB="0" distL="114300" distR="114300" simplePos="0" relativeHeight="251735552" behindDoc="1" locked="0" layoutInCell="1" allowOverlap="1">
            <wp:simplePos x="0" y="0"/>
            <wp:positionH relativeFrom="column">
              <wp:posOffset>3225165</wp:posOffset>
            </wp:positionH>
            <wp:positionV relativeFrom="paragraph">
              <wp:posOffset>45085</wp:posOffset>
            </wp:positionV>
            <wp:extent cx="2990850" cy="3114675"/>
            <wp:effectExtent l="19050" t="0" r="0" b="0"/>
            <wp:wrapTight wrapText="bothSides">
              <wp:wrapPolygon edited="0">
                <wp:start x="550" y="0"/>
                <wp:lineTo x="-138" y="925"/>
                <wp:lineTo x="-138" y="21138"/>
                <wp:lineTo x="413" y="21534"/>
                <wp:lineTo x="550" y="21534"/>
                <wp:lineTo x="20912" y="21534"/>
                <wp:lineTo x="21050" y="21534"/>
                <wp:lineTo x="21600" y="21270"/>
                <wp:lineTo x="21600" y="925"/>
                <wp:lineTo x="21325" y="132"/>
                <wp:lineTo x="20912" y="0"/>
                <wp:lineTo x="550" y="0"/>
              </wp:wrapPolygon>
            </wp:wrapTight>
            <wp:docPr id="420" name="Рисунок 17" descr="C:\Users\Пользователь\Desktop\80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805540.jpg"/>
                    <pic:cNvPicPr>
                      <a:picLocks noChangeAspect="1" noChangeArrowheads="1"/>
                    </pic:cNvPicPr>
                  </pic:nvPicPr>
                  <pic:blipFill>
                    <a:blip r:embed="rId2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90850" cy="3114675"/>
                    </a:xfrm>
                    <a:prstGeom prst="rect">
                      <a:avLst/>
                    </a:prstGeom>
                    <a:ln>
                      <a:noFill/>
                    </a:ln>
                    <a:effectLst>
                      <a:softEdge rad="112500"/>
                    </a:effectLst>
                  </pic:spPr>
                </pic:pic>
              </a:graphicData>
            </a:graphic>
          </wp:anchor>
        </w:drawing>
      </w:r>
      <w:r w:rsidRPr="004E144A">
        <w:rPr>
          <w:rFonts w:ascii="Times New Roman" w:hAnsi="Times New Roman" w:cs="Times New Roman"/>
          <w:sz w:val="28"/>
          <w:szCs w:val="28"/>
        </w:rPr>
        <w:t xml:space="preserve">Внутри зданий и на временных сооружениях или объектах временной инфраструктуры допускается максимальный уклон пандуса 1:12 (8 %) при условии, что подъем по вертикали между площадками не превышает 0,5 м. </w:t>
      </w:r>
    </w:p>
    <w:p w:rsidR="004039A5" w:rsidRPr="004E144A" w:rsidRDefault="004039A5" w:rsidP="004E144A">
      <w:pPr>
        <w:ind w:firstLine="708"/>
        <w:jc w:val="both"/>
        <w:rPr>
          <w:rFonts w:ascii="Times New Roman" w:hAnsi="Times New Roman" w:cs="Times New Roman"/>
          <w:b/>
          <w:sz w:val="28"/>
          <w:szCs w:val="28"/>
        </w:rPr>
      </w:pPr>
      <w:r w:rsidRPr="004E144A">
        <w:rPr>
          <w:rFonts w:ascii="Times New Roman" w:hAnsi="Times New Roman" w:cs="Times New Roman"/>
          <w:sz w:val="28"/>
          <w:szCs w:val="28"/>
        </w:rPr>
        <w:t xml:space="preserve">При проектировании реконструируемых, подлежащих капитальному ремонту и </w:t>
      </w:r>
      <w:r w:rsidR="004E144A" w:rsidRPr="004E144A">
        <w:rPr>
          <w:rFonts w:ascii="Times New Roman" w:hAnsi="Times New Roman" w:cs="Times New Roman"/>
          <w:sz w:val="28"/>
          <w:szCs w:val="28"/>
        </w:rPr>
        <w:t>приспосабливаемых существующих зданий,</w:t>
      </w:r>
      <w:r w:rsidRPr="004E144A">
        <w:rPr>
          <w:rFonts w:ascii="Times New Roman" w:hAnsi="Times New Roman" w:cs="Times New Roman"/>
          <w:sz w:val="28"/>
          <w:szCs w:val="28"/>
        </w:rPr>
        <w:t xml:space="preserve"> и сооружений уклон пандуса принимается в </w:t>
      </w:r>
      <w:r w:rsidRPr="004E144A">
        <w:rPr>
          <w:rFonts w:ascii="Times New Roman" w:hAnsi="Times New Roman" w:cs="Times New Roman"/>
          <w:b/>
          <w:sz w:val="28"/>
          <w:szCs w:val="28"/>
        </w:rPr>
        <w:t>интервале от 1:20 (5 %) до 1:12 (8 %).</w:t>
      </w:r>
    </w:p>
    <w:p w:rsidR="004039A5" w:rsidRPr="004E144A" w:rsidRDefault="004039A5" w:rsidP="004E144A">
      <w:pPr>
        <w:autoSpaceDE w:val="0"/>
        <w:autoSpaceDN w:val="0"/>
        <w:adjustRightInd w:val="0"/>
        <w:spacing w:after="0" w:line="240" w:lineRule="auto"/>
        <w:ind w:firstLine="708"/>
        <w:jc w:val="both"/>
        <w:rPr>
          <w:rFonts w:ascii="Times New Roman" w:eastAsia="MinionPro-Regular" w:hAnsi="Times New Roman" w:cs="Times New Roman"/>
          <w:sz w:val="28"/>
          <w:szCs w:val="28"/>
        </w:rPr>
      </w:pPr>
      <w:r w:rsidRPr="004E144A">
        <w:rPr>
          <w:rFonts w:ascii="Times New Roman" w:eastAsia="MinionPro-Regular" w:hAnsi="Times New Roman" w:cs="Times New Roman"/>
          <w:sz w:val="28"/>
          <w:szCs w:val="28"/>
        </w:rPr>
        <w:t>Если пандус выполнить по всем требованиям, но уклон увеличить до 12 %, это не будет означать полную недоступность здания для всех колясочников без исключения. Часть колясочников сможет самостоятельно подняться по такому пандусу, используя поручни с двух сторон и силу рук.</w:t>
      </w:r>
    </w:p>
    <w:p w:rsidR="004039A5" w:rsidRPr="004E144A" w:rsidRDefault="004039A5" w:rsidP="004E144A">
      <w:pPr>
        <w:autoSpaceDE w:val="0"/>
        <w:autoSpaceDN w:val="0"/>
        <w:adjustRightInd w:val="0"/>
        <w:spacing w:after="0" w:line="240" w:lineRule="auto"/>
        <w:jc w:val="both"/>
        <w:rPr>
          <w:rFonts w:ascii="Times New Roman" w:eastAsia="MinionPro-Regular" w:hAnsi="Times New Roman" w:cs="Times New Roman"/>
          <w:sz w:val="28"/>
          <w:szCs w:val="28"/>
        </w:rPr>
      </w:pPr>
    </w:p>
    <w:p w:rsidR="004039A5" w:rsidRPr="004E144A" w:rsidRDefault="004E144A" w:rsidP="004E144A">
      <w:pPr>
        <w:autoSpaceDE w:val="0"/>
        <w:autoSpaceDN w:val="0"/>
        <w:adjustRightInd w:val="0"/>
        <w:spacing w:after="0" w:line="240" w:lineRule="auto"/>
        <w:jc w:val="both"/>
        <w:rPr>
          <w:rFonts w:ascii="Times New Roman" w:eastAsia="MinionPro-Regular" w:hAnsi="Times New Roman" w:cs="Times New Roman"/>
          <w:sz w:val="28"/>
          <w:szCs w:val="28"/>
        </w:rPr>
      </w:pPr>
      <w:r>
        <w:rPr>
          <w:rFonts w:ascii="Times New Roman" w:eastAsia="MinionPro-Regular" w:hAnsi="Times New Roman" w:cs="Times New Roman"/>
          <w:sz w:val="28"/>
          <w:szCs w:val="28"/>
        </w:rPr>
        <w:tab/>
      </w:r>
      <w:r w:rsidR="004039A5" w:rsidRPr="004E144A">
        <w:rPr>
          <w:rFonts w:ascii="Times New Roman" w:eastAsia="MinionPro-Regular" w:hAnsi="Times New Roman" w:cs="Times New Roman"/>
          <w:sz w:val="28"/>
          <w:szCs w:val="28"/>
        </w:rPr>
        <w:t>Другой части инвалидов придётся прибегнуть к услугам помощника, но такой пандус всё равно облегчает попадание в здание.</w:t>
      </w:r>
    </w:p>
    <w:p w:rsidR="004039A5" w:rsidRPr="004E144A" w:rsidRDefault="004039A5" w:rsidP="004E144A">
      <w:pPr>
        <w:autoSpaceDE w:val="0"/>
        <w:autoSpaceDN w:val="0"/>
        <w:adjustRightInd w:val="0"/>
        <w:spacing w:after="0" w:line="240" w:lineRule="auto"/>
        <w:ind w:firstLine="708"/>
        <w:jc w:val="both"/>
        <w:rPr>
          <w:rFonts w:ascii="Times New Roman" w:eastAsia="MinionPro-Regular" w:hAnsi="Times New Roman" w:cs="Times New Roman"/>
          <w:sz w:val="28"/>
          <w:szCs w:val="28"/>
        </w:rPr>
      </w:pPr>
      <w:r w:rsidRPr="004E144A">
        <w:rPr>
          <w:rFonts w:ascii="Times New Roman" w:eastAsia="MinionPro-Regular" w:hAnsi="Times New Roman" w:cs="Times New Roman"/>
          <w:sz w:val="28"/>
          <w:szCs w:val="28"/>
        </w:rPr>
        <w:lastRenderedPageBreak/>
        <w:t xml:space="preserve">Чем больше будет уклон пандуса, тем больший процент инвалидов будет вынужден воспользоваться посторонней помощью для его преодоления. </w:t>
      </w:r>
      <w:r w:rsidR="004E144A" w:rsidRPr="004E144A">
        <w:rPr>
          <w:rFonts w:ascii="Times New Roman" w:eastAsia="MinionPro-Regular" w:hAnsi="Times New Roman" w:cs="Times New Roman"/>
          <w:sz w:val="28"/>
          <w:szCs w:val="28"/>
        </w:rPr>
        <w:t>Естественно,</w:t>
      </w:r>
      <w:r w:rsidRPr="004E144A">
        <w:rPr>
          <w:rFonts w:ascii="Times New Roman" w:eastAsia="MinionPro-Regular" w:hAnsi="Times New Roman" w:cs="Times New Roman"/>
          <w:sz w:val="28"/>
          <w:szCs w:val="28"/>
        </w:rPr>
        <w:t xml:space="preserve"> перед ненормативным пандусом обязательно должна быть кнопка вызова помощи.</w:t>
      </w:r>
    </w:p>
    <w:p w:rsidR="004039A5" w:rsidRPr="004E144A" w:rsidRDefault="004039A5" w:rsidP="004E144A">
      <w:pPr>
        <w:ind w:firstLine="708"/>
        <w:jc w:val="both"/>
        <w:rPr>
          <w:rFonts w:ascii="Times New Roman" w:hAnsi="Times New Roman" w:cs="Times New Roman"/>
          <w:sz w:val="28"/>
          <w:szCs w:val="28"/>
        </w:rPr>
      </w:pPr>
      <w:r w:rsidRPr="004E144A">
        <w:rPr>
          <w:rFonts w:ascii="Times New Roman" w:hAnsi="Times New Roman" w:cs="Times New Roman"/>
          <w:noProof/>
          <w:sz w:val="28"/>
          <w:szCs w:val="28"/>
        </w:rPr>
        <w:drawing>
          <wp:anchor distT="0" distB="0" distL="114300" distR="114300" simplePos="0" relativeHeight="251440640" behindDoc="1" locked="0" layoutInCell="1" allowOverlap="1">
            <wp:simplePos x="0" y="0"/>
            <wp:positionH relativeFrom="column">
              <wp:posOffset>13335</wp:posOffset>
            </wp:positionH>
            <wp:positionV relativeFrom="paragraph">
              <wp:posOffset>566420</wp:posOffset>
            </wp:positionV>
            <wp:extent cx="3216910" cy="2524125"/>
            <wp:effectExtent l="19050" t="0" r="2540" b="0"/>
            <wp:wrapTight wrapText="bothSides">
              <wp:wrapPolygon edited="0">
                <wp:start x="512" y="0"/>
                <wp:lineTo x="-128" y="1141"/>
                <wp:lineTo x="-128" y="20866"/>
                <wp:lineTo x="384" y="21518"/>
                <wp:lineTo x="512" y="21518"/>
                <wp:lineTo x="20977" y="21518"/>
                <wp:lineTo x="21105" y="21518"/>
                <wp:lineTo x="21617" y="21029"/>
                <wp:lineTo x="21617" y="1141"/>
                <wp:lineTo x="21361" y="163"/>
                <wp:lineTo x="20977" y="0"/>
                <wp:lineTo x="512" y="0"/>
              </wp:wrapPolygon>
            </wp:wrapTight>
            <wp:docPr id="421" name="Рисунок 14" descr="https://upload.wikimedia.org/wikipedia/commons/e/e6/Planalto_do_Planalto_Ent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e/e6/Planalto_do_Planalto_Entrance.jpg"/>
                    <pic:cNvPicPr>
                      <a:picLocks noChangeAspect="1" noChangeArrowheads="1"/>
                    </pic:cNvPicPr>
                  </pic:nvPicPr>
                  <pic:blipFill>
                    <a:blip r:embed="rId2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16910" cy="2524125"/>
                    </a:xfrm>
                    <a:prstGeom prst="rect">
                      <a:avLst/>
                    </a:prstGeom>
                    <a:ln>
                      <a:noFill/>
                    </a:ln>
                    <a:effectLst>
                      <a:softEdge rad="112500"/>
                    </a:effectLst>
                  </pic:spPr>
                </pic:pic>
              </a:graphicData>
            </a:graphic>
          </wp:anchor>
        </w:drawing>
      </w:r>
      <w:r w:rsidRPr="004E144A">
        <w:rPr>
          <w:rFonts w:ascii="Times New Roman" w:hAnsi="Times New Roman" w:cs="Times New Roman"/>
          <w:sz w:val="28"/>
          <w:szCs w:val="28"/>
        </w:rPr>
        <w:t>Пандусы при перепаде высот более 3,0 м следует заменять лифтами, подъемными платформами и т.п.</w:t>
      </w:r>
    </w:p>
    <w:p w:rsidR="004039A5" w:rsidRPr="004E144A" w:rsidRDefault="004039A5" w:rsidP="004E144A">
      <w:pPr>
        <w:ind w:firstLine="708"/>
        <w:jc w:val="both"/>
        <w:rPr>
          <w:rFonts w:ascii="Times New Roman" w:hAnsi="Times New Roman" w:cs="Times New Roman"/>
          <w:b/>
          <w:sz w:val="28"/>
          <w:szCs w:val="28"/>
        </w:rPr>
      </w:pPr>
      <w:r w:rsidRPr="004E144A">
        <w:rPr>
          <w:rFonts w:ascii="Times New Roman" w:hAnsi="Times New Roman" w:cs="Times New Roman"/>
          <w:sz w:val="28"/>
          <w:szCs w:val="28"/>
        </w:rPr>
        <w:t xml:space="preserve">В исключительных случаях допускается предусматривать винтовые пандусы. Ширина винтового пандуса при полном повороте </w:t>
      </w:r>
      <w:r w:rsidRPr="004E144A">
        <w:rPr>
          <w:rFonts w:ascii="Times New Roman" w:hAnsi="Times New Roman" w:cs="Times New Roman"/>
          <w:b/>
          <w:sz w:val="28"/>
          <w:szCs w:val="28"/>
        </w:rPr>
        <w:t>должна быть не менее 2,0 м.</w:t>
      </w:r>
    </w:p>
    <w:p w:rsidR="004039A5" w:rsidRPr="004E144A" w:rsidRDefault="004039A5" w:rsidP="004E144A">
      <w:pPr>
        <w:jc w:val="both"/>
        <w:rPr>
          <w:rFonts w:ascii="Times New Roman" w:hAnsi="Times New Roman" w:cs="Times New Roman"/>
          <w:b/>
          <w:sz w:val="28"/>
          <w:szCs w:val="28"/>
        </w:rPr>
      </w:pPr>
      <w:r w:rsidRPr="004E144A">
        <w:rPr>
          <w:rFonts w:ascii="Times New Roman" w:hAnsi="Times New Roman" w:cs="Times New Roman"/>
          <w:sz w:val="28"/>
          <w:szCs w:val="28"/>
        </w:rPr>
        <w:t xml:space="preserve">Площадка на горизонтальном участке пандуса при прямом пути движения или па повороте должна иметь размер </w:t>
      </w:r>
      <w:r w:rsidRPr="004E144A">
        <w:rPr>
          <w:rFonts w:ascii="Times New Roman" w:hAnsi="Times New Roman" w:cs="Times New Roman"/>
          <w:b/>
          <w:sz w:val="28"/>
          <w:szCs w:val="28"/>
        </w:rPr>
        <w:t xml:space="preserve">не менее 1,5 м </w:t>
      </w:r>
      <w:r w:rsidRPr="004E144A">
        <w:rPr>
          <w:rFonts w:ascii="Times New Roman" w:hAnsi="Times New Roman" w:cs="Times New Roman"/>
          <w:sz w:val="28"/>
          <w:szCs w:val="28"/>
        </w:rPr>
        <w:t xml:space="preserve">по ходу движения, а на </w:t>
      </w:r>
      <w:r w:rsidRPr="004E144A">
        <w:rPr>
          <w:rFonts w:ascii="Times New Roman" w:hAnsi="Times New Roman" w:cs="Times New Roman"/>
          <w:b/>
          <w:sz w:val="28"/>
          <w:szCs w:val="28"/>
        </w:rPr>
        <w:t xml:space="preserve">винтовом - не менее 2,0 м. </w:t>
      </w:r>
    </w:p>
    <w:p w:rsidR="004039A5" w:rsidRPr="004E144A" w:rsidRDefault="004039A5" w:rsidP="004E144A">
      <w:pPr>
        <w:ind w:firstLine="708"/>
        <w:jc w:val="both"/>
        <w:rPr>
          <w:rFonts w:ascii="Times New Roman" w:hAnsi="Times New Roman" w:cs="Times New Roman"/>
          <w:sz w:val="28"/>
          <w:szCs w:val="28"/>
        </w:rPr>
      </w:pPr>
      <w:r w:rsidRPr="004E144A">
        <w:rPr>
          <w:rFonts w:ascii="Times New Roman" w:hAnsi="Times New Roman" w:cs="Times New Roman"/>
          <w:sz w:val="28"/>
          <w:szCs w:val="28"/>
        </w:rPr>
        <w:t>Горизонтальные площадки должны быть устроены также при каждом изменении направления пандуса.</w:t>
      </w:r>
    </w:p>
    <w:p w:rsidR="004039A5" w:rsidRPr="004E144A" w:rsidRDefault="004E144A" w:rsidP="004E144A">
      <w:pPr>
        <w:ind w:firstLine="708"/>
        <w:jc w:val="both"/>
        <w:rPr>
          <w:rFonts w:ascii="Times New Roman" w:hAnsi="Times New Roman" w:cs="Times New Roman"/>
          <w:sz w:val="28"/>
          <w:szCs w:val="28"/>
        </w:rPr>
      </w:pPr>
      <w:r w:rsidRPr="004E144A">
        <w:rPr>
          <w:rFonts w:ascii="Times New Roman" w:hAnsi="Times New Roman" w:cs="Times New Roman"/>
          <w:noProof/>
          <w:sz w:val="28"/>
          <w:szCs w:val="28"/>
        </w:rPr>
        <w:drawing>
          <wp:anchor distT="0" distB="0" distL="114300" distR="114300" simplePos="0" relativeHeight="251812352" behindDoc="1" locked="0" layoutInCell="1" allowOverlap="1">
            <wp:simplePos x="0" y="0"/>
            <wp:positionH relativeFrom="column">
              <wp:posOffset>3375025</wp:posOffset>
            </wp:positionH>
            <wp:positionV relativeFrom="paragraph">
              <wp:posOffset>701040</wp:posOffset>
            </wp:positionV>
            <wp:extent cx="3101975" cy="1957705"/>
            <wp:effectExtent l="0" t="0" r="0" b="0"/>
            <wp:wrapTight wrapText="bothSides">
              <wp:wrapPolygon edited="0">
                <wp:start x="531" y="0"/>
                <wp:lineTo x="0" y="420"/>
                <wp:lineTo x="0" y="21229"/>
                <wp:lineTo x="531" y="21439"/>
                <wp:lineTo x="20959" y="21439"/>
                <wp:lineTo x="21489" y="21229"/>
                <wp:lineTo x="21489" y="420"/>
                <wp:lineTo x="20959" y="0"/>
                <wp:lineTo x="531" y="0"/>
              </wp:wrapPolygon>
            </wp:wrapTight>
            <wp:docPr id="423" name="Рисунок 2"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jpg"/>
                    <pic:cNvPicPr>
                      <a:picLocks noChangeAspect="1" noChangeArrowheads="1"/>
                    </pic:cNvPicPr>
                  </pic:nvPicPr>
                  <pic:blipFill>
                    <a:blip r:embed="rId2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01975" cy="1957705"/>
                    </a:xfrm>
                    <a:prstGeom prst="rect">
                      <a:avLst/>
                    </a:prstGeom>
                    <a:ln>
                      <a:noFill/>
                    </a:ln>
                    <a:effectLst>
                      <a:softEdge rad="112500"/>
                    </a:effectLst>
                  </pic:spPr>
                </pic:pic>
              </a:graphicData>
            </a:graphic>
          </wp:anchor>
        </w:drawing>
      </w:r>
      <w:r w:rsidR="004039A5" w:rsidRPr="004E144A">
        <w:rPr>
          <w:rFonts w:ascii="Times New Roman" w:hAnsi="Times New Roman" w:cs="Times New Roman"/>
          <w:noProof/>
          <w:sz w:val="28"/>
          <w:szCs w:val="28"/>
        </w:rPr>
        <w:drawing>
          <wp:anchor distT="0" distB="0" distL="114300" distR="114300" simplePos="0" relativeHeight="251806208" behindDoc="1" locked="0" layoutInCell="1" allowOverlap="1">
            <wp:simplePos x="0" y="0"/>
            <wp:positionH relativeFrom="column">
              <wp:posOffset>-5488</wp:posOffset>
            </wp:positionH>
            <wp:positionV relativeFrom="paragraph">
              <wp:posOffset>468762</wp:posOffset>
            </wp:positionV>
            <wp:extent cx="3059430" cy="2181860"/>
            <wp:effectExtent l="0" t="0" r="0" b="0"/>
            <wp:wrapTight wrapText="bothSides">
              <wp:wrapPolygon edited="0">
                <wp:start x="538" y="0"/>
                <wp:lineTo x="0" y="377"/>
                <wp:lineTo x="0" y="21122"/>
                <wp:lineTo x="403" y="21499"/>
                <wp:lineTo x="538" y="21499"/>
                <wp:lineTo x="20981" y="21499"/>
                <wp:lineTo x="21116" y="21499"/>
                <wp:lineTo x="21519" y="21122"/>
                <wp:lineTo x="21519" y="377"/>
                <wp:lineTo x="20981" y="0"/>
                <wp:lineTo x="538" y="0"/>
              </wp:wrapPolygon>
            </wp:wrapTight>
            <wp:docPr id="422" name="Рисунок 1"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jpg"/>
                    <pic:cNvPicPr>
                      <a:picLocks noChangeAspect="1" noChangeArrowheads="1"/>
                    </pic:cNvPicPr>
                  </pic:nvPicPr>
                  <pic:blipFill>
                    <a:blip r:embed="rId2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59430" cy="2181860"/>
                    </a:xfrm>
                    <a:prstGeom prst="rect">
                      <a:avLst/>
                    </a:prstGeom>
                    <a:ln>
                      <a:noFill/>
                    </a:ln>
                    <a:effectLst>
                      <a:softEdge rad="112500"/>
                    </a:effectLst>
                  </pic:spPr>
                </pic:pic>
              </a:graphicData>
            </a:graphic>
          </wp:anchor>
        </w:drawing>
      </w:r>
      <w:r w:rsidR="004039A5" w:rsidRPr="004E144A">
        <w:rPr>
          <w:rFonts w:ascii="Times New Roman" w:hAnsi="Times New Roman" w:cs="Times New Roman"/>
          <w:sz w:val="28"/>
          <w:szCs w:val="28"/>
        </w:rPr>
        <w:t xml:space="preserve">Пандусы в своей верхней и нижней частях должны иметь свободное пространство размерами </w:t>
      </w:r>
      <w:r w:rsidR="004039A5" w:rsidRPr="004E144A">
        <w:rPr>
          <w:rFonts w:ascii="Times New Roman" w:hAnsi="Times New Roman" w:cs="Times New Roman"/>
          <w:b/>
          <w:sz w:val="28"/>
          <w:szCs w:val="28"/>
        </w:rPr>
        <w:t>не менее 1,5x1,5 м.</w:t>
      </w:r>
    </w:p>
    <w:p w:rsidR="004039A5" w:rsidRPr="004E144A" w:rsidRDefault="004039A5" w:rsidP="004E144A">
      <w:pPr>
        <w:jc w:val="both"/>
        <w:rPr>
          <w:rFonts w:ascii="Times New Roman" w:hAnsi="Times New Roman" w:cs="Times New Roman"/>
          <w:sz w:val="28"/>
          <w:szCs w:val="28"/>
        </w:rPr>
      </w:pPr>
    </w:p>
    <w:p w:rsidR="004039A5" w:rsidRPr="004E144A" w:rsidRDefault="004039A5" w:rsidP="004E144A">
      <w:pPr>
        <w:ind w:firstLine="708"/>
        <w:jc w:val="both"/>
        <w:rPr>
          <w:rFonts w:ascii="Times New Roman" w:hAnsi="Times New Roman" w:cs="Times New Roman"/>
          <w:sz w:val="28"/>
          <w:szCs w:val="28"/>
        </w:rPr>
      </w:pPr>
      <w:r w:rsidRPr="004E144A">
        <w:rPr>
          <w:rFonts w:ascii="Times New Roman" w:hAnsi="Times New Roman" w:cs="Times New Roman"/>
          <w:sz w:val="28"/>
          <w:szCs w:val="28"/>
        </w:rPr>
        <w:t>Ширину марша пандуса на общих путях движения следует принимать по расчетной ширине полосы движения согласно 6,2.1. Поручни в этом случае следует принимать по ширине пандуса.</w:t>
      </w:r>
    </w:p>
    <w:p w:rsidR="004039A5" w:rsidRPr="004E144A" w:rsidRDefault="004039A5" w:rsidP="004E144A">
      <w:pPr>
        <w:ind w:firstLine="708"/>
        <w:jc w:val="both"/>
        <w:rPr>
          <w:rFonts w:ascii="Times New Roman" w:hAnsi="Times New Roman" w:cs="Times New Roman"/>
          <w:sz w:val="28"/>
          <w:szCs w:val="28"/>
        </w:rPr>
      </w:pPr>
      <w:r w:rsidRPr="004E144A">
        <w:rPr>
          <w:rFonts w:ascii="Times New Roman" w:hAnsi="Times New Roman" w:cs="Times New Roman"/>
          <w:sz w:val="28"/>
          <w:szCs w:val="28"/>
        </w:rPr>
        <w:t xml:space="preserve">Инвентарные пандусы должны быть шириной </w:t>
      </w:r>
      <w:r w:rsidRPr="00A92450">
        <w:rPr>
          <w:rFonts w:ascii="Times New Roman" w:hAnsi="Times New Roman" w:cs="Times New Roman"/>
          <w:b/>
          <w:sz w:val="28"/>
          <w:szCs w:val="28"/>
        </w:rPr>
        <w:t>не менее 0,8 м,</w:t>
      </w:r>
      <w:r w:rsidRPr="004E144A">
        <w:rPr>
          <w:rFonts w:ascii="Times New Roman" w:hAnsi="Times New Roman" w:cs="Times New Roman"/>
          <w:sz w:val="28"/>
          <w:szCs w:val="28"/>
        </w:rPr>
        <w:t xml:space="preserve"> рассчитаны на нагрузку </w:t>
      </w:r>
      <w:r w:rsidRPr="00A92450">
        <w:rPr>
          <w:rFonts w:ascii="Times New Roman" w:hAnsi="Times New Roman" w:cs="Times New Roman"/>
          <w:b/>
          <w:sz w:val="28"/>
          <w:szCs w:val="28"/>
        </w:rPr>
        <w:t xml:space="preserve">не менее 250 кг/м2 </w:t>
      </w:r>
      <w:r w:rsidRPr="004E144A">
        <w:rPr>
          <w:rFonts w:ascii="Times New Roman" w:hAnsi="Times New Roman" w:cs="Times New Roman"/>
          <w:sz w:val="28"/>
          <w:szCs w:val="28"/>
        </w:rPr>
        <w:t>и удовлетворять требованиям к стационарным пандусам по уклону.</w:t>
      </w:r>
    </w:p>
    <w:p w:rsidR="004039A5" w:rsidRPr="00961D7B" w:rsidRDefault="004039A5" w:rsidP="004039A5">
      <w:pPr>
        <w:rPr>
          <w:rFonts w:ascii="Times New Roman" w:hAnsi="Times New Roman" w:cs="Times New Roman"/>
          <w:sz w:val="28"/>
          <w:szCs w:val="28"/>
        </w:rPr>
      </w:pPr>
    </w:p>
    <w:p w:rsidR="004039A5" w:rsidRPr="009D0C4C" w:rsidRDefault="004039A5" w:rsidP="009D0C4C">
      <w:pPr>
        <w:ind w:firstLine="708"/>
        <w:jc w:val="both"/>
        <w:rPr>
          <w:rFonts w:ascii="Times New Roman" w:hAnsi="Times New Roman" w:cs="Times New Roman"/>
          <w:b/>
          <w:sz w:val="28"/>
          <w:szCs w:val="28"/>
        </w:rPr>
      </w:pPr>
      <w:r w:rsidRPr="009D0C4C">
        <w:rPr>
          <w:rFonts w:ascii="Times New Roman" w:hAnsi="Times New Roman" w:cs="Times New Roman"/>
          <w:noProof/>
          <w:sz w:val="28"/>
          <w:szCs w:val="28"/>
        </w:rPr>
        <w:lastRenderedPageBreak/>
        <w:drawing>
          <wp:anchor distT="0" distB="0" distL="114300" distR="114300" simplePos="0" relativeHeight="251432448" behindDoc="1" locked="0" layoutInCell="1" allowOverlap="1">
            <wp:simplePos x="0" y="0"/>
            <wp:positionH relativeFrom="column">
              <wp:posOffset>3230245</wp:posOffset>
            </wp:positionH>
            <wp:positionV relativeFrom="paragraph">
              <wp:posOffset>-3175</wp:posOffset>
            </wp:positionV>
            <wp:extent cx="3236595" cy="1978025"/>
            <wp:effectExtent l="0" t="0" r="0" b="0"/>
            <wp:wrapTight wrapText="bothSides">
              <wp:wrapPolygon edited="0">
                <wp:start x="509" y="0"/>
                <wp:lineTo x="0" y="416"/>
                <wp:lineTo x="0" y="21219"/>
                <wp:lineTo x="509" y="21427"/>
                <wp:lineTo x="20977" y="21427"/>
                <wp:lineTo x="21486" y="21219"/>
                <wp:lineTo x="21486" y="416"/>
                <wp:lineTo x="20977" y="0"/>
                <wp:lineTo x="509" y="0"/>
              </wp:wrapPolygon>
            </wp:wrapTight>
            <wp:docPr id="424" name="Рисунок 4" descr="C:\Users\Пользователь\Desktop\80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805540.jpg"/>
                    <pic:cNvPicPr>
                      <a:picLocks noChangeAspect="1" noChangeArrowheads="1"/>
                    </pic:cNvPicPr>
                  </pic:nvPicPr>
                  <pic:blipFill>
                    <a:blip r:embed="rId2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36595" cy="1978025"/>
                    </a:xfrm>
                    <a:prstGeom prst="rect">
                      <a:avLst/>
                    </a:prstGeom>
                    <a:ln>
                      <a:noFill/>
                    </a:ln>
                    <a:effectLst>
                      <a:softEdge rad="112500"/>
                    </a:effectLst>
                  </pic:spPr>
                </pic:pic>
              </a:graphicData>
            </a:graphic>
          </wp:anchor>
        </w:drawing>
      </w:r>
      <w:r w:rsidRPr="009D0C4C">
        <w:rPr>
          <w:rFonts w:ascii="Times New Roman" w:hAnsi="Times New Roman" w:cs="Times New Roman"/>
          <w:sz w:val="28"/>
          <w:szCs w:val="28"/>
        </w:rPr>
        <w:t xml:space="preserve">По продольным краям маршей пандусов для предотвращения соскальзывания трости или ноги следует предусматривать бортики </w:t>
      </w:r>
      <w:r w:rsidRPr="009D0C4C">
        <w:rPr>
          <w:rFonts w:ascii="Times New Roman" w:hAnsi="Times New Roman" w:cs="Times New Roman"/>
          <w:b/>
          <w:sz w:val="28"/>
          <w:szCs w:val="28"/>
        </w:rPr>
        <w:t>высотой не менее   0,05 м.</w:t>
      </w:r>
    </w:p>
    <w:p w:rsidR="004039A5" w:rsidRPr="009D0C4C" w:rsidRDefault="009D0C4C" w:rsidP="009D0C4C">
      <w:pPr>
        <w:jc w:val="both"/>
        <w:rPr>
          <w:rFonts w:ascii="Times New Roman" w:hAnsi="Times New Roman" w:cs="Times New Roman"/>
          <w:sz w:val="28"/>
          <w:szCs w:val="28"/>
        </w:rPr>
      </w:pPr>
      <w:r w:rsidRPr="009D0C4C">
        <w:rPr>
          <w:rFonts w:ascii="Times New Roman" w:hAnsi="Times New Roman" w:cs="Times New Roman"/>
          <w:noProof/>
          <w:sz w:val="28"/>
          <w:szCs w:val="28"/>
        </w:rPr>
        <w:drawing>
          <wp:anchor distT="0" distB="0" distL="114300" distR="114300" simplePos="0" relativeHeight="251437568" behindDoc="1" locked="0" layoutInCell="1" allowOverlap="1">
            <wp:simplePos x="0" y="0"/>
            <wp:positionH relativeFrom="column">
              <wp:posOffset>14953</wp:posOffset>
            </wp:positionH>
            <wp:positionV relativeFrom="paragraph">
              <wp:posOffset>519286</wp:posOffset>
            </wp:positionV>
            <wp:extent cx="3190875" cy="2286000"/>
            <wp:effectExtent l="19050" t="0" r="9525" b="0"/>
            <wp:wrapTight wrapText="bothSides">
              <wp:wrapPolygon edited="0">
                <wp:start x="516" y="0"/>
                <wp:lineTo x="-129" y="1260"/>
                <wp:lineTo x="-129" y="20160"/>
                <wp:lineTo x="258" y="21420"/>
                <wp:lineTo x="516" y="21420"/>
                <wp:lineTo x="21020" y="21420"/>
                <wp:lineTo x="21278" y="21420"/>
                <wp:lineTo x="21664" y="20700"/>
                <wp:lineTo x="21664" y="1260"/>
                <wp:lineTo x="21407" y="180"/>
                <wp:lineTo x="21020" y="0"/>
                <wp:lineTo x="516" y="0"/>
              </wp:wrapPolygon>
            </wp:wrapTight>
            <wp:docPr id="425" name="Рисунок 5"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2.jpg"/>
                    <pic:cNvPicPr>
                      <a:picLocks noChangeAspect="1" noChangeArrowheads="1"/>
                    </pic:cNvPicPr>
                  </pic:nvPicPr>
                  <pic:blipFill>
                    <a:blip r:embed="rId2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90875" cy="2286000"/>
                    </a:xfrm>
                    <a:prstGeom prst="rect">
                      <a:avLst/>
                    </a:prstGeom>
                    <a:ln>
                      <a:noFill/>
                    </a:ln>
                    <a:effectLst>
                      <a:softEdge rad="112500"/>
                    </a:effectLst>
                  </pic:spPr>
                </pic:pic>
              </a:graphicData>
            </a:graphic>
          </wp:anchor>
        </w:drawing>
      </w:r>
    </w:p>
    <w:p w:rsidR="004039A5" w:rsidRPr="009D0C4C" w:rsidRDefault="004039A5" w:rsidP="009D0C4C">
      <w:pPr>
        <w:jc w:val="both"/>
        <w:rPr>
          <w:rFonts w:ascii="Times New Roman" w:hAnsi="Times New Roman" w:cs="Times New Roman"/>
          <w:sz w:val="28"/>
          <w:szCs w:val="28"/>
        </w:rPr>
      </w:pPr>
      <w:r w:rsidRPr="009D0C4C">
        <w:rPr>
          <w:rFonts w:ascii="Times New Roman" w:hAnsi="Times New Roman" w:cs="Times New Roman"/>
          <w:sz w:val="28"/>
          <w:szCs w:val="28"/>
        </w:rPr>
        <w:t>Поверхность марша пандуса должна визуально контрастировать с горизонтальной поверхностью в начале и конце пандуса. Допускается для выявления граничащих поверхностей применение световых маячков или световых лент. Тактильно-контрастные напольные указатели перед пандусами не обустраиваются.</w:t>
      </w:r>
    </w:p>
    <w:p w:rsidR="004039A5" w:rsidRPr="009D0C4C" w:rsidRDefault="004039A5" w:rsidP="009D0C4C">
      <w:pPr>
        <w:jc w:val="both"/>
        <w:rPr>
          <w:rFonts w:ascii="Times New Roman" w:hAnsi="Times New Roman" w:cs="Times New Roman"/>
          <w:sz w:val="28"/>
          <w:szCs w:val="28"/>
        </w:rPr>
      </w:pPr>
    </w:p>
    <w:p w:rsidR="004039A5" w:rsidRPr="009D0C4C" w:rsidRDefault="004039A5" w:rsidP="009D0C4C">
      <w:pPr>
        <w:pStyle w:val="2"/>
        <w:jc w:val="both"/>
        <w:rPr>
          <w:rFonts w:ascii="Times New Roman" w:hAnsi="Times New Roman" w:cs="Times New Roman"/>
          <w:color w:val="C00000"/>
          <w:sz w:val="28"/>
          <w:szCs w:val="28"/>
        </w:rPr>
      </w:pPr>
      <w:r w:rsidRPr="009D0C4C">
        <w:rPr>
          <w:rFonts w:ascii="Times New Roman" w:hAnsi="Times New Roman" w:cs="Times New Roman"/>
          <w:color w:val="C00000"/>
          <w:sz w:val="28"/>
          <w:szCs w:val="28"/>
        </w:rPr>
        <w:t xml:space="preserve">СП 59.13330.2016 - 6.2.11 Вдоль обеих сторон всех пандусов и открытых лестниц, а также у всех перепадов высот горизонтальных поверхностей более 0,45 м необходимо устанавливать ограждения с поручнями. </w:t>
      </w:r>
    </w:p>
    <w:p w:rsidR="004039A5" w:rsidRPr="009D0C4C" w:rsidRDefault="009D0C4C" w:rsidP="009D0C4C">
      <w:pPr>
        <w:jc w:val="both"/>
        <w:rPr>
          <w:rFonts w:ascii="Times New Roman" w:hAnsi="Times New Roman" w:cs="Times New Roman"/>
          <w:sz w:val="28"/>
          <w:szCs w:val="28"/>
        </w:rPr>
      </w:pPr>
      <w:r w:rsidRPr="009D0C4C">
        <w:rPr>
          <w:rFonts w:ascii="Times New Roman" w:hAnsi="Times New Roman" w:cs="Times New Roman"/>
          <w:noProof/>
          <w:sz w:val="28"/>
          <w:szCs w:val="28"/>
        </w:rPr>
        <w:drawing>
          <wp:anchor distT="0" distB="0" distL="114300" distR="114300" simplePos="0" relativeHeight="251449856" behindDoc="1" locked="0" layoutInCell="1" allowOverlap="1">
            <wp:simplePos x="0" y="0"/>
            <wp:positionH relativeFrom="column">
              <wp:posOffset>12700</wp:posOffset>
            </wp:positionH>
            <wp:positionV relativeFrom="paragraph">
              <wp:posOffset>202565</wp:posOffset>
            </wp:positionV>
            <wp:extent cx="3077210" cy="2423795"/>
            <wp:effectExtent l="0" t="0" r="0" b="0"/>
            <wp:wrapTight wrapText="bothSides">
              <wp:wrapPolygon edited="0">
                <wp:start x="535" y="0"/>
                <wp:lineTo x="0" y="340"/>
                <wp:lineTo x="0" y="21221"/>
                <wp:lineTo x="535" y="21391"/>
                <wp:lineTo x="20994" y="21391"/>
                <wp:lineTo x="21529" y="21221"/>
                <wp:lineTo x="21529" y="340"/>
                <wp:lineTo x="20994" y="0"/>
                <wp:lineTo x="535" y="0"/>
              </wp:wrapPolygon>
            </wp:wrapTight>
            <wp:docPr id="427" name="Рисунок 6" descr="http://aupamnet.ru/pages/sozial/met_ukaz_sozd_dostup_sr/images/oglavlenie_clip_im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upamnet.ru/pages/sozial/met_ukaz_sozd_dostup_sr/images/oglavlenie_clip_image024.jpg"/>
                    <pic:cNvPicPr>
                      <a:picLocks noChangeAspect="1" noChangeArrowheads="1"/>
                    </pic:cNvPicPr>
                  </pic:nvPicPr>
                  <pic:blipFill>
                    <a:blip r:embed="rId2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77210" cy="2423795"/>
                    </a:xfrm>
                    <a:prstGeom prst="rect">
                      <a:avLst/>
                    </a:prstGeom>
                    <a:ln>
                      <a:noFill/>
                    </a:ln>
                    <a:effectLst>
                      <a:softEdge rad="112500"/>
                    </a:effectLst>
                  </pic:spPr>
                </pic:pic>
              </a:graphicData>
            </a:graphic>
          </wp:anchor>
        </w:drawing>
      </w:r>
      <w:r w:rsidRPr="009D0C4C">
        <w:rPr>
          <w:rFonts w:ascii="Times New Roman" w:hAnsi="Times New Roman" w:cs="Times New Roman"/>
          <w:noProof/>
          <w:sz w:val="28"/>
          <w:szCs w:val="28"/>
        </w:rPr>
        <w:drawing>
          <wp:anchor distT="0" distB="0" distL="114300" distR="114300" simplePos="0" relativeHeight="251470336" behindDoc="1" locked="0" layoutInCell="1" allowOverlap="1">
            <wp:simplePos x="0" y="0"/>
            <wp:positionH relativeFrom="column">
              <wp:posOffset>3249930</wp:posOffset>
            </wp:positionH>
            <wp:positionV relativeFrom="paragraph">
              <wp:posOffset>219710</wp:posOffset>
            </wp:positionV>
            <wp:extent cx="3215005" cy="2354580"/>
            <wp:effectExtent l="0" t="0" r="0" b="0"/>
            <wp:wrapTight wrapText="bothSides">
              <wp:wrapPolygon edited="0">
                <wp:start x="512" y="0"/>
                <wp:lineTo x="0" y="350"/>
                <wp:lineTo x="0" y="21320"/>
                <wp:lineTo x="512" y="21495"/>
                <wp:lineTo x="20990" y="21495"/>
                <wp:lineTo x="21502" y="21320"/>
                <wp:lineTo x="21502" y="350"/>
                <wp:lineTo x="20990" y="0"/>
                <wp:lineTo x="512" y="0"/>
              </wp:wrapPolygon>
            </wp:wrapTight>
            <wp:docPr id="426" name="Рисунок 9" descr="https://megaton.kiev.ua/images/perila/PANDUSI_PERILA_DLIA_DETEI_INVALIDOV/PANDUSI_PERILA_DLIA_DETEI_INVALIDOV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egaton.kiev.ua/images/perila/PANDUSI_PERILA_DLIA_DETEI_INVALIDOV/PANDUSI_PERILA_DLIA_DETEI_INVALIDOV_002.jpg"/>
                    <pic:cNvPicPr>
                      <a:picLocks noChangeAspect="1" noChangeArrowheads="1"/>
                    </pic:cNvPicPr>
                  </pic:nvPicPr>
                  <pic:blipFill>
                    <a:blip r:embed="rId2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15005" cy="2354580"/>
                    </a:xfrm>
                    <a:prstGeom prst="rect">
                      <a:avLst/>
                    </a:prstGeom>
                    <a:ln>
                      <a:noFill/>
                    </a:ln>
                    <a:effectLst>
                      <a:softEdge rad="112500"/>
                    </a:effectLst>
                  </pic:spPr>
                </pic:pic>
              </a:graphicData>
            </a:graphic>
          </wp:anchor>
        </w:drawing>
      </w:r>
    </w:p>
    <w:p w:rsidR="009D0C4C" w:rsidRDefault="009D0C4C" w:rsidP="009D0C4C">
      <w:pPr>
        <w:jc w:val="both"/>
        <w:rPr>
          <w:rFonts w:ascii="Times New Roman" w:hAnsi="Times New Roman" w:cs="Times New Roman"/>
          <w:sz w:val="28"/>
          <w:szCs w:val="28"/>
        </w:rPr>
      </w:pPr>
    </w:p>
    <w:p w:rsidR="004039A5" w:rsidRPr="009D0C4C" w:rsidRDefault="004039A5" w:rsidP="009D0C4C">
      <w:pPr>
        <w:ind w:firstLine="708"/>
        <w:jc w:val="both"/>
        <w:rPr>
          <w:rFonts w:ascii="Times New Roman" w:hAnsi="Times New Roman" w:cs="Times New Roman"/>
          <w:sz w:val="28"/>
          <w:szCs w:val="28"/>
        </w:rPr>
      </w:pPr>
      <w:r w:rsidRPr="009D0C4C">
        <w:rPr>
          <w:rFonts w:ascii="Times New Roman" w:hAnsi="Times New Roman" w:cs="Times New Roman"/>
          <w:sz w:val="28"/>
          <w:szCs w:val="28"/>
        </w:rPr>
        <w:t xml:space="preserve">Поручни следует располагать </w:t>
      </w:r>
      <w:r w:rsidRPr="00842D7E">
        <w:rPr>
          <w:rFonts w:ascii="Times New Roman" w:hAnsi="Times New Roman" w:cs="Times New Roman"/>
          <w:b/>
          <w:sz w:val="28"/>
          <w:szCs w:val="28"/>
        </w:rPr>
        <w:t>на высоте 0,9 м</w:t>
      </w:r>
      <w:r w:rsidRPr="009D0C4C">
        <w:rPr>
          <w:rFonts w:ascii="Times New Roman" w:hAnsi="Times New Roman" w:cs="Times New Roman"/>
          <w:sz w:val="28"/>
          <w:szCs w:val="28"/>
        </w:rPr>
        <w:t xml:space="preserve">, у пандусов </w:t>
      </w:r>
      <w:r w:rsidR="00842D7E">
        <w:rPr>
          <w:rFonts w:ascii="Times New Roman" w:hAnsi="Times New Roman" w:cs="Times New Roman"/>
          <w:sz w:val="28"/>
          <w:szCs w:val="28"/>
        </w:rPr>
        <w:t xml:space="preserve">плюс </w:t>
      </w:r>
      <w:r w:rsidRPr="009D0C4C">
        <w:rPr>
          <w:rFonts w:ascii="Times New Roman" w:hAnsi="Times New Roman" w:cs="Times New Roman"/>
          <w:sz w:val="28"/>
          <w:szCs w:val="28"/>
        </w:rPr>
        <w:t xml:space="preserve">дополнительно </w:t>
      </w:r>
      <w:r w:rsidR="00842D7E">
        <w:rPr>
          <w:rFonts w:ascii="Times New Roman" w:hAnsi="Times New Roman" w:cs="Times New Roman"/>
          <w:sz w:val="28"/>
          <w:szCs w:val="28"/>
        </w:rPr>
        <w:t xml:space="preserve">еще и </w:t>
      </w:r>
      <w:r w:rsidRPr="00842D7E">
        <w:rPr>
          <w:rFonts w:ascii="Times New Roman" w:hAnsi="Times New Roman" w:cs="Times New Roman"/>
          <w:b/>
          <w:sz w:val="28"/>
          <w:szCs w:val="28"/>
        </w:rPr>
        <w:t>на высоте 0,7 м</w:t>
      </w:r>
      <w:r w:rsidRPr="009D0C4C">
        <w:rPr>
          <w:rFonts w:ascii="Times New Roman" w:hAnsi="Times New Roman" w:cs="Times New Roman"/>
          <w:sz w:val="28"/>
          <w:szCs w:val="28"/>
        </w:rPr>
        <w:t>. Верхний и нижний поручни пандуса должны быть расположены в одной вертикальной плоскости.</w:t>
      </w:r>
    </w:p>
    <w:p w:rsidR="004039A5" w:rsidRPr="00842D7E" w:rsidRDefault="00B33B86" w:rsidP="009D0C4C">
      <w:pPr>
        <w:jc w:val="both"/>
        <w:rPr>
          <w:rFonts w:ascii="Times New Roman" w:hAnsi="Times New Roman" w:cs="Times New Roman"/>
          <w:b/>
          <w:sz w:val="28"/>
          <w:szCs w:val="28"/>
        </w:rPr>
      </w:pPr>
      <w:r w:rsidRPr="009D0C4C">
        <w:rPr>
          <w:rFonts w:ascii="Times New Roman" w:hAnsi="Times New Roman" w:cs="Times New Roman"/>
          <w:noProof/>
          <w:sz w:val="28"/>
          <w:szCs w:val="28"/>
        </w:rPr>
        <w:lastRenderedPageBreak/>
        <w:drawing>
          <wp:anchor distT="0" distB="0" distL="114300" distR="114300" simplePos="0" relativeHeight="251938304" behindDoc="0" locked="0" layoutInCell="1" allowOverlap="1">
            <wp:simplePos x="0" y="0"/>
            <wp:positionH relativeFrom="column">
              <wp:posOffset>-4445</wp:posOffset>
            </wp:positionH>
            <wp:positionV relativeFrom="paragraph">
              <wp:posOffset>-3175</wp:posOffset>
            </wp:positionV>
            <wp:extent cx="4097020" cy="2613025"/>
            <wp:effectExtent l="0" t="0" r="0" b="0"/>
            <wp:wrapSquare wrapText="bothSides"/>
            <wp:docPr id="429" name="Рисунок 12" descr="http://invateh-group.ru/wp-content/uploads/2017/02/pandus_nerg_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nvateh-group.ru/wp-content/uploads/2017/02/pandus_nerg_min.jpg"/>
                    <pic:cNvPicPr>
                      <a:picLocks noChangeAspect="1" noChangeArrowheads="1"/>
                    </pic:cNvPicPr>
                  </pic:nvPicPr>
                  <pic:blipFill>
                    <a:blip r:embed="rId2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97020" cy="2613025"/>
                    </a:xfrm>
                    <a:prstGeom prst="rect">
                      <a:avLst/>
                    </a:prstGeom>
                    <a:noFill/>
                    <a:ln w="9525">
                      <a:noFill/>
                      <a:miter lim="800000"/>
                      <a:headEnd/>
                      <a:tailEnd/>
                    </a:ln>
                  </pic:spPr>
                </pic:pic>
              </a:graphicData>
            </a:graphic>
          </wp:anchor>
        </w:drawing>
      </w:r>
      <w:r>
        <w:rPr>
          <w:rFonts w:ascii="Times New Roman" w:hAnsi="Times New Roman" w:cs="Times New Roman"/>
          <w:sz w:val="28"/>
          <w:szCs w:val="28"/>
        </w:rPr>
        <w:tab/>
      </w:r>
      <w:r w:rsidR="004039A5" w:rsidRPr="009D0C4C">
        <w:rPr>
          <w:rFonts w:ascii="Times New Roman" w:hAnsi="Times New Roman" w:cs="Times New Roman"/>
          <w:sz w:val="28"/>
          <w:szCs w:val="28"/>
        </w:rPr>
        <w:t xml:space="preserve">Расстояние между поручнями пандуса с односторонним движением принимать в </w:t>
      </w:r>
      <w:r w:rsidR="004039A5" w:rsidRPr="007839DA">
        <w:rPr>
          <w:rFonts w:ascii="Times New Roman" w:hAnsi="Times New Roman" w:cs="Times New Roman"/>
          <w:b/>
          <w:sz w:val="28"/>
          <w:szCs w:val="28"/>
        </w:rPr>
        <w:t>пределах от 0,9 до 1,0 м.</w:t>
      </w:r>
      <w:r w:rsidR="004039A5" w:rsidRPr="007839DA">
        <w:rPr>
          <w:rFonts w:ascii="Times New Roman" w:hAnsi="Times New Roman" w:cs="Times New Roman"/>
          <w:b/>
          <w:sz w:val="28"/>
          <w:szCs w:val="28"/>
        </w:rPr>
        <w:cr/>
      </w:r>
      <w:r w:rsidR="004039A5" w:rsidRPr="009D0C4C">
        <w:rPr>
          <w:rFonts w:ascii="Times New Roman" w:hAnsi="Times New Roman" w:cs="Times New Roman"/>
          <w:sz w:val="28"/>
          <w:szCs w:val="28"/>
        </w:rPr>
        <w:t xml:space="preserve">Завершающие горизонтальные части поручня должны быть длиннее марша лестницы или наклонной части пандуса </w:t>
      </w:r>
      <w:r w:rsidR="004039A5" w:rsidRPr="00842D7E">
        <w:rPr>
          <w:rFonts w:ascii="Times New Roman" w:hAnsi="Times New Roman" w:cs="Times New Roman"/>
          <w:b/>
          <w:sz w:val="28"/>
          <w:szCs w:val="28"/>
        </w:rPr>
        <w:t xml:space="preserve">на 0,3 м и иметь </w:t>
      </w:r>
      <w:r w:rsidR="009D0C4C" w:rsidRPr="00842D7E">
        <w:rPr>
          <w:rFonts w:ascii="Times New Roman" w:hAnsi="Times New Roman" w:cs="Times New Roman"/>
          <w:b/>
          <w:sz w:val="28"/>
          <w:szCs w:val="28"/>
        </w:rPr>
        <w:t>травма-</w:t>
      </w:r>
      <w:r w:rsidR="004039A5" w:rsidRPr="00842D7E">
        <w:rPr>
          <w:rFonts w:ascii="Times New Roman" w:hAnsi="Times New Roman" w:cs="Times New Roman"/>
          <w:b/>
          <w:sz w:val="28"/>
          <w:szCs w:val="28"/>
        </w:rPr>
        <w:t>безопасное исполнение.</w:t>
      </w:r>
    </w:p>
    <w:p w:rsidR="004039A5" w:rsidRPr="009D0C4C" w:rsidRDefault="004039A5" w:rsidP="009D0C4C">
      <w:pPr>
        <w:ind w:firstLine="708"/>
        <w:jc w:val="both"/>
        <w:rPr>
          <w:rFonts w:ascii="Times New Roman" w:hAnsi="Times New Roman" w:cs="Times New Roman"/>
          <w:sz w:val="28"/>
          <w:szCs w:val="28"/>
        </w:rPr>
      </w:pPr>
      <w:r w:rsidRPr="009D0C4C">
        <w:rPr>
          <w:rFonts w:ascii="Times New Roman" w:hAnsi="Times New Roman" w:cs="Times New Roman"/>
          <w:sz w:val="28"/>
          <w:szCs w:val="28"/>
        </w:rPr>
        <w:t xml:space="preserve">Поручни пандусов и лестниц должны соответствовать требованиям к опорным стационарнымустройствам, оптимальным вариантом для охвата рукой являются поручни округлого сечения диаметром </w:t>
      </w:r>
      <w:r w:rsidRPr="007839DA">
        <w:rPr>
          <w:rFonts w:ascii="Times New Roman" w:hAnsi="Times New Roman" w:cs="Times New Roman"/>
          <w:b/>
          <w:sz w:val="28"/>
          <w:szCs w:val="28"/>
        </w:rPr>
        <w:t>от 0,03 до 0,05 м.</w:t>
      </w:r>
      <w:r w:rsidRPr="009D0C4C">
        <w:rPr>
          <w:rFonts w:ascii="Times New Roman" w:hAnsi="Times New Roman" w:cs="Times New Roman"/>
          <w:sz w:val="28"/>
          <w:szCs w:val="28"/>
        </w:rPr>
        <w:t xml:space="preserve">  Расстояние в свету между поручнем и стеной должно быть </w:t>
      </w:r>
      <w:r w:rsidRPr="007839DA">
        <w:rPr>
          <w:rFonts w:ascii="Times New Roman" w:hAnsi="Times New Roman" w:cs="Times New Roman"/>
          <w:b/>
          <w:sz w:val="28"/>
          <w:szCs w:val="28"/>
        </w:rPr>
        <w:t>не менее 0, 045 м</w:t>
      </w:r>
      <w:r w:rsidRPr="009D0C4C">
        <w:rPr>
          <w:rFonts w:ascii="Times New Roman" w:hAnsi="Times New Roman" w:cs="Times New Roman"/>
          <w:sz w:val="28"/>
          <w:szCs w:val="28"/>
        </w:rPr>
        <w:t xml:space="preserve"> для стен с гладкими поверхностями </w:t>
      </w:r>
      <w:r w:rsidRPr="007839DA">
        <w:rPr>
          <w:rFonts w:ascii="Times New Roman" w:hAnsi="Times New Roman" w:cs="Times New Roman"/>
          <w:b/>
          <w:sz w:val="28"/>
          <w:szCs w:val="28"/>
        </w:rPr>
        <w:t>и не менее 0,06 м</w:t>
      </w:r>
      <w:r w:rsidRPr="009D0C4C">
        <w:rPr>
          <w:rFonts w:ascii="Times New Roman" w:hAnsi="Times New Roman" w:cs="Times New Roman"/>
          <w:sz w:val="28"/>
          <w:szCs w:val="28"/>
        </w:rPr>
        <w:t xml:space="preserve"> для стен с шероховатыми поверхностями. </w:t>
      </w:r>
    </w:p>
    <w:p w:rsidR="004039A5" w:rsidRPr="009D0C4C" w:rsidRDefault="00B33B86" w:rsidP="009D0C4C">
      <w:pPr>
        <w:jc w:val="both"/>
        <w:rPr>
          <w:rFonts w:ascii="Times New Roman" w:hAnsi="Times New Roman" w:cs="Times New Roman"/>
          <w:sz w:val="28"/>
          <w:szCs w:val="28"/>
        </w:rPr>
      </w:pPr>
      <w:r w:rsidRPr="009D0C4C">
        <w:rPr>
          <w:rFonts w:ascii="Times New Roman" w:hAnsi="Times New Roman" w:cs="Times New Roman"/>
          <w:noProof/>
          <w:sz w:val="28"/>
          <w:szCs w:val="28"/>
        </w:rPr>
        <w:drawing>
          <wp:anchor distT="0" distB="0" distL="114300" distR="114300" simplePos="0" relativeHeight="251535872" behindDoc="1" locked="0" layoutInCell="1" allowOverlap="1">
            <wp:simplePos x="0" y="0"/>
            <wp:positionH relativeFrom="column">
              <wp:posOffset>38735</wp:posOffset>
            </wp:positionH>
            <wp:positionV relativeFrom="paragraph">
              <wp:posOffset>520700</wp:posOffset>
            </wp:positionV>
            <wp:extent cx="4013200" cy="2104390"/>
            <wp:effectExtent l="0" t="0" r="0" b="0"/>
            <wp:wrapTight wrapText="bothSides">
              <wp:wrapPolygon edited="0">
                <wp:start x="410" y="0"/>
                <wp:lineTo x="0" y="391"/>
                <wp:lineTo x="0" y="21118"/>
                <wp:lineTo x="410" y="21313"/>
                <wp:lineTo x="21122" y="21313"/>
                <wp:lineTo x="21532" y="21118"/>
                <wp:lineTo x="21532" y="391"/>
                <wp:lineTo x="21122" y="0"/>
                <wp:lineTo x="410" y="0"/>
              </wp:wrapPolygon>
            </wp:wrapTight>
            <wp:docPr id="430" name="Рисунок 15" descr="https://promprogress-perila.ru/wp-content/uploads/2016/09/%D0%BF%D0%B0%D0%BD%D0%B4%D1%83%D1%81%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romprogress-perila.ru/wp-content/uploads/2016/09/%D0%BF%D0%B0%D0%BD%D0%B4%D1%83%D1%81%D1%8B.jpg"/>
                    <pic:cNvPicPr>
                      <a:picLocks noChangeAspect="1" noChangeArrowheads="1"/>
                    </pic:cNvPicPr>
                  </pic:nvPicPr>
                  <pic:blipFill>
                    <a:blip r:embed="rId2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13200" cy="2104390"/>
                    </a:xfrm>
                    <a:prstGeom prst="rect">
                      <a:avLst/>
                    </a:prstGeom>
                    <a:ln>
                      <a:noFill/>
                    </a:ln>
                    <a:effectLst>
                      <a:softEdge rad="112500"/>
                    </a:effectLst>
                  </pic:spPr>
                </pic:pic>
              </a:graphicData>
            </a:graphic>
          </wp:anchor>
        </w:drawing>
      </w:r>
    </w:p>
    <w:p w:rsidR="00B33B86" w:rsidRDefault="00B33B86" w:rsidP="009D0C4C">
      <w:pPr>
        <w:jc w:val="both"/>
        <w:rPr>
          <w:rFonts w:ascii="Times New Roman" w:hAnsi="Times New Roman" w:cs="Times New Roman"/>
          <w:sz w:val="28"/>
          <w:szCs w:val="28"/>
        </w:rPr>
      </w:pPr>
      <w:r w:rsidRPr="009D0C4C">
        <w:rPr>
          <w:rFonts w:ascii="Times New Roman" w:hAnsi="Times New Roman" w:cs="Times New Roman"/>
          <w:noProof/>
          <w:sz w:val="28"/>
          <w:szCs w:val="28"/>
        </w:rPr>
        <w:drawing>
          <wp:anchor distT="0" distB="0" distL="114300" distR="114300" simplePos="0" relativeHeight="251769344" behindDoc="1" locked="0" layoutInCell="1" allowOverlap="1">
            <wp:simplePos x="0" y="0"/>
            <wp:positionH relativeFrom="column">
              <wp:posOffset>155527</wp:posOffset>
            </wp:positionH>
            <wp:positionV relativeFrom="paragraph">
              <wp:posOffset>236231</wp:posOffset>
            </wp:positionV>
            <wp:extent cx="2175510" cy="2147570"/>
            <wp:effectExtent l="0" t="0" r="0" b="0"/>
            <wp:wrapTight wrapText="bothSides">
              <wp:wrapPolygon edited="0">
                <wp:start x="757" y="0"/>
                <wp:lineTo x="0" y="383"/>
                <wp:lineTo x="0" y="21268"/>
                <wp:lineTo x="757" y="21459"/>
                <wp:lineTo x="20616" y="21459"/>
                <wp:lineTo x="21373" y="21268"/>
                <wp:lineTo x="21373" y="383"/>
                <wp:lineTo x="20616" y="0"/>
                <wp:lineTo x="757" y="0"/>
              </wp:wrapPolygon>
            </wp:wrapTight>
            <wp:docPr id="428" name="Рисунок 3" descr="C:\Users\Пользователь\Desktop\Лестницы  и пандусы в помещениях.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Лестницы  и пандусы в помещениях.docx - Microsoft Word.jpg"/>
                    <pic:cNvPicPr>
                      <a:picLocks noChangeAspect="1" noChangeArrowheads="1"/>
                    </pic:cNvPicPr>
                  </pic:nvPicPr>
                  <pic:blipFill>
                    <a:blip r:embed="rId2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175510" cy="2147570"/>
                    </a:xfrm>
                    <a:prstGeom prst="rect">
                      <a:avLst/>
                    </a:prstGeom>
                    <a:ln>
                      <a:noFill/>
                    </a:ln>
                    <a:effectLst>
                      <a:softEdge rad="112500"/>
                    </a:effectLst>
                  </pic:spPr>
                </pic:pic>
              </a:graphicData>
            </a:graphic>
          </wp:anchor>
        </w:drawing>
      </w:r>
    </w:p>
    <w:p w:rsidR="004039A5" w:rsidRPr="009D0C4C" w:rsidRDefault="004039A5" w:rsidP="00B33B86">
      <w:pPr>
        <w:ind w:firstLine="708"/>
        <w:jc w:val="both"/>
        <w:rPr>
          <w:rFonts w:ascii="Times New Roman" w:hAnsi="Times New Roman" w:cs="Times New Roman"/>
          <w:sz w:val="28"/>
          <w:szCs w:val="28"/>
        </w:rPr>
      </w:pPr>
      <w:r w:rsidRPr="009D0C4C">
        <w:rPr>
          <w:rFonts w:ascii="Times New Roman" w:hAnsi="Times New Roman" w:cs="Times New Roman"/>
          <w:sz w:val="28"/>
          <w:szCs w:val="28"/>
        </w:rPr>
        <w:t>Поручень перил с внутренней стороны лестницы должен быть непрерывным по всей ее высоте.</w:t>
      </w:r>
    </w:p>
    <w:p w:rsidR="004039A5" w:rsidRPr="009D0C4C" w:rsidRDefault="00B33B86" w:rsidP="00B33B86">
      <w:pPr>
        <w:autoSpaceDE w:val="0"/>
        <w:autoSpaceDN w:val="0"/>
        <w:adjustRightInd w:val="0"/>
        <w:spacing w:after="0" w:line="240" w:lineRule="auto"/>
        <w:ind w:firstLine="708"/>
        <w:jc w:val="both"/>
        <w:rPr>
          <w:rFonts w:ascii="Times New Roman" w:hAnsi="Times New Roman" w:cs="Times New Roman"/>
          <w:sz w:val="28"/>
          <w:szCs w:val="28"/>
        </w:rPr>
      </w:pPr>
      <w:r w:rsidRPr="009D0C4C">
        <w:rPr>
          <w:rFonts w:ascii="Times New Roman" w:hAnsi="Times New Roman" w:cs="Times New Roman"/>
          <w:noProof/>
          <w:sz w:val="28"/>
          <w:szCs w:val="28"/>
        </w:rPr>
        <w:drawing>
          <wp:anchor distT="0" distB="0" distL="114300" distR="114300" simplePos="0" relativeHeight="251801088" behindDoc="1" locked="0" layoutInCell="1" allowOverlap="1">
            <wp:simplePos x="0" y="0"/>
            <wp:positionH relativeFrom="column">
              <wp:posOffset>14605</wp:posOffset>
            </wp:positionH>
            <wp:positionV relativeFrom="paragraph">
              <wp:posOffset>675868</wp:posOffset>
            </wp:positionV>
            <wp:extent cx="3076575" cy="1809750"/>
            <wp:effectExtent l="19050" t="0" r="9525" b="0"/>
            <wp:wrapTight wrapText="bothSides">
              <wp:wrapPolygon edited="0">
                <wp:start x="535" y="0"/>
                <wp:lineTo x="-134" y="1592"/>
                <wp:lineTo x="-134" y="20008"/>
                <wp:lineTo x="134" y="21373"/>
                <wp:lineTo x="535" y="21373"/>
                <wp:lineTo x="20998" y="21373"/>
                <wp:lineTo x="21399" y="21373"/>
                <wp:lineTo x="21667" y="20008"/>
                <wp:lineTo x="21667" y="1592"/>
                <wp:lineTo x="21399" y="227"/>
                <wp:lineTo x="20998" y="0"/>
                <wp:lineTo x="535" y="0"/>
              </wp:wrapPolygon>
            </wp:wrapTight>
            <wp:docPr id="377" name="Рисунок 1" descr="C:\Users\Пользователь\Desktop\Средства информирования и ориентации ММГ в зданиях 7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Средства информирования и ориентации ММГ в зданиях 7 тыс изображений найдено в Яндекс.Картинках - Opera.jpg"/>
                    <pic:cNvPicPr>
                      <a:picLocks noChangeAspect="1" noChangeArrowheads="1"/>
                    </pic:cNvPicPr>
                  </pic:nvPicPr>
                  <pic:blipFill>
                    <a:blip r:embed="rId2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76575" cy="1809750"/>
                    </a:xfrm>
                    <a:prstGeom prst="rect">
                      <a:avLst/>
                    </a:prstGeom>
                    <a:ln>
                      <a:noFill/>
                    </a:ln>
                    <a:effectLst>
                      <a:softEdge rad="112500"/>
                    </a:effectLst>
                  </pic:spPr>
                </pic:pic>
              </a:graphicData>
            </a:graphic>
          </wp:anchor>
        </w:drawing>
      </w:r>
      <w:r w:rsidR="004039A5" w:rsidRPr="009D0C4C">
        <w:rPr>
          <w:rFonts w:ascii="Times New Roman" w:hAnsi="Times New Roman" w:cs="Times New Roman"/>
          <w:sz w:val="28"/>
          <w:szCs w:val="28"/>
        </w:rPr>
        <w:t xml:space="preserve">На боковой, внешней по отношению к маршу, поверхности </w:t>
      </w:r>
      <w:r w:rsidRPr="009D0C4C">
        <w:rPr>
          <w:rFonts w:ascii="Times New Roman" w:hAnsi="Times New Roman" w:cs="Times New Roman"/>
          <w:sz w:val="28"/>
          <w:szCs w:val="28"/>
        </w:rPr>
        <w:t>поручней общественных</w:t>
      </w:r>
      <w:r w:rsidR="004039A5" w:rsidRPr="009D0C4C">
        <w:rPr>
          <w:rFonts w:ascii="Times New Roman" w:hAnsi="Times New Roman" w:cs="Times New Roman"/>
          <w:sz w:val="28"/>
          <w:szCs w:val="28"/>
        </w:rPr>
        <w:t xml:space="preserve"> зданий (за исключением стационаров) должны предусматриваться рельефные обозначения этажей, а также предупредительные полосы об окончании перил.</w:t>
      </w:r>
    </w:p>
    <w:p w:rsidR="004039A5" w:rsidRPr="009D0C4C" w:rsidRDefault="004039A5" w:rsidP="009D0C4C">
      <w:pPr>
        <w:autoSpaceDE w:val="0"/>
        <w:autoSpaceDN w:val="0"/>
        <w:adjustRightInd w:val="0"/>
        <w:spacing w:after="0" w:line="240" w:lineRule="auto"/>
        <w:jc w:val="both"/>
        <w:rPr>
          <w:rFonts w:ascii="Times New Roman" w:hAnsi="Times New Roman" w:cs="Times New Roman"/>
          <w:sz w:val="28"/>
          <w:szCs w:val="28"/>
        </w:rPr>
      </w:pPr>
    </w:p>
    <w:p w:rsidR="004039A5" w:rsidRPr="009D0C4C" w:rsidRDefault="00B33B86" w:rsidP="009D0C4C">
      <w:pPr>
        <w:autoSpaceDE w:val="0"/>
        <w:autoSpaceDN w:val="0"/>
        <w:adjustRightInd w:val="0"/>
        <w:spacing w:after="0" w:line="240" w:lineRule="auto"/>
        <w:jc w:val="both"/>
        <w:rPr>
          <w:rFonts w:ascii="Times New Roman" w:eastAsia="MinionPro-Regular" w:hAnsi="Times New Roman" w:cs="Times New Roman"/>
          <w:sz w:val="28"/>
          <w:szCs w:val="28"/>
        </w:rPr>
      </w:pPr>
      <w:r>
        <w:rPr>
          <w:rFonts w:ascii="Times New Roman" w:hAnsi="Times New Roman" w:cs="Times New Roman"/>
          <w:sz w:val="28"/>
          <w:szCs w:val="28"/>
        </w:rPr>
        <w:tab/>
      </w:r>
      <w:r w:rsidR="004039A5" w:rsidRPr="009D0C4C">
        <w:rPr>
          <w:rFonts w:ascii="Times New Roman" w:eastAsia="MinionPro-Regular" w:hAnsi="Times New Roman" w:cs="Times New Roman"/>
          <w:sz w:val="28"/>
          <w:szCs w:val="28"/>
        </w:rPr>
        <w:t>Для слепых и слабовидящих части поручней, соответствующие первой и последней ступеням марша, должны обозначаться участками поверхности с выраженным рифлением (тактильная полоса) и контрастной окраской</w:t>
      </w:r>
      <w:r w:rsidR="00F57DCE" w:rsidRPr="009D0C4C">
        <w:rPr>
          <w:rFonts w:ascii="Times New Roman" w:eastAsia="MinionPro-Regular" w:hAnsi="Times New Roman" w:cs="Times New Roman"/>
          <w:sz w:val="28"/>
          <w:szCs w:val="28"/>
        </w:rPr>
        <w:t>.</w:t>
      </w:r>
    </w:p>
    <w:p w:rsidR="007839DA" w:rsidRDefault="00A92450" w:rsidP="007839DA">
      <w:pPr>
        <w:pStyle w:val="af1"/>
        <w:jc w:val="center"/>
        <w:rPr>
          <w:rFonts w:eastAsia="MinionPro-Regular"/>
          <w:b/>
          <w:color w:val="C00000"/>
          <w:sz w:val="36"/>
          <w:szCs w:val="36"/>
          <w:highlight w:val="yellow"/>
        </w:rPr>
      </w:pPr>
      <w:r>
        <w:rPr>
          <w:rFonts w:eastAsia="MinionPro-Regular"/>
          <w:b/>
          <w:color w:val="C00000"/>
          <w:sz w:val="36"/>
          <w:szCs w:val="36"/>
          <w:highlight w:val="yellow"/>
        </w:rPr>
        <w:lastRenderedPageBreak/>
        <w:t xml:space="preserve">30. </w:t>
      </w:r>
      <w:r w:rsidR="00F57DCE" w:rsidRPr="00F57DCE">
        <w:rPr>
          <w:rFonts w:eastAsia="MinionPro-Regular"/>
          <w:b/>
          <w:color w:val="C00000"/>
          <w:sz w:val="36"/>
          <w:szCs w:val="36"/>
          <w:highlight w:val="yellow"/>
        </w:rPr>
        <w:t>Средства информирования и ориентации</w:t>
      </w:r>
    </w:p>
    <w:p w:rsidR="00F57DCE" w:rsidRPr="00F57DCE" w:rsidRDefault="00F57DCE" w:rsidP="007839DA">
      <w:pPr>
        <w:pStyle w:val="af1"/>
        <w:jc w:val="center"/>
        <w:rPr>
          <w:rFonts w:eastAsia="MinionPro-Regular"/>
          <w:b/>
          <w:color w:val="C00000"/>
          <w:sz w:val="36"/>
          <w:szCs w:val="36"/>
        </w:rPr>
      </w:pPr>
      <w:r w:rsidRPr="00F57DCE">
        <w:rPr>
          <w:rFonts w:eastAsia="MinionPro-Regular"/>
          <w:b/>
          <w:color w:val="C00000"/>
          <w:sz w:val="36"/>
          <w:szCs w:val="36"/>
          <w:highlight w:val="yellow"/>
        </w:rPr>
        <w:t>ММГ в зданиях (входы/выходы)</w:t>
      </w:r>
    </w:p>
    <w:p w:rsidR="00F57DCE" w:rsidRPr="0079553A" w:rsidRDefault="00F57DCE" w:rsidP="007839DA">
      <w:pPr>
        <w:pStyle w:val="2"/>
        <w:jc w:val="both"/>
        <w:rPr>
          <w:rFonts w:ascii="Times New Roman" w:eastAsia="MinionPro-Regular" w:hAnsi="Times New Roman" w:cs="Times New Roman"/>
          <w:b w:val="0"/>
          <w:color w:val="auto"/>
          <w:sz w:val="28"/>
          <w:szCs w:val="28"/>
        </w:rPr>
      </w:pPr>
      <w:r w:rsidRPr="007839DA">
        <w:rPr>
          <w:rFonts w:ascii="Times New Roman" w:eastAsia="MinionPro-Regular" w:hAnsi="Times New Roman" w:cs="Times New Roman"/>
          <w:color w:val="C00000"/>
          <w:sz w:val="28"/>
          <w:szCs w:val="28"/>
        </w:rPr>
        <w:t xml:space="preserve">СП 59.13330.2016 - 6.5.4 </w:t>
      </w:r>
      <w:r w:rsidRPr="0079553A">
        <w:rPr>
          <w:rFonts w:ascii="Times New Roman" w:eastAsia="MinionPro-Regular" w:hAnsi="Times New Roman" w:cs="Times New Roman"/>
          <w:b w:val="0"/>
          <w:color w:val="auto"/>
          <w:sz w:val="28"/>
          <w:szCs w:val="28"/>
        </w:rPr>
        <w:t xml:space="preserve">Визуальная информация должна располагаться на контрастном фоне с размерами знаков, соответствующими расстоянию распознавания, быть увязана схудожественным решением интерьера и располагаться на </w:t>
      </w:r>
      <w:r w:rsidRPr="0079553A">
        <w:rPr>
          <w:rFonts w:ascii="Times New Roman" w:eastAsia="MinionPro-Regular" w:hAnsi="Times New Roman" w:cs="Times New Roman"/>
          <w:color w:val="auto"/>
          <w:sz w:val="28"/>
          <w:szCs w:val="28"/>
        </w:rPr>
        <w:t>высоте не менее 1,5 м и не более 4,5 м от уровня пола.</w:t>
      </w:r>
    </w:p>
    <w:p w:rsidR="00F57DCE" w:rsidRPr="0079553A" w:rsidRDefault="00F57DCE" w:rsidP="007839DA">
      <w:pPr>
        <w:pStyle w:val="2"/>
        <w:jc w:val="both"/>
        <w:rPr>
          <w:rFonts w:ascii="Times New Roman" w:eastAsia="MinionPro-Regular" w:hAnsi="Times New Roman" w:cs="Times New Roman"/>
          <w:b w:val="0"/>
          <w:color w:val="auto"/>
          <w:sz w:val="28"/>
          <w:szCs w:val="28"/>
        </w:rPr>
      </w:pPr>
      <w:r w:rsidRPr="007839DA">
        <w:rPr>
          <w:rFonts w:ascii="Times New Roman" w:eastAsia="MinionPro-Regular" w:hAnsi="Times New Roman" w:cs="Times New Roman"/>
          <w:color w:val="C00000"/>
          <w:sz w:val="28"/>
          <w:szCs w:val="28"/>
        </w:rPr>
        <w:t xml:space="preserve">гост 51671-2015 - 6.12 </w:t>
      </w:r>
      <w:r w:rsidRPr="0079553A">
        <w:rPr>
          <w:rFonts w:ascii="Times New Roman" w:eastAsia="MinionPro-Regular" w:hAnsi="Times New Roman" w:cs="Times New Roman"/>
          <w:b w:val="0"/>
          <w:color w:val="auto"/>
          <w:sz w:val="28"/>
          <w:szCs w:val="28"/>
        </w:rPr>
        <w:t xml:space="preserve">Знаки и указатели, не содержащие текстовой информации, внутри зданий должны быть размещены </w:t>
      </w:r>
      <w:r w:rsidRPr="0079553A">
        <w:rPr>
          <w:rFonts w:ascii="Times New Roman" w:eastAsia="MinionPro-Regular" w:hAnsi="Times New Roman" w:cs="Times New Roman"/>
          <w:color w:val="auto"/>
          <w:sz w:val="28"/>
          <w:szCs w:val="28"/>
        </w:rPr>
        <w:t>на высоте не более 2.5 м</w:t>
      </w:r>
      <w:r w:rsidRPr="0079553A">
        <w:rPr>
          <w:rFonts w:ascii="Times New Roman" w:eastAsia="MinionPro-Regular" w:hAnsi="Times New Roman" w:cs="Times New Roman"/>
          <w:b w:val="0"/>
          <w:color w:val="auto"/>
          <w:sz w:val="28"/>
          <w:szCs w:val="28"/>
        </w:rPr>
        <w:t xml:space="preserve"> по путям движения инвалидов</w:t>
      </w:r>
      <w:r w:rsidR="000624D8" w:rsidRPr="0079553A">
        <w:rPr>
          <w:rFonts w:ascii="Times New Roman" w:eastAsia="MinionPro-Regular" w:hAnsi="Times New Roman" w:cs="Times New Roman"/>
          <w:b w:val="0"/>
          <w:color w:val="auto"/>
          <w:sz w:val="28"/>
          <w:szCs w:val="28"/>
        </w:rPr>
        <w:t>.</w:t>
      </w:r>
    </w:p>
    <w:p w:rsidR="000B67CF" w:rsidRPr="007839DA" w:rsidRDefault="000B67CF" w:rsidP="007839DA">
      <w:pPr>
        <w:autoSpaceDE w:val="0"/>
        <w:autoSpaceDN w:val="0"/>
        <w:adjustRightInd w:val="0"/>
        <w:spacing w:after="0" w:line="240" w:lineRule="auto"/>
        <w:jc w:val="both"/>
        <w:rPr>
          <w:rFonts w:ascii="Times New Roman" w:eastAsia="MinionPro-Regular" w:hAnsi="Times New Roman" w:cs="Times New Roman"/>
          <w:sz w:val="28"/>
          <w:szCs w:val="28"/>
        </w:rPr>
      </w:pPr>
    </w:p>
    <w:p w:rsidR="00F57DCE" w:rsidRPr="007839DA" w:rsidRDefault="00F57DCE" w:rsidP="007839DA">
      <w:pPr>
        <w:autoSpaceDE w:val="0"/>
        <w:autoSpaceDN w:val="0"/>
        <w:adjustRightInd w:val="0"/>
        <w:spacing w:after="0" w:line="240" w:lineRule="auto"/>
        <w:ind w:firstLine="708"/>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 xml:space="preserve">Доступные для МГН элементы здания и территории должны </w:t>
      </w:r>
      <w:r w:rsidR="007839DA" w:rsidRPr="007839DA">
        <w:rPr>
          <w:rFonts w:ascii="Times New Roman" w:eastAsia="MinionPro-Regular" w:hAnsi="Times New Roman" w:cs="Times New Roman"/>
          <w:sz w:val="28"/>
          <w:szCs w:val="28"/>
        </w:rPr>
        <w:t>идентифицироваться с</w:t>
      </w:r>
      <w:r w:rsidRPr="007839DA">
        <w:rPr>
          <w:rFonts w:ascii="Times New Roman" w:eastAsia="MinionPro-Regular" w:hAnsi="Times New Roman" w:cs="Times New Roman"/>
          <w:sz w:val="28"/>
          <w:szCs w:val="28"/>
        </w:rPr>
        <w:t xml:space="preserve"> помощью технических средств информирования, ориентирования и сигнализации и, если это п</w:t>
      </w:r>
      <w:r w:rsidR="00C050BD" w:rsidRPr="007839DA">
        <w:rPr>
          <w:rFonts w:ascii="Times New Roman" w:eastAsia="MinionPro-Regular" w:hAnsi="Times New Roman" w:cs="Times New Roman"/>
          <w:sz w:val="28"/>
          <w:szCs w:val="28"/>
        </w:rPr>
        <w:t>редусмотрено заданием н</w:t>
      </w:r>
      <w:r w:rsidRPr="007839DA">
        <w:rPr>
          <w:rFonts w:ascii="Times New Roman" w:eastAsia="MinionPro-Regular" w:hAnsi="Times New Roman" w:cs="Times New Roman"/>
          <w:sz w:val="28"/>
          <w:szCs w:val="28"/>
        </w:rPr>
        <w:t>а проектирование, обозначаться знаками доступности в следующих местах:</w:t>
      </w:r>
    </w:p>
    <w:p w:rsidR="000B67CF" w:rsidRPr="007839DA" w:rsidRDefault="000B67CF" w:rsidP="007839DA">
      <w:pPr>
        <w:autoSpaceDE w:val="0"/>
        <w:autoSpaceDN w:val="0"/>
        <w:adjustRightInd w:val="0"/>
        <w:spacing w:after="0" w:line="240" w:lineRule="auto"/>
        <w:jc w:val="both"/>
        <w:rPr>
          <w:rFonts w:ascii="Times New Roman" w:eastAsia="MinionPro-Regular" w:hAnsi="Times New Roman" w:cs="Times New Roman"/>
          <w:sz w:val="28"/>
          <w:szCs w:val="28"/>
        </w:rPr>
      </w:pPr>
    </w:p>
    <w:p w:rsidR="00F57DCE" w:rsidRPr="007839DA" w:rsidRDefault="00F57DCE" w:rsidP="007839DA">
      <w:pPr>
        <w:autoSpaceDE w:val="0"/>
        <w:autoSpaceDN w:val="0"/>
        <w:adjustRightInd w:val="0"/>
        <w:spacing w:after="0" w:line="240" w:lineRule="auto"/>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 доступные входы;</w:t>
      </w:r>
    </w:p>
    <w:p w:rsidR="00F57DCE" w:rsidRPr="007839DA" w:rsidRDefault="00F57DCE" w:rsidP="007839DA">
      <w:pPr>
        <w:autoSpaceDE w:val="0"/>
        <w:autoSpaceDN w:val="0"/>
        <w:adjustRightInd w:val="0"/>
        <w:spacing w:after="0" w:line="240" w:lineRule="auto"/>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 специализированные места обслуживания для инвалидов;</w:t>
      </w:r>
    </w:p>
    <w:p w:rsidR="00F57DCE" w:rsidRPr="007839DA" w:rsidRDefault="00F57DCE" w:rsidP="007839DA">
      <w:pPr>
        <w:autoSpaceDE w:val="0"/>
        <w:autoSpaceDN w:val="0"/>
        <w:adjustRightInd w:val="0"/>
        <w:spacing w:after="0" w:line="240" w:lineRule="auto"/>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 пути движения к специализированным местам обслуживания инвалидов;</w:t>
      </w:r>
    </w:p>
    <w:p w:rsidR="00F57DCE" w:rsidRPr="007839DA" w:rsidRDefault="00F57DCE" w:rsidP="007839DA">
      <w:pPr>
        <w:autoSpaceDE w:val="0"/>
        <w:autoSpaceDN w:val="0"/>
        <w:adjustRightInd w:val="0"/>
        <w:spacing w:after="0" w:line="240" w:lineRule="auto"/>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 лифты, доступные для инвалидов, если не все лифты доступны;</w:t>
      </w:r>
    </w:p>
    <w:p w:rsidR="00F57DCE" w:rsidRPr="007839DA" w:rsidRDefault="00F57DCE" w:rsidP="007839DA">
      <w:pPr>
        <w:autoSpaceDE w:val="0"/>
        <w:autoSpaceDN w:val="0"/>
        <w:adjustRightInd w:val="0"/>
        <w:spacing w:after="0" w:line="240" w:lineRule="auto"/>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 подъемники для инвалидов;</w:t>
      </w:r>
    </w:p>
    <w:p w:rsidR="00F57DCE" w:rsidRPr="007839DA" w:rsidRDefault="00F57DCE" w:rsidP="007839DA">
      <w:pPr>
        <w:autoSpaceDE w:val="0"/>
        <w:autoSpaceDN w:val="0"/>
        <w:adjustRightInd w:val="0"/>
        <w:spacing w:after="0" w:line="240" w:lineRule="auto"/>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 кабины санузлов для инвалидов;</w:t>
      </w:r>
    </w:p>
    <w:p w:rsidR="00F57DCE" w:rsidRPr="007839DA" w:rsidRDefault="00F57DCE" w:rsidP="007839DA">
      <w:pPr>
        <w:autoSpaceDE w:val="0"/>
        <w:autoSpaceDN w:val="0"/>
        <w:adjustRightInd w:val="0"/>
        <w:spacing w:after="0" w:line="240" w:lineRule="auto"/>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 зоны безопасности для спасения инвалидов;</w:t>
      </w:r>
    </w:p>
    <w:p w:rsidR="00F57DCE" w:rsidRPr="007839DA" w:rsidRDefault="00F57DCE" w:rsidP="007839DA">
      <w:pPr>
        <w:autoSpaceDE w:val="0"/>
        <w:autoSpaceDN w:val="0"/>
        <w:adjustRightInd w:val="0"/>
        <w:spacing w:after="0" w:line="240" w:lineRule="auto"/>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 специальные зоны отдыха и ожидания для МГН.</w:t>
      </w:r>
    </w:p>
    <w:p w:rsidR="004E4B68" w:rsidRPr="007839DA" w:rsidRDefault="004E4B68" w:rsidP="007839DA">
      <w:pPr>
        <w:autoSpaceDE w:val="0"/>
        <w:autoSpaceDN w:val="0"/>
        <w:adjustRightInd w:val="0"/>
        <w:spacing w:after="0" w:line="240" w:lineRule="auto"/>
        <w:jc w:val="both"/>
        <w:rPr>
          <w:rFonts w:ascii="Times New Roman" w:eastAsia="MinionPro-Regular" w:hAnsi="Times New Roman" w:cs="Times New Roman"/>
          <w:sz w:val="28"/>
          <w:szCs w:val="28"/>
        </w:rPr>
      </w:pPr>
    </w:p>
    <w:p w:rsidR="004E4B68" w:rsidRPr="007839DA" w:rsidRDefault="004E4B68" w:rsidP="007839DA">
      <w:pPr>
        <w:autoSpaceDE w:val="0"/>
        <w:autoSpaceDN w:val="0"/>
        <w:adjustRightInd w:val="0"/>
        <w:spacing w:after="0" w:line="240" w:lineRule="auto"/>
        <w:jc w:val="both"/>
        <w:rPr>
          <w:rFonts w:ascii="Times New Roman" w:eastAsia="MinionPro-Regular" w:hAnsi="Times New Roman" w:cs="Times New Roman"/>
          <w:sz w:val="28"/>
          <w:szCs w:val="28"/>
        </w:rPr>
      </w:pPr>
    </w:p>
    <w:p w:rsidR="004E4B68" w:rsidRPr="007839DA" w:rsidRDefault="004E4B68" w:rsidP="007839DA">
      <w:pPr>
        <w:autoSpaceDE w:val="0"/>
        <w:autoSpaceDN w:val="0"/>
        <w:adjustRightInd w:val="0"/>
        <w:spacing w:after="0" w:line="240" w:lineRule="auto"/>
        <w:jc w:val="both"/>
        <w:rPr>
          <w:rFonts w:ascii="Times New Roman" w:eastAsia="MinionPro-Regular" w:hAnsi="Times New Roman" w:cs="Times New Roman"/>
          <w:sz w:val="28"/>
          <w:szCs w:val="28"/>
        </w:rPr>
      </w:pPr>
    </w:p>
    <w:p w:rsidR="002D60EE" w:rsidRPr="0079553A" w:rsidRDefault="002D60EE" w:rsidP="007839DA">
      <w:pPr>
        <w:pStyle w:val="2"/>
        <w:jc w:val="both"/>
        <w:rPr>
          <w:rFonts w:ascii="Times New Roman" w:eastAsia="MinionPro-Regular" w:hAnsi="Times New Roman" w:cs="Times New Roman"/>
          <w:color w:val="1F497D" w:themeColor="text2"/>
          <w:sz w:val="28"/>
          <w:szCs w:val="28"/>
        </w:rPr>
      </w:pPr>
      <w:r w:rsidRPr="0079553A">
        <w:rPr>
          <w:rFonts w:ascii="Times New Roman" w:eastAsia="MinionPro-Regular" w:hAnsi="Times New Roman" w:cs="Times New Roman"/>
          <w:color w:val="1F497D" w:themeColor="text2"/>
          <w:sz w:val="28"/>
          <w:szCs w:val="28"/>
        </w:rPr>
        <w:t>Указатели направления движения (вход/выход)</w:t>
      </w:r>
    </w:p>
    <w:p w:rsidR="004E4B68" w:rsidRPr="007839DA" w:rsidRDefault="007839DA" w:rsidP="0079553A">
      <w:pPr>
        <w:autoSpaceDE w:val="0"/>
        <w:autoSpaceDN w:val="0"/>
        <w:adjustRightInd w:val="0"/>
        <w:spacing w:after="0" w:line="240" w:lineRule="auto"/>
        <w:ind w:firstLine="708"/>
        <w:jc w:val="both"/>
        <w:rPr>
          <w:rFonts w:ascii="Times New Roman" w:eastAsia="MinionPro-Regular" w:hAnsi="Times New Roman" w:cs="Times New Roman"/>
          <w:sz w:val="28"/>
          <w:szCs w:val="28"/>
        </w:rPr>
      </w:pPr>
      <w:r w:rsidRPr="007839DA">
        <w:rPr>
          <w:rFonts w:ascii="Times New Roman" w:eastAsia="MinionPro-Regular" w:hAnsi="Times New Roman" w:cs="Times New Roman"/>
          <w:noProof/>
          <w:sz w:val="28"/>
          <w:szCs w:val="28"/>
        </w:rPr>
        <w:drawing>
          <wp:anchor distT="0" distB="0" distL="114300" distR="114300" simplePos="0" relativeHeight="251456000" behindDoc="1" locked="0" layoutInCell="1" allowOverlap="1">
            <wp:simplePos x="0" y="0"/>
            <wp:positionH relativeFrom="column">
              <wp:posOffset>-88277</wp:posOffset>
            </wp:positionH>
            <wp:positionV relativeFrom="paragraph">
              <wp:posOffset>731627</wp:posOffset>
            </wp:positionV>
            <wp:extent cx="6305550" cy="2238375"/>
            <wp:effectExtent l="19050" t="0" r="0" b="0"/>
            <wp:wrapTight wrapText="bothSides">
              <wp:wrapPolygon edited="0">
                <wp:start x="261" y="0"/>
                <wp:lineTo x="-65" y="1287"/>
                <wp:lineTo x="-65" y="20589"/>
                <wp:lineTo x="196" y="21508"/>
                <wp:lineTo x="261" y="21508"/>
                <wp:lineTo x="21274" y="21508"/>
                <wp:lineTo x="21339" y="21508"/>
                <wp:lineTo x="21600" y="20773"/>
                <wp:lineTo x="21600" y="1287"/>
                <wp:lineTo x="21469" y="184"/>
                <wp:lineTo x="21274" y="0"/>
                <wp:lineTo x="261" y="0"/>
              </wp:wrapPolygon>
            </wp:wrapTight>
            <wp:docPr id="382" name="Рисунок 2" descr="C:\Users\Пользователь\Desktop\указатели направления движения (входвыход) для инвалидов 9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указатели направления движения (входвыход) для инвалидов 9 тыс изображений найдено в Яндекс.Картинках - Opera.jpg"/>
                    <pic:cNvPicPr>
                      <a:picLocks noChangeAspect="1" noChangeArrowheads="1"/>
                    </pic:cNvPicPr>
                  </pic:nvPicPr>
                  <pic:blipFill>
                    <a:blip r:embed="rId2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05550" cy="2238375"/>
                    </a:xfrm>
                    <a:prstGeom prst="rect">
                      <a:avLst/>
                    </a:prstGeom>
                    <a:ln>
                      <a:noFill/>
                    </a:ln>
                    <a:effectLst>
                      <a:softEdge rad="112500"/>
                    </a:effectLst>
                  </pic:spPr>
                </pic:pic>
              </a:graphicData>
            </a:graphic>
          </wp:anchor>
        </w:drawing>
      </w:r>
      <w:r w:rsidR="004E4B68" w:rsidRPr="007839DA">
        <w:rPr>
          <w:rFonts w:ascii="Times New Roman" w:eastAsia="MinionPro-Regular" w:hAnsi="Times New Roman" w:cs="Times New Roman"/>
          <w:sz w:val="28"/>
          <w:szCs w:val="28"/>
        </w:rPr>
        <w:t>В местах, в которых находятся недоступные для инвалидов элементы здания (входы/выходы, лестницы, лифты и т.п.), устанавливаются указатели направления, указывающие путь к ближайшему доступному элементу.</w:t>
      </w:r>
    </w:p>
    <w:p w:rsidR="004E4B68" w:rsidRPr="007839DA" w:rsidRDefault="004E4B68" w:rsidP="0079553A">
      <w:pPr>
        <w:autoSpaceDE w:val="0"/>
        <w:autoSpaceDN w:val="0"/>
        <w:adjustRightInd w:val="0"/>
        <w:spacing w:after="0" w:line="240" w:lineRule="auto"/>
        <w:ind w:firstLine="708"/>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lastRenderedPageBreak/>
        <w:t xml:space="preserve">Это в первую очередь необходимо инвалидам по слуху, </w:t>
      </w:r>
      <w:r w:rsidR="0079553A" w:rsidRPr="007839DA">
        <w:rPr>
          <w:rFonts w:ascii="Times New Roman" w:eastAsia="MinionPro-Regular" w:hAnsi="Times New Roman" w:cs="Times New Roman"/>
          <w:sz w:val="28"/>
          <w:szCs w:val="28"/>
        </w:rPr>
        <w:t>которые не</w:t>
      </w:r>
      <w:r w:rsidRPr="007839DA">
        <w:rPr>
          <w:rFonts w:ascii="Times New Roman" w:eastAsia="MinionPro-Regular" w:hAnsi="Times New Roman" w:cs="Times New Roman"/>
          <w:sz w:val="28"/>
          <w:szCs w:val="28"/>
        </w:rPr>
        <w:t xml:space="preserve"> смогут воспользоваться помощью сотрудников или других посетителей при </w:t>
      </w:r>
      <w:r w:rsidR="0079553A" w:rsidRPr="007839DA">
        <w:rPr>
          <w:rFonts w:ascii="Times New Roman" w:eastAsia="MinionPro-Regular" w:hAnsi="Times New Roman" w:cs="Times New Roman"/>
          <w:sz w:val="28"/>
          <w:szCs w:val="28"/>
        </w:rPr>
        <w:t>нахождении места</w:t>
      </w:r>
      <w:r w:rsidRPr="007839DA">
        <w:rPr>
          <w:rFonts w:ascii="Times New Roman" w:eastAsia="MinionPro-Regular" w:hAnsi="Times New Roman" w:cs="Times New Roman"/>
          <w:sz w:val="28"/>
          <w:szCs w:val="28"/>
        </w:rPr>
        <w:t xml:space="preserve"> целевого посещения.</w:t>
      </w:r>
    </w:p>
    <w:p w:rsidR="002D60EE" w:rsidRPr="007839DA" w:rsidRDefault="002D60EE" w:rsidP="007839DA">
      <w:pPr>
        <w:pStyle w:val="2"/>
        <w:jc w:val="both"/>
        <w:rPr>
          <w:rFonts w:ascii="Times New Roman" w:eastAsia="MinionPro-Regular" w:hAnsi="Times New Roman" w:cs="Times New Roman"/>
          <w:sz w:val="28"/>
          <w:szCs w:val="28"/>
        </w:rPr>
      </w:pPr>
      <w:r w:rsidRPr="007839DA">
        <w:rPr>
          <w:rFonts w:ascii="Times New Roman" w:eastAsia="MinionPro-Regular" w:hAnsi="Times New Roman" w:cs="Times New Roman"/>
          <w:sz w:val="28"/>
          <w:szCs w:val="28"/>
        </w:rPr>
        <w:t>Пиктограммы (доступность, вход, выход)</w:t>
      </w:r>
    </w:p>
    <w:p w:rsidR="002D60EE" w:rsidRDefault="0079553A" w:rsidP="004E4B68">
      <w:pPr>
        <w:autoSpaceDE w:val="0"/>
        <w:autoSpaceDN w:val="0"/>
        <w:adjustRightInd w:val="0"/>
        <w:spacing w:after="0" w:line="240" w:lineRule="auto"/>
        <w:rPr>
          <w:rFonts w:ascii="Times New Roman" w:eastAsia="MinionPro-Regular" w:hAnsi="Times New Roman" w:cs="Times New Roman"/>
          <w:sz w:val="28"/>
          <w:szCs w:val="28"/>
        </w:rPr>
      </w:pPr>
      <w:r w:rsidRPr="007839DA">
        <w:rPr>
          <w:rFonts w:ascii="Times New Roman" w:eastAsia="MinionPro-Regular" w:hAnsi="Times New Roman" w:cs="Times New Roman"/>
          <w:noProof/>
          <w:sz w:val="28"/>
          <w:szCs w:val="28"/>
        </w:rPr>
        <w:drawing>
          <wp:anchor distT="0" distB="0" distL="114300" distR="114300" simplePos="0" relativeHeight="251461120" behindDoc="1" locked="0" layoutInCell="1" allowOverlap="1">
            <wp:simplePos x="0" y="0"/>
            <wp:positionH relativeFrom="column">
              <wp:posOffset>513080</wp:posOffset>
            </wp:positionH>
            <wp:positionV relativeFrom="paragraph">
              <wp:posOffset>99695</wp:posOffset>
            </wp:positionV>
            <wp:extent cx="5530850" cy="2225040"/>
            <wp:effectExtent l="0" t="0" r="0" b="0"/>
            <wp:wrapTight wrapText="bothSides">
              <wp:wrapPolygon edited="0">
                <wp:start x="0" y="0"/>
                <wp:lineTo x="0" y="21452"/>
                <wp:lineTo x="21501" y="21452"/>
                <wp:lineTo x="21501" y="0"/>
                <wp:lineTo x="0" y="0"/>
              </wp:wrapPolygon>
            </wp:wrapTight>
            <wp:docPr id="394" name="Рисунок 3" descr="C:\Users\Пользователь\Desktop\Средства информирования и ориентации ММГ в зданиях 7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Средства информирования и ориентации ММГ в зданиях 7 тыс изображений найдено в Яндекс.Картинках - Opera.jpg"/>
                    <pic:cNvPicPr>
                      <a:picLocks noChangeAspect="1" noChangeArrowheads="1"/>
                    </pic:cNvPicPr>
                  </pic:nvPicPr>
                  <pic:blipFill>
                    <a:blip r:embed="rId2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530850" cy="2225040"/>
                    </a:xfrm>
                    <a:prstGeom prst="rect">
                      <a:avLst/>
                    </a:prstGeom>
                    <a:noFill/>
                    <a:ln w="9525">
                      <a:noFill/>
                      <a:miter lim="800000"/>
                      <a:headEnd/>
                      <a:tailEnd/>
                    </a:ln>
                  </pic:spPr>
                </pic:pic>
              </a:graphicData>
            </a:graphic>
          </wp:anchor>
        </w:drawing>
      </w:r>
    </w:p>
    <w:p w:rsidR="00B57979" w:rsidRDefault="00B57979" w:rsidP="002D60EE">
      <w:pPr>
        <w:pStyle w:val="2"/>
        <w:rPr>
          <w:rFonts w:eastAsia="MinionPro-Regular"/>
        </w:rPr>
      </w:pPr>
    </w:p>
    <w:p w:rsidR="00B57979" w:rsidRDefault="00B57979" w:rsidP="002D60EE">
      <w:pPr>
        <w:pStyle w:val="2"/>
        <w:rPr>
          <w:rFonts w:eastAsia="MinionPro-Regular"/>
        </w:rPr>
      </w:pPr>
    </w:p>
    <w:p w:rsidR="00B57979" w:rsidRDefault="00B57979" w:rsidP="002D60EE">
      <w:pPr>
        <w:pStyle w:val="2"/>
        <w:rPr>
          <w:rFonts w:eastAsia="MinionPro-Regular"/>
        </w:rPr>
      </w:pPr>
    </w:p>
    <w:p w:rsidR="00B57979" w:rsidRDefault="00B57979" w:rsidP="002D60EE">
      <w:pPr>
        <w:pStyle w:val="2"/>
        <w:rPr>
          <w:rFonts w:eastAsia="MinionPro-Regular"/>
        </w:rPr>
      </w:pPr>
    </w:p>
    <w:p w:rsidR="0079553A" w:rsidRDefault="0079553A" w:rsidP="002D60EE">
      <w:pPr>
        <w:pStyle w:val="2"/>
        <w:rPr>
          <w:rFonts w:ascii="Times New Roman" w:eastAsia="MinionPro-Regular" w:hAnsi="Times New Roman" w:cs="Times New Roman"/>
          <w:sz w:val="28"/>
          <w:szCs w:val="28"/>
        </w:rPr>
      </w:pPr>
    </w:p>
    <w:p w:rsidR="0079553A" w:rsidRDefault="0079553A" w:rsidP="002D60EE">
      <w:pPr>
        <w:pStyle w:val="2"/>
        <w:rPr>
          <w:rFonts w:ascii="Times New Roman" w:eastAsia="MinionPro-Regular" w:hAnsi="Times New Roman" w:cs="Times New Roman"/>
          <w:sz w:val="28"/>
          <w:szCs w:val="28"/>
        </w:rPr>
      </w:pPr>
    </w:p>
    <w:p w:rsidR="00B57979" w:rsidRPr="0079553A" w:rsidRDefault="002D60EE" w:rsidP="0079553A">
      <w:pPr>
        <w:pStyle w:val="2"/>
        <w:rPr>
          <w:rFonts w:ascii="Times New Roman" w:eastAsia="MinionPro-Regular" w:hAnsi="Times New Roman" w:cs="Times New Roman"/>
          <w:color w:val="1F497D" w:themeColor="text2"/>
          <w:sz w:val="28"/>
          <w:szCs w:val="28"/>
        </w:rPr>
      </w:pPr>
      <w:r w:rsidRPr="0079553A">
        <w:rPr>
          <w:rFonts w:ascii="Times New Roman" w:eastAsia="MinionPro-Regular" w:hAnsi="Times New Roman" w:cs="Times New Roman"/>
          <w:color w:val="1F497D" w:themeColor="text2"/>
          <w:sz w:val="28"/>
          <w:szCs w:val="28"/>
        </w:rPr>
        <w:t>Речевые информаторы и маяки</w:t>
      </w:r>
    </w:p>
    <w:p w:rsidR="00B57979" w:rsidRPr="0079553A" w:rsidRDefault="00B57979" w:rsidP="0079553A">
      <w:pPr>
        <w:ind w:firstLine="708"/>
        <w:jc w:val="both"/>
        <w:rPr>
          <w:rFonts w:ascii="Times New Roman" w:hAnsi="Times New Roman" w:cs="Times New Roman"/>
          <w:sz w:val="28"/>
          <w:szCs w:val="28"/>
        </w:rPr>
      </w:pPr>
      <w:r w:rsidRPr="0079553A">
        <w:rPr>
          <w:rFonts w:ascii="Times New Roman" w:hAnsi="Times New Roman" w:cs="Times New Roman"/>
          <w:sz w:val="28"/>
          <w:szCs w:val="28"/>
        </w:rPr>
        <w:t>Кроме визуальной должна быть предусмотрена звуковая сигнализация. Для аварийной звуковой сигнализации следует применять приборы, обеспечивающие уровень звука не менее 80-100 дБ в течение 30 с. Аппаратура привода звуковых сигнализаторов (электрических, механических или электронных) в действие должна находиться не менее чем за 0,8 м до предупреждаемого участка пути.</w:t>
      </w:r>
    </w:p>
    <w:p w:rsidR="002D60EE" w:rsidRPr="0079553A" w:rsidRDefault="004658D9" w:rsidP="0079553A">
      <w:pPr>
        <w:jc w:val="both"/>
        <w:rPr>
          <w:rFonts w:ascii="Times New Roman" w:hAnsi="Times New Roman" w:cs="Times New Roman"/>
          <w:sz w:val="28"/>
          <w:szCs w:val="28"/>
        </w:rPr>
      </w:pPr>
      <w:r w:rsidRPr="0079553A">
        <w:rPr>
          <w:rFonts w:ascii="Times New Roman" w:eastAsia="MinionPro-Regular" w:hAnsi="Times New Roman" w:cs="Times New Roman"/>
          <w:b/>
          <w:bCs/>
          <w:noProof/>
          <w:color w:val="4F81BD" w:themeColor="accent1"/>
          <w:sz w:val="28"/>
          <w:szCs w:val="28"/>
        </w:rPr>
        <w:drawing>
          <wp:inline distT="0" distB="0" distL="0" distR="0">
            <wp:extent cx="6130925" cy="1762125"/>
            <wp:effectExtent l="19050" t="0" r="3175" b="0"/>
            <wp:docPr id="397" name="Рисунок 4" descr="C:\Users\Пользователь\Desktop\Средства информирования и ориентации ММГ в зданиях 7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Средства информирования и ориентации ММГ в зданиях 7 тыс изображений найдено в Яндекс.Картинках - Opera.jpg"/>
                    <pic:cNvPicPr>
                      <a:picLocks noChangeAspect="1" noChangeArrowheads="1"/>
                    </pic:cNvPicPr>
                  </pic:nvPicPr>
                  <pic:blipFill>
                    <a:blip r:embed="rId2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30925" cy="1762125"/>
                    </a:xfrm>
                    <a:prstGeom prst="rect">
                      <a:avLst/>
                    </a:prstGeom>
                    <a:noFill/>
                    <a:ln w="9525">
                      <a:noFill/>
                      <a:miter lim="800000"/>
                      <a:headEnd/>
                      <a:tailEnd/>
                    </a:ln>
                  </pic:spPr>
                </pic:pic>
              </a:graphicData>
            </a:graphic>
          </wp:inline>
        </w:drawing>
      </w:r>
    </w:p>
    <w:p w:rsidR="002D60EE" w:rsidRPr="0079553A" w:rsidRDefault="0079553A" w:rsidP="0079553A">
      <w:pPr>
        <w:ind w:firstLine="708"/>
        <w:jc w:val="both"/>
        <w:rPr>
          <w:rFonts w:ascii="Times New Roman" w:eastAsia="MinionPro-Regular" w:hAnsi="Times New Roman" w:cs="Times New Roman"/>
          <w:sz w:val="28"/>
          <w:szCs w:val="28"/>
        </w:rPr>
      </w:pPr>
      <w:r>
        <w:rPr>
          <w:rFonts w:ascii="Times New Roman" w:eastAsia="MinionPro-Regular" w:hAnsi="Times New Roman" w:cs="Times New Roman"/>
          <w:noProof/>
          <w:sz w:val="28"/>
          <w:szCs w:val="28"/>
        </w:rPr>
        <w:drawing>
          <wp:anchor distT="0" distB="0" distL="114300" distR="114300" simplePos="0" relativeHeight="251940352" behindDoc="0" locked="0" layoutInCell="1" allowOverlap="1">
            <wp:simplePos x="0" y="0"/>
            <wp:positionH relativeFrom="column">
              <wp:posOffset>64662</wp:posOffset>
            </wp:positionH>
            <wp:positionV relativeFrom="paragraph">
              <wp:posOffset>510744</wp:posOffset>
            </wp:positionV>
            <wp:extent cx="6348730" cy="1767840"/>
            <wp:effectExtent l="0" t="0" r="0" b="0"/>
            <wp:wrapSquare wrapText="bothSides"/>
            <wp:docPr id="398" name="Рисунок 5" descr="C:\Users\Пользователь\Desktop\указатели направления движения (входвыход) для инвалидов 9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указатели направления движения (входвыход) для инвалидов 9 тыс изображений найдено в Яндекс.Картинках - Opera.jpg"/>
                    <pic:cNvPicPr>
                      <a:picLocks noChangeAspect="1" noChangeArrowheads="1"/>
                    </pic:cNvPicPr>
                  </pic:nvPicPr>
                  <pic:blipFill>
                    <a:blip r:embed="rId3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48730" cy="1767840"/>
                    </a:xfrm>
                    <a:prstGeom prst="rect">
                      <a:avLst/>
                    </a:prstGeom>
                    <a:ln>
                      <a:noFill/>
                    </a:ln>
                    <a:effectLst>
                      <a:softEdge rad="112500"/>
                    </a:effectLst>
                  </pic:spPr>
                </pic:pic>
              </a:graphicData>
            </a:graphic>
          </wp:anchor>
        </w:drawing>
      </w:r>
      <w:r w:rsidR="002D60EE" w:rsidRPr="0079553A">
        <w:rPr>
          <w:rFonts w:ascii="Times New Roman" w:eastAsia="MinionPro-Regular" w:hAnsi="Times New Roman" w:cs="Times New Roman"/>
          <w:b/>
          <w:sz w:val="28"/>
          <w:szCs w:val="28"/>
        </w:rPr>
        <w:t>Речевые информаторы</w:t>
      </w:r>
      <w:r w:rsidR="002D60EE" w:rsidRPr="0079553A">
        <w:rPr>
          <w:rFonts w:ascii="Times New Roman" w:eastAsia="MinionPro-Regular" w:hAnsi="Times New Roman" w:cs="Times New Roman"/>
          <w:sz w:val="28"/>
          <w:szCs w:val="28"/>
        </w:rPr>
        <w:t xml:space="preserve"> предназначены для воспроизведения голосовых сообщений с целью информирования слепых и слабовидящих посетителей. Представляют собой малогабаритные звуковые колонки (громкоговорители), речевой сигнал на которые передается с микрофона.</w:t>
      </w:r>
    </w:p>
    <w:p w:rsidR="004658D9" w:rsidRPr="002D60EE" w:rsidRDefault="004658D9" w:rsidP="002D60EE">
      <w:pPr>
        <w:rPr>
          <w:rFonts w:ascii="Times New Roman" w:eastAsia="MinionPro-Regular" w:hAnsi="Times New Roman" w:cs="Times New Roman"/>
          <w:sz w:val="28"/>
          <w:szCs w:val="28"/>
        </w:rPr>
      </w:pPr>
    </w:p>
    <w:p w:rsidR="004658D9" w:rsidRDefault="00351B73" w:rsidP="00351B73">
      <w:pPr>
        <w:pStyle w:val="TableParagraph"/>
        <w:ind w:firstLine="708"/>
        <w:jc w:val="both"/>
        <w:rPr>
          <w:sz w:val="28"/>
          <w:szCs w:val="28"/>
          <w:lang w:val="ru-RU"/>
        </w:rPr>
      </w:pPr>
      <w:r w:rsidRPr="00351B73">
        <w:rPr>
          <w:b/>
          <w:color w:val="1F497D" w:themeColor="text2"/>
          <w:sz w:val="28"/>
          <w:szCs w:val="28"/>
          <w:lang w:val="ru-RU"/>
        </w:rPr>
        <w:lastRenderedPageBreak/>
        <w:t xml:space="preserve">Маяки </w:t>
      </w:r>
      <w:r w:rsidRPr="004658D9">
        <w:rPr>
          <w:sz w:val="28"/>
          <w:szCs w:val="28"/>
          <w:lang w:val="ru-RU"/>
        </w:rPr>
        <w:t>служатнавигаторами,</w:t>
      </w:r>
      <w:r w:rsidR="004658D9" w:rsidRPr="004658D9">
        <w:rPr>
          <w:sz w:val="28"/>
          <w:szCs w:val="28"/>
          <w:lang w:val="ru-RU"/>
        </w:rPr>
        <w:t xml:space="preserve"> на них записываются постоянные сообщения (на флеш- карту).  </w:t>
      </w:r>
      <w:r w:rsidRPr="004658D9">
        <w:rPr>
          <w:sz w:val="28"/>
          <w:szCs w:val="28"/>
          <w:lang w:val="ru-RU"/>
        </w:rPr>
        <w:t>Маяки звучат</w:t>
      </w:r>
      <w:r w:rsidR="004658D9" w:rsidRPr="004658D9">
        <w:rPr>
          <w:sz w:val="28"/>
          <w:szCs w:val="28"/>
          <w:lang w:val="ru-RU"/>
        </w:rPr>
        <w:t xml:space="preserve"> при приближении </w:t>
      </w:r>
      <w:r w:rsidRPr="004658D9">
        <w:rPr>
          <w:sz w:val="28"/>
          <w:szCs w:val="28"/>
          <w:lang w:val="ru-RU"/>
        </w:rPr>
        <w:t>человека.</w:t>
      </w:r>
      <w:r w:rsidR="004658D9" w:rsidRPr="004658D9">
        <w:rPr>
          <w:sz w:val="28"/>
          <w:szCs w:val="28"/>
          <w:lang w:val="ru-RU"/>
        </w:rPr>
        <w:t xml:space="preserve"> Звуковой маяк приводит в действие датчик движения или индивидуальное специальное устройство, имеющееся у инвалида по зрению.</w:t>
      </w:r>
    </w:p>
    <w:p w:rsidR="00AD6DCA" w:rsidRDefault="0079553A" w:rsidP="00AD6DCA">
      <w:pPr>
        <w:pStyle w:val="TableParagraph"/>
        <w:rPr>
          <w:sz w:val="28"/>
          <w:szCs w:val="28"/>
          <w:lang w:val="ru-RU"/>
        </w:rPr>
      </w:pPr>
      <w:r>
        <w:rPr>
          <w:noProof/>
          <w:sz w:val="28"/>
          <w:szCs w:val="28"/>
          <w:lang w:val="ru-RU" w:eastAsia="ru-RU"/>
        </w:rPr>
        <w:drawing>
          <wp:anchor distT="0" distB="0" distL="114300" distR="114300" simplePos="0" relativeHeight="251475456" behindDoc="1" locked="0" layoutInCell="1" allowOverlap="1">
            <wp:simplePos x="0" y="0"/>
            <wp:positionH relativeFrom="column">
              <wp:posOffset>3506470</wp:posOffset>
            </wp:positionH>
            <wp:positionV relativeFrom="paragraph">
              <wp:posOffset>153670</wp:posOffset>
            </wp:positionV>
            <wp:extent cx="2974340" cy="2561590"/>
            <wp:effectExtent l="0" t="0" r="0" b="0"/>
            <wp:wrapTight wrapText="bothSides">
              <wp:wrapPolygon edited="0">
                <wp:start x="553" y="0"/>
                <wp:lineTo x="0" y="321"/>
                <wp:lineTo x="0" y="20882"/>
                <wp:lineTo x="277" y="21364"/>
                <wp:lineTo x="553" y="21364"/>
                <wp:lineTo x="20890" y="21364"/>
                <wp:lineTo x="21167" y="21364"/>
                <wp:lineTo x="21443" y="20882"/>
                <wp:lineTo x="21443" y="321"/>
                <wp:lineTo x="20890" y="0"/>
                <wp:lineTo x="553" y="0"/>
              </wp:wrapPolygon>
            </wp:wrapTight>
            <wp:docPr id="399" name="Рисунок 6" descr="C:\Users\Пользователь\Desktop\Средства информирования и ориентации ММГ в зданиях 7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Средства информирования и ориентации ММГ в зданиях 7 тыс изображений найдено в Яндекс.Картинках - Opera.jpg"/>
                    <pic:cNvPicPr>
                      <a:picLocks noChangeAspect="1" noChangeArrowheads="1"/>
                    </pic:cNvPicPr>
                  </pic:nvPicPr>
                  <pic:blipFill>
                    <a:blip r:embed="rId3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74340" cy="2561590"/>
                    </a:xfrm>
                    <a:prstGeom prst="rect">
                      <a:avLst/>
                    </a:prstGeom>
                    <a:ln>
                      <a:noFill/>
                    </a:ln>
                    <a:effectLst>
                      <a:softEdge rad="112500"/>
                    </a:effectLst>
                  </pic:spPr>
                </pic:pic>
              </a:graphicData>
            </a:graphic>
          </wp:anchor>
        </w:drawing>
      </w:r>
    </w:p>
    <w:p w:rsidR="00AD6DCA" w:rsidRPr="00AD6DCA" w:rsidRDefault="0079553A" w:rsidP="00AD6DCA">
      <w:pPr>
        <w:pStyle w:val="TableParagraph"/>
        <w:rPr>
          <w:sz w:val="28"/>
          <w:szCs w:val="28"/>
          <w:lang w:val="ru-RU"/>
        </w:rPr>
      </w:pPr>
      <w:r>
        <w:rPr>
          <w:b/>
          <w:noProof/>
          <w:sz w:val="28"/>
          <w:szCs w:val="28"/>
          <w:lang w:val="ru-RU" w:eastAsia="ru-RU"/>
        </w:rPr>
        <w:drawing>
          <wp:anchor distT="0" distB="0" distL="114300" distR="114300" simplePos="0" relativeHeight="251479552" behindDoc="1" locked="0" layoutInCell="1" allowOverlap="1">
            <wp:simplePos x="0" y="0"/>
            <wp:positionH relativeFrom="column">
              <wp:posOffset>12700</wp:posOffset>
            </wp:positionH>
            <wp:positionV relativeFrom="paragraph">
              <wp:posOffset>9525</wp:posOffset>
            </wp:positionV>
            <wp:extent cx="3191510" cy="2436495"/>
            <wp:effectExtent l="0" t="0" r="0" b="0"/>
            <wp:wrapTight wrapText="bothSides">
              <wp:wrapPolygon edited="0">
                <wp:start x="0" y="0"/>
                <wp:lineTo x="0" y="21448"/>
                <wp:lineTo x="21531" y="21448"/>
                <wp:lineTo x="21531" y="0"/>
                <wp:lineTo x="0" y="0"/>
              </wp:wrapPolygon>
            </wp:wrapTight>
            <wp:docPr id="400" name="Рисунок 7" descr="C:\Users\Пользователь\Desktop\указатели направления движения (входвыход) для инвалидов 9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указатели направления движения (входвыход) для инвалидов 9 тыс изображений найдено в Яндекс.Картинках - Opera.jpg"/>
                    <pic:cNvPicPr>
                      <a:picLocks noChangeAspect="1" noChangeArrowheads="1"/>
                    </pic:cNvPicPr>
                  </pic:nvPicPr>
                  <pic:blipFill>
                    <a:blip r:embed="rId3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91510" cy="2436495"/>
                    </a:xfrm>
                    <a:prstGeom prst="rect">
                      <a:avLst/>
                    </a:prstGeom>
                    <a:noFill/>
                    <a:ln w="9525">
                      <a:noFill/>
                      <a:miter lim="800000"/>
                      <a:headEnd/>
                      <a:tailEnd/>
                    </a:ln>
                  </pic:spPr>
                </pic:pic>
              </a:graphicData>
            </a:graphic>
          </wp:anchor>
        </w:drawing>
      </w:r>
    </w:p>
    <w:p w:rsidR="0059519D" w:rsidRDefault="0059519D" w:rsidP="004658D9">
      <w:pPr>
        <w:rPr>
          <w:rStyle w:val="20"/>
        </w:rPr>
      </w:pPr>
    </w:p>
    <w:p w:rsidR="000624D8" w:rsidRPr="00351B73" w:rsidRDefault="000624D8" w:rsidP="00351B73">
      <w:pPr>
        <w:jc w:val="both"/>
        <w:rPr>
          <w:rStyle w:val="20"/>
          <w:rFonts w:ascii="Times New Roman" w:hAnsi="Times New Roman" w:cs="Times New Roman"/>
          <w:b w:val="0"/>
          <w:color w:val="auto"/>
          <w:sz w:val="28"/>
          <w:szCs w:val="28"/>
        </w:rPr>
      </w:pPr>
      <w:r w:rsidRPr="00351B73">
        <w:rPr>
          <w:rStyle w:val="20"/>
          <w:rFonts w:ascii="Times New Roman" w:hAnsi="Times New Roman" w:cs="Times New Roman"/>
          <w:color w:val="C00000"/>
          <w:sz w:val="28"/>
          <w:szCs w:val="28"/>
        </w:rPr>
        <w:t xml:space="preserve">СП 59.13330.2016 - 6.5.7 </w:t>
      </w:r>
      <w:r w:rsidR="00351B73" w:rsidRPr="00351B73">
        <w:rPr>
          <w:rStyle w:val="20"/>
          <w:rFonts w:ascii="Times New Roman" w:hAnsi="Times New Roman" w:cs="Times New Roman"/>
          <w:b w:val="0"/>
          <w:color w:val="auto"/>
          <w:sz w:val="28"/>
          <w:szCs w:val="28"/>
        </w:rPr>
        <w:t>в</w:t>
      </w:r>
      <w:r w:rsidRPr="00351B73">
        <w:rPr>
          <w:rStyle w:val="20"/>
          <w:rFonts w:ascii="Times New Roman" w:hAnsi="Times New Roman" w:cs="Times New Roman"/>
          <w:b w:val="0"/>
          <w:color w:val="auto"/>
          <w:sz w:val="28"/>
          <w:szCs w:val="28"/>
        </w:rPr>
        <w:t xml:space="preserve"> вестибюлях общественных зданий, с учетом их функционального назначения, следует предусматривать установку информационных терминалов/киосков, информационных табло типа «бегущая строка», телефонных устройств с текстовым выходом для посетителей с нарушением слуха, звуковых и радиоинформаторов и/или тактильных и с речевым дублированием информации мнемосхем для посетителей с нарушением зрения.</w:t>
      </w:r>
    </w:p>
    <w:p w:rsidR="004658D9" w:rsidRPr="00351B73" w:rsidRDefault="004658D9" w:rsidP="00351B73">
      <w:pPr>
        <w:jc w:val="both"/>
        <w:rPr>
          <w:rStyle w:val="20"/>
          <w:rFonts w:ascii="Times New Roman" w:hAnsi="Times New Roman" w:cs="Times New Roman"/>
          <w:color w:val="1F497D" w:themeColor="text2"/>
          <w:sz w:val="28"/>
          <w:szCs w:val="28"/>
        </w:rPr>
      </w:pPr>
      <w:r w:rsidRPr="00351B73">
        <w:rPr>
          <w:rStyle w:val="20"/>
          <w:rFonts w:ascii="Times New Roman" w:hAnsi="Times New Roman" w:cs="Times New Roman"/>
          <w:color w:val="1F497D" w:themeColor="text2"/>
          <w:sz w:val="28"/>
          <w:szCs w:val="28"/>
        </w:rPr>
        <w:t>Экраны, текстовые табло для дублирования звуковой информации</w:t>
      </w:r>
    </w:p>
    <w:p w:rsidR="0059519D" w:rsidRPr="00351B73" w:rsidRDefault="00351B73" w:rsidP="00351B73">
      <w:pPr>
        <w:jc w:val="both"/>
        <w:rPr>
          <w:rStyle w:val="20"/>
          <w:rFonts w:ascii="Times New Roman" w:hAnsi="Times New Roman" w:cs="Times New Roman"/>
          <w:sz w:val="28"/>
          <w:szCs w:val="28"/>
        </w:rPr>
      </w:pPr>
      <w:r w:rsidRPr="00351B73">
        <w:rPr>
          <w:rFonts w:ascii="Times New Roman" w:eastAsiaTheme="majorEastAsia" w:hAnsi="Times New Roman" w:cs="Times New Roman"/>
          <w:b/>
          <w:bCs/>
          <w:noProof/>
          <w:color w:val="4F81BD" w:themeColor="accent1"/>
          <w:sz w:val="28"/>
          <w:szCs w:val="28"/>
        </w:rPr>
        <w:drawing>
          <wp:anchor distT="0" distB="0" distL="114300" distR="114300" simplePos="0" relativeHeight="251520512" behindDoc="1" locked="0" layoutInCell="1" allowOverlap="1">
            <wp:simplePos x="0" y="0"/>
            <wp:positionH relativeFrom="column">
              <wp:posOffset>-4553</wp:posOffset>
            </wp:positionH>
            <wp:positionV relativeFrom="paragraph">
              <wp:posOffset>278238</wp:posOffset>
            </wp:positionV>
            <wp:extent cx="2924175" cy="1863090"/>
            <wp:effectExtent l="0" t="0" r="0" b="0"/>
            <wp:wrapTight wrapText="bothSides">
              <wp:wrapPolygon edited="0">
                <wp:start x="563" y="0"/>
                <wp:lineTo x="0" y="442"/>
                <wp:lineTo x="0" y="20319"/>
                <wp:lineTo x="141" y="21202"/>
                <wp:lineTo x="563" y="21423"/>
                <wp:lineTo x="20967" y="21423"/>
                <wp:lineTo x="21389" y="21202"/>
                <wp:lineTo x="21530" y="20319"/>
                <wp:lineTo x="21530" y="442"/>
                <wp:lineTo x="20967" y="0"/>
                <wp:lineTo x="563" y="0"/>
              </wp:wrapPolygon>
            </wp:wrapTight>
            <wp:docPr id="401" name="Рисунок 8" descr="C:\Users\Пользователь\Desktop\Средства информирования и ориентации ММГ в зданиях 7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Средства информирования и ориентации ММГ в зданиях 7 тыс изображений найдено в Яндекс.Картинках - Opera.jpg"/>
                    <pic:cNvPicPr>
                      <a:picLocks noChangeAspect="1" noChangeArrowheads="1"/>
                    </pic:cNvPicPr>
                  </pic:nvPicPr>
                  <pic:blipFill>
                    <a:blip r:embed="rId3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24175" cy="1863090"/>
                    </a:xfrm>
                    <a:prstGeom prst="rect">
                      <a:avLst/>
                    </a:prstGeom>
                    <a:ln>
                      <a:noFill/>
                    </a:ln>
                    <a:effectLst>
                      <a:softEdge rad="112500"/>
                    </a:effectLst>
                  </pic:spPr>
                </pic:pic>
              </a:graphicData>
            </a:graphic>
          </wp:anchor>
        </w:drawing>
      </w:r>
      <w:r w:rsidRPr="00351B73">
        <w:rPr>
          <w:rFonts w:ascii="Times New Roman" w:eastAsiaTheme="majorEastAsia" w:hAnsi="Times New Roman" w:cs="Times New Roman"/>
          <w:b/>
          <w:bCs/>
          <w:noProof/>
          <w:color w:val="4F81BD" w:themeColor="accent1"/>
          <w:sz w:val="28"/>
          <w:szCs w:val="28"/>
        </w:rPr>
        <w:drawing>
          <wp:anchor distT="0" distB="0" distL="114300" distR="114300" simplePos="0" relativeHeight="251506176" behindDoc="1" locked="0" layoutInCell="1" allowOverlap="1">
            <wp:simplePos x="0" y="0"/>
            <wp:positionH relativeFrom="column">
              <wp:posOffset>3023235</wp:posOffset>
            </wp:positionH>
            <wp:positionV relativeFrom="paragraph">
              <wp:posOffset>286385</wp:posOffset>
            </wp:positionV>
            <wp:extent cx="3457575" cy="1819910"/>
            <wp:effectExtent l="0" t="0" r="0" b="0"/>
            <wp:wrapTight wrapText="bothSides">
              <wp:wrapPolygon edited="0">
                <wp:start x="476" y="0"/>
                <wp:lineTo x="0" y="452"/>
                <wp:lineTo x="0" y="21253"/>
                <wp:lineTo x="476" y="21479"/>
                <wp:lineTo x="21064" y="21479"/>
                <wp:lineTo x="21540" y="21253"/>
                <wp:lineTo x="21540" y="452"/>
                <wp:lineTo x="21064" y="0"/>
                <wp:lineTo x="476" y="0"/>
              </wp:wrapPolygon>
            </wp:wrapTight>
            <wp:docPr id="402" name="Рисунок 9" descr="C:\Users\Пользователь\Desktop\указатели направления движения (входвыход) для инвалидов 9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указатели направления движения (входвыход) для инвалидов 9 тыс изображений найдено в Яндекс.Картинках - Opera.jpg"/>
                    <pic:cNvPicPr>
                      <a:picLocks noChangeAspect="1" noChangeArrowheads="1"/>
                    </pic:cNvPicPr>
                  </pic:nvPicPr>
                  <pic:blipFill>
                    <a:blip r:embed="rId3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57575" cy="1819910"/>
                    </a:xfrm>
                    <a:prstGeom prst="rect">
                      <a:avLst/>
                    </a:prstGeom>
                    <a:ln>
                      <a:noFill/>
                    </a:ln>
                    <a:effectLst>
                      <a:softEdge rad="112500"/>
                    </a:effectLst>
                  </pic:spPr>
                </pic:pic>
              </a:graphicData>
            </a:graphic>
          </wp:anchor>
        </w:drawing>
      </w:r>
    </w:p>
    <w:p w:rsidR="00AD6DCA" w:rsidRPr="00351B73" w:rsidRDefault="00AD6DCA" w:rsidP="00351B73">
      <w:pPr>
        <w:jc w:val="both"/>
        <w:rPr>
          <w:rStyle w:val="20"/>
          <w:rFonts w:ascii="Times New Roman" w:hAnsi="Times New Roman" w:cs="Times New Roman"/>
          <w:sz w:val="28"/>
          <w:szCs w:val="28"/>
        </w:rPr>
      </w:pPr>
    </w:p>
    <w:p w:rsidR="00226A77" w:rsidRPr="00351B73" w:rsidRDefault="004658D9" w:rsidP="00351B73">
      <w:pPr>
        <w:ind w:firstLine="708"/>
        <w:jc w:val="both"/>
        <w:rPr>
          <w:rFonts w:ascii="Times New Roman" w:eastAsia="MinionPro-Regular" w:hAnsi="Times New Roman" w:cs="Times New Roman"/>
          <w:sz w:val="28"/>
          <w:szCs w:val="28"/>
        </w:rPr>
      </w:pPr>
      <w:r w:rsidRPr="00351B73">
        <w:rPr>
          <w:rFonts w:ascii="Times New Roman" w:eastAsia="MinionPro-Regular" w:hAnsi="Times New Roman" w:cs="Times New Roman"/>
          <w:sz w:val="28"/>
          <w:szCs w:val="28"/>
        </w:rPr>
        <w:t xml:space="preserve">Предназначены для объектов, на которых требуется дополнительная информация о нахождении места оказания услуги (многофункциональные центры предоставления государственных услуг, банки с электронной очередью, вокзалы и др.). </w:t>
      </w:r>
    </w:p>
    <w:p w:rsidR="00351B73" w:rsidRDefault="00351B73" w:rsidP="00351B73">
      <w:pPr>
        <w:jc w:val="both"/>
        <w:rPr>
          <w:rFonts w:ascii="Times New Roman" w:eastAsiaTheme="majorEastAsia" w:hAnsi="Times New Roman" w:cs="Times New Roman"/>
          <w:b/>
          <w:bCs/>
          <w:color w:val="1F497D" w:themeColor="text2"/>
          <w:sz w:val="28"/>
          <w:szCs w:val="28"/>
        </w:rPr>
      </w:pPr>
    </w:p>
    <w:p w:rsidR="00AD6DCA" w:rsidRPr="00351B73" w:rsidRDefault="00AD6DCA" w:rsidP="00351B73">
      <w:pPr>
        <w:jc w:val="both"/>
        <w:rPr>
          <w:rFonts w:ascii="Times New Roman" w:eastAsiaTheme="majorEastAsia" w:hAnsi="Times New Roman" w:cs="Times New Roman"/>
          <w:b/>
          <w:bCs/>
          <w:color w:val="1F497D" w:themeColor="text2"/>
          <w:sz w:val="28"/>
          <w:szCs w:val="28"/>
        </w:rPr>
      </w:pPr>
      <w:r w:rsidRPr="00351B73">
        <w:rPr>
          <w:rFonts w:ascii="Times New Roman" w:eastAsiaTheme="majorEastAsia" w:hAnsi="Times New Roman" w:cs="Times New Roman"/>
          <w:b/>
          <w:bCs/>
          <w:color w:val="1F497D" w:themeColor="text2"/>
          <w:sz w:val="28"/>
          <w:szCs w:val="28"/>
        </w:rPr>
        <w:lastRenderedPageBreak/>
        <w:t>Аудиовизуальные информационно-справочные системы</w:t>
      </w:r>
    </w:p>
    <w:p w:rsidR="00AD6DCA" w:rsidRPr="00351B73" w:rsidRDefault="00AD6DCA" w:rsidP="00351B73">
      <w:pPr>
        <w:ind w:firstLine="708"/>
        <w:jc w:val="both"/>
        <w:rPr>
          <w:rFonts w:ascii="Times New Roman" w:eastAsiaTheme="majorEastAsia" w:hAnsi="Times New Roman" w:cs="Times New Roman"/>
          <w:bCs/>
          <w:color w:val="000000" w:themeColor="text1"/>
          <w:sz w:val="28"/>
          <w:szCs w:val="28"/>
        </w:rPr>
      </w:pPr>
      <w:r w:rsidRPr="00351B73">
        <w:rPr>
          <w:rFonts w:ascii="Times New Roman" w:eastAsiaTheme="majorEastAsia" w:hAnsi="Times New Roman" w:cs="Times New Roman"/>
          <w:bCs/>
          <w:color w:val="000000" w:themeColor="text1"/>
          <w:sz w:val="28"/>
          <w:szCs w:val="28"/>
        </w:rPr>
        <w:t xml:space="preserve">Терминалы и/или портативные информационные устройства (типа «аудиогид»), помогают ориентироваться на объекте, обеспечивать удобный и быстрый поиск любых объектов в здании с наглядной демонстрацией прохода к выбранному объекту, получать актуальную информации о работе учреждения. </w:t>
      </w:r>
    </w:p>
    <w:p w:rsidR="00AD6DCA" w:rsidRPr="00351B73" w:rsidRDefault="00B57979" w:rsidP="00351B73">
      <w:pPr>
        <w:jc w:val="both"/>
        <w:rPr>
          <w:rFonts w:ascii="Times New Roman" w:eastAsiaTheme="majorEastAsia" w:hAnsi="Times New Roman" w:cs="Times New Roman"/>
          <w:bCs/>
          <w:color w:val="000000" w:themeColor="text1"/>
          <w:sz w:val="28"/>
          <w:szCs w:val="28"/>
        </w:rPr>
      </w:pPr>
      <w:r w:rsidRPr="00351B73">
        <w:rPr>
          <w:rFonts w:ascii="Times New Roman" w:eastAsiaTheme="majorEastAsia" w:hAnsi="Times New Roman" w:cs="Times New Roman"/>
          <w:bCs/>
          <w:noProof/>
          <w:color w:val="000000" w:themeColor="text1"/>
          <w:sz w:val="28"/>
          <w:szCs w:val="28"/>
        </w:rPr>
        <w:drawing>
          <wp:inline distT="0" distB="0" distL="0" distR="0">
            <wp:extent cx="3455120" cy="2209800"/>
            <wp:effectExtent l="19050" t="0" r="0" b="0"/>
            <wp:docPr id="404" name="Рисунок 11" descr="C:\Users\Пользователь\Desktop\указатели направления движения (входвыход) для инвалидов 9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указатели направления движения (входвыход) для инвалидов 9 тыс изображений найдено в Яндекс.Картинках - Opera.jpg"/>
                    <pic:cNvPicPr>
                      <a:picLocks noChangeAspect="1" noChangeArrowheads="1"/>
                    </pic:cNvPicPr>
                  </pic:nvPicPr>
                  <pic:blipFill>
                    <a:blip r:embed="rId3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56918" cy="2210950"/>
                    </a:xfrm>
                    <a:prstGeom prst="rect">
                      <a:avLst/>
                    </a:prstGeom>
                    <a:ln>
                      <a:noFill/>
                    </a:ln>
                    <a:effectLst>
                      <a:softEdge rad="112500"/>
                    </a:effectLst>
                  </pic:spPr>
                </pic:pic>
              </a:graphicData>
            </a:graphic>
          </wp:inline>
        </w:drawing>
      </w:r>
      <w:r w:rsidRPr="00351B73">
        <w:rPr>
          <w:rFonts w:ascii="Times New Roman" w:eastAsiaTheme="majorEastAsia" w:hAnsi="Times New Roman" w:cs="Times New Roman"/>
          <w:bCs/>
          <w:noProof/>
          <w:color w:val="000000" w:themeColor="text1"/>
          <w:sz w:val="28"/>
          <w:szCs w:val="28"/>
        </w:rPr>
        <w:drawing>
          <wp:inline distT="0" distB="0" distL="0" distR="0">
            <wp:extent cx="1906437" cy="2207260"/>
            <wp:effectExtent l="0" t="0" r="0" b="0"/>
            <wp:docPr id="405" name="Рисунок 12" descr="C:\Users\Пользователь\Desktop\Средства информирования и ориентации ММГ в зданиях 7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Средства информирования и ориентации ММГ в зданиях 7 тыс изображений найдено в Яндекс.Картинках - Opera.jpg"/>
                    <pic:cNvPicPr>
                      <a:picLocks noChangeAspect="1" noChangeArrowheads="1"/>
                    </pic:cNvPicPr>
                  </pic:nvPicPr>
                  <pic:blipFill>
                    <a:blip r:embed="rId3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12877" cy="2214716"/>
                    </a:xfrm>
                    <a:prstGeom prst="rect">
                      <a:avLst/>
                    </a:prstGeom>
                    <a:ln>
                      <a:noFill/>
                    </a:ln>
                    <a:effectLst>
                      <a:softEdge rad="112500"/>
                    </a:effectLst>
                  </pic:spPr>
                </pic:pic>
              </a:graphicData>
            </a:graphic>
          </wp:inline>
        </w:drawing>
      </w:r>
    </w:p>
    <w:p w:rsidR="00A75493" w:rsidRPr="00351B73" w:rsidRDefault="00AD6DCA" w:rsidP="00351B73">
      <w:pPr>
        <w:ind w:firstLine="708"/>
        <w:jc w:val="both"/>
        <w:rPr>
          <w:rFonts w:ascii="Times New Roman" w:eastAsiaTheme="majorEastAsia" w:hAnsi="Times New Roman" w:cs="Times New Roman"/>
          <w:bCs/>
          <w:color w:val="000000" w:themeColor="text1"/>
          <w:sz w:val="28"/>
          <w:szCs w:val="28"/>
        </w:rPr>
      </w:pPr>
      <w:r w:rsidRPr="00351B73">
        <w:rPr>
          <w:rFonts w:ascii="Times New Roman" w:eastAsiaTheme="majorEastAsia" w:hAnsi="Times New Roman" w:cs="Times New Roman"/>
          <w:bCs/>
          <w:color w:val="000000" w:themeColor="text1"/>
          <w:sz w:val="28"/>
          <w:szCs w:val="28"/>
        </w:rPr>
        <w:t xml:space="preserve">Информационно-справочные системы необходимы для крупных объектов. </w:t>
      </w:r>
      <w:r w:rsidR="00351B73" w:rsidRPr="00351B73">
        <w:rPr>
          <w:rFonts w:ascii="Times New Roman" w:eastAsiaTheme="majorEastAsia" w:hAnsi="Times New Roman" w:cs="Times New Roman"/>
          <w:bCs/>
          <w:color w:val="000000" w:themeColor="text1"/>
          <w:sz w:val="28"/>
          <w:szCs w:val="28"/>
        </w:rPr>
        <w:t>Инвалиды по</w:t>
      </w:r>
      <w:r w:rsidRPr="00351B73">
        <w:rPr>
          <w:rFonts w:ascii="Times New Roman" w:eastAsiaTheme="majorEastAsia" w:hAnsi="Times New Roman" w:cs="Times New Roman"/>
          <w:bCs/>
          <w:color w:val="000000" w:themeColor="text1"/>
          <w:sz w:val="28"/>
          <w:szCs w:val="28"/>
        </w:rPr>
        <w:t xml:space="preserve"> слуху испытывают затруднения при получении информации. Для предоставления справочно- коммуникационных услуг на жестовом языке функционируют услуги «Служба глухих».</w:t>
      </w:r>
    </w:p>
    <w:p w:rsidR="00A75493" w:rsidRPr="00351B73" w:rsidRDefault="00A75493" w:rsidP="00351B73">
      <w:pPr>
        <w:pStyle w:val="2"/>
        <w:jc w:val="both"/>
        <w:rPr>
          <w:rFonts w:ascii="Times New Roman" w:hAnsi="Times New Roman" w:cs="Times New Roman"/>
          <w:color w:val="1F497D" w:themeColor="text2"/>
          <w:sz w:val="28"/>
          <w:szCs w:val="28"/>
        </w:rPr>
      </w:pPr>
      <w:r w:rsidRPr="00351B73">
        <w:rPr>
          <w:rFonts w:ascii="Times New Roman" w:hAnsi="Times New Roman" w:cs="Times New Roman"/>
          <w:color w:val="1F497D" w:themeColor="text2"/>
          <w:sz w:val="28"/>
          <w:szCs w:val="28"/>
        </w:rPr>
        <w:t>Тактильная схема</w:t>
      </w:r>
    </w:p>
    <w:p w:rsidR="00A75493" w:rsidRPr="00351B73" w:rsidRDefault="00351B73" w:rsidP="00351B73">
      <w:pPr>
        <w:jc w:val="both"/>
        <w:rPr>
          <w:rFonts w:ascii="Times New Roman" w:hAnsi="Times New Roman" w:cs="Times New Roman"/>
          <w:sz w:val="28"/>
          <w:szCs w:val="28"/>
        </w:rPr>
      </w:pPr>
      <w:r w:rsidRPr="00351B73">
        <w:rPr>
          <w:rFonts w:ascii="Times New Roman" w:eastAsiaTheme="majorEastAsia" w:hAnsi="Times New Roman" w:cs="Times New Roman"/>
          <w:bCs/>
          <w:noProof/>
          <w:color w:val="000000" w:themeColor="text1"/>
          <w:sz w:val="28"/>
          <w:szCs w:val="28"/>
        </w:rPr>
        <w:drawing>
          <wp:inline distT="0" distB="0" distL="0" distR="0">
            <wp:extent cx="3959525" cy="2988310"/>
            <wp:effectExtent l="0" t="0" r="0" b="0"/>
            <wp:docPr id="407" name="Рисунок 14" descr="C:\Users\Пользователь\Desktop\указатели направления движения (входвыход) для инвалидов 9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указатели направления движения (входвыход) для инвалидов 9 тыс изображений найдено в Яндекс.Картинках - Opera.jpg"/>
                    <pic:cNvPicPr>
                      <a:picLocks noChangeAspect="1" noChangeArrowheads="1"/>
                    </pic:cNvPicPr>
                  </pic:nvPicPr>
                  <pic:blipFill>
                    <a:blip r:embed="rId3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65144" cy="2992551"/>
                    </a:xfrm>
                    <a:prstGeom prst="rect">
                      <a:avLst/>
                    </a:prstGeom>
                    <a:ln>
                      <a:noFill/>
                    </a:ln>
                    <a:effectLst>
                      <a:softEdge rad="112500"/>
                    </a:effectLst>
                  </pic:spPr>
                </pic:pic>
              </a:graphicData>
            </a:graphic>
          </wp:inline>
        </w:drawing>
      </w:r>
      <w:r w:rsidRPr="00351B73">
        <w:rPr>
          <w:rFonts w:ascii="Times New Roman" w:eastAsiaTheme="majorEastAsia" w:hAnsi="Times New Roman" w:cs="Times New Roman"/>
          <w:bCs/>
          <w:noProof/>
          <w:color w:val="000000" w:themeColor="text1"/>
          <w:sz w:val="28"/>
          <w:szCs w:val="28"/>
        </w:rPr>
        <w:drawing>
          <wp:inline distT="0" distB="0" distL="0" distR="0">
            <wp:extent cx="2467154" cy="2990849"/>
            <wp:effectExtent l="0" t="0" r="0" b="0"/>
            <wp:docPr id="406" name="Рисунок 13" descr="C:\Users\Пользователь\Desktop\Средства информирования и ориентации ММГ в зданиях 7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Средства информирования и ориентации ММГ в зданиях 7 тыс изображений найдено в Яндекс.Картинках - Opera.jpg"/>
                    <pic:cNvPicPr>
                      <a:picLocks noChangeAspect="1" noChangeArrowheads="1"/>
                    </pic:cNvPicPr>
                  </pic:nvPicPr>
                  <pic:blipFill>
                    <a:blip r:embed="rId3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479121" cy="3005356"/>
                    </a:xfrm>
                    <a:prstGeom prst="rect">
                      <a:avLst/>
                    </a:prstGeom>
                    <a:ln>
                      <a:noFill/>
                    </a:ln>
                    <a:effectLst>
                      <a:softEdge rad="112500"/>
                    </a:effectLst>
                  </pic:spPr>
                </pic:pic>
              </a:graphicData>
            </a:graphic>
          </wp:inline>
        </w:drawing>
      </w:r>
      <w:r w:rsidR="00DD1E1F" w:rsidRPr="00351B73">
        <w:rPr>
          <w:rFonts w:ascii="Times New Roman" w:hAnsi="Times New Roman" w:cs="Times New Roman"/>
          <w:b/>
          <w:color w:val="C00000"/>
          <w:sz w:val="28"/>
          <w:szCs w:val="28"/>
        </w:rPr>
        <w:t>СП 59.13330.2016 -8.1.6</w:t>
      </w:r>
      <w:r w:rsidR="00A75493" w:rsidRPr="00351B73">
        <w:rPr>
          <w:rFonts w:ascii="Times New Roman" w:hAnsi="Times New Roman" w:cs="Times New Roman"/>
          <w:sz w:val="28"/>
          <w:szCs w:val="28"/>
        </w:rPr>
        <w:t xml:space="preserve">При входах в здания массового посещения (вокзалы всех видов транспорта, учреждения социального назначения, торговые предприятия, административно­ управленческие учреждения, многофункциональные комплексы и т.п.) для инвалидов по зрению должна быть установлена информационная тактильная или тактильно-звуковая мнемосхема, отображающая информацию о помещениях в здании, не мешающая основному потоку посетителей. Она должна размещаться с правой стороны по ходу движения на удалении </w:t>
      </w:r>
      <w:r w:rsidR="00A75493" w:rsidRPr="00351B73">
        <w:rPr>
          <w:rFonts w:ascii="Times New Roman" w:hAnsi="Times New Roman" w:cs="Times New Roman"/>
          <w:b/>
          <w:sz w:val="28"/>
          <w:szCs w:val="28"/>
        </w:rPr>
        <w:t>от 2 до 4 м от входа.</w:t>
      </w:r>
    </w:p>
    <w:p w:rsidR="00DD1E1F" w:rsidRPr="00351B73" w:rsidRDefault="00DD1E1F" w:rsidP="00351B73">
      <w:pPr>
        <w:jc w:val="both"/>
        <w:rPr>
          <w:rFonts w:ascii="Times New Roman" w:eastAsiaTheme="majorEastAsia" w:hAnsi="Times New Roman" w:cs="Times New Roman"/>
          <w:bCs/>
          <w:color w:val="000000" w:themeColor="text1"/>
          <w:sz w:val="28"/>
          <w:szCs w:val="28"/>
        </w:rPr>
      </w:pPr>
    </w:p>
    <w:p w:rsidR="00DD1E1F" w:rsidRPr="00351B73" w:rsidRDefault="00DD1E1F" w:rsidP="00386F9C">
      <w:pPr>
        <w:ind w:firstLine="708"/>
        <w:jc w:val="both"/>
        <w:rPr>
          <w:rFonts w:ascii="Times New Roman" w:eastAsiaTheme="majorEastAsia" w:hAnsi="Times New Roman" w:cs="Times New Roman"/>
          <w:bCs/>
          <w:color w:val="000000" w:themeColor="text1"/>
          <w:sz w:val="28"/>
          <w:szCs w:val="28"/>
        </w:rPr>
      </w:pPr>
      <w:r w:rsidRPr="00351B73">
        <w:rPr>
          <w:rFonts w:ascii="Times New Roman" w:eastAsiaTheme="majorEastAsia" w:hAnsi="Times New Roman" w:cs="Times New Roman"/>
          <w:bCs/>
          <w:color w:val="000000" w:themeColor="text1"/>
          <w:sz w:val="28"/>
          <w:szCs w:val="28"/>
        </w:rPr>
        <w:t>Тактильная схема (выпуклого плана), позволяет незрячим людям получить информацию о расположении помещений на объекте.</w:t>
      </w:r>
    </w:p>
    <w:p w:rsidR="00DD1E1F" w:rsidRPr="00351B73" w:rsidRDefault="00DD1E1F" w:rsidP="00386F9C">
      <w:pPr>
        <w:ind w:firstLine="708"/>
        <w:jc w:val="both"/>
        <w:rPr>
          <w:rFonts w:ascii="Times New Roman" w:eastAsiaTheme="majorEastAsia" w:hAnsi="Times New Roman" w:cs="Times New Roman"/>
          <w:bCs/>
          <w:color w:val="000000" w:themeColor="text1"/>
          <w:sz w:val="28"/>
          <w:szCs w:val="28"/>
        </w:rPr>
      </w:pPr>
      <w:r w:rsidRPr="00351B73">
        <w:rPr>
          <w:rFonts w:ascii="Times New Roman" w:eastAsiaTheme="majorEastAsia" w:hAnsi="Times New Roman" w:cs="Times New Roman"/>
          <w:bCs/>
          <w:color w:val="000000" w:themeColor="text1"/>
          <w:sz w:val="28"/>
          <w:szCs w:val="28"/>
        </w:rPr>
        <w:t xml:space="preserve">Персонал объекта должен уметь объяснить по этой схеме </w:t>
      </w:r>
      <w:r w:rsidR="00351B73" w:rsidRPr="00351B73">
        <w:rPr>
          <w:rFonts w:ascii="Times New Roman" w:eastAsiaTheme="majorEastAsia" w:hAnsi="Times New Roman" w:cs="Times New Roman"/>
          <w:bCs/>
          <w:color w:val="000000" w:themeColor="text1"/>
          <w:sz w:val="28"/>
          <w:szCs w:val="28"/>
        </w:rPr>
        <w:t>расположение основных</w:t>
      </w:r>
      <w:r w:rsidRPr="00351B73">
        <w:rPr>
          <w:rFonts w:ascii="Times New Roman" w:eastAsiaTheme="majorEastAsia" w:hAnsi="Times New Roman" w:cs="Times New Roman"/>
          <w:bCs/>
          <w:color w:val="000000" w:themeColor="text1"/>
          <w:sz w:val="28"/>
          <w:szCs w:val="28"/>
        </w:rPr>
        <w:t xml:space="preserve"> помещений (провести мобильный тренинг по схеме).</w:t>
      </w:r>
    </w:p>
    <w:p w:rsidR="00DD1E1F" w:rsidRPr="00351B73" w:rsidRDefault="00DD1E1F" w:rsidP="00386F9C">
      <w:pPr>
        <w:ind w:firstLine="708"/>
        <w:jc w:val="both"/>
        <w:rPr>
          <w:rFonts w:ascii="Times New Roman" w:eastAsiaTheme="majorEastAsia" w:hAnsi="Times New Roman" w:cs="Times New Roman"/>
          <w:bCs/>
          <w:color w:val="000000" w:themeColor="text1"/>
          <w:sz w:val="28"/>
          <w:szCs w:val="28"/>
        </w:rPr>
      </w:pPr>
      <w:r w:rsidRPr="00351B73">
        <w:rPr>
          <w:rFonts w:ascii="Times New Roman" w:eastAsiaTheme="majorEastAsia" w:hAnsi="Times New Roman" w:cs="Times New Roman"/>
          <w:bCs/>
          <w:color w:val="000000" w:themeColor="text1"/>
          <w:sz w:val="28"/>
          <w:szCs w:val="28"/>
        </w:rPr>
        <w:t xml:space="preserve">Схема необходима в случае сложной планировочной структуры здания. Для небольших помещений не требуется. Отсутствие тактильной схемы не влияет на степень доступности. </w:t>
      </w:r>
    </w:p>
    <w:p w:rsidR="00DD1E1F" w:rsidRPr="00351B73" w:rsidRDefault="00DD1E1F" w:rsidP="00351B73">
      <w:pPr>
        <w:jc w:val="both"/>
        <w:rPr>
          <w:rFonts w:ascii="Times New Roman" w:eastAsiaTheme="majorEastAsia" w:hAnsi="Times New Roman" w:cs="Times New Roman"/>
          <w:bCs/>
          <w:color w:val="000000" w:themeColor="text1"/>
          <w:sz w:val="28"/>
          <w:szCs w:val="28"/>
        </w:rPr>
      </w:pPr>
    </w:p>
    <w:p w:rsidR="00DD1E1F" w:rsidRPr="00351B73" w:rsidRDefault="00DD1E1F" w:rsidP="00351B73">
      <w:pPr>
        <w:jc w:val="both"/>
        <w:rPr>
          <w:rFonts w:ascii="Times New Roman" w:eastAsiaTheme="majorEastAsia" w:hAnsi="Times New Roman" w:cs="Times New Roman"/>
          <w:bCs/>
          <w:color w:val="000000" w:themeColor="text1"/>
          <w:sz w:val="28"/>
          <w:szCs w:val="28"/>
        </w:rPr>
      </w:pPr>
    </w:p>
    <w:p w:rsidR="00A75493" w:rsidRPr="00386F9C" w:rsidRDefault="00BB728E" w:rsidP="00351B73">
      <w:pPr>
        <w:jc w:val="both"/>
        <w:rPr>
          <w:rFonts w:ascii="Times New Roman" w:eastAsiaTheme="majorEastAsia" w:hAnsi="Times New Roman" w:cs="Times New Roman"/>
          <w:b/>
          <w:bCs/>
          <w:color w:val="000000" w:themeColor="text1"/>
          <w:sz w:val="28"/>
          <w:szCs w:val="28"/>
        </w:rPr>
      </w:pPr>
      <w:r w:rsidRPr="00351B73">
        <w:rPr>
          <w:rFonts w:ascii="Times New Roman" w:eastAsiaTheme="majorEastAsia" w:hAnsi="Times New Roman" w:cs="Times New Roman"/>
          <w:bCs/>
          <w:noProof/>
          <w:color w:val="000000" w:themeColor="text1"/>
          <w:sz w:val="28"/>
          <w:szCs w:val="28"/>
        </w:rPr>
        <w:drawing>
          <wp:anchor distT="0" distB="0" distL="114300" distR="114300" simplePos="0" relativeHeight="251523584" behindDoc="1" locked="0" layoutInCell="1" allowOverlap="1">
            <wp:simplePos x="0" y="0"/>
            <wp:positionH relativeFrom="column">
              <wp:posOffset>2395855</wp:posOffset>
            </wp:positionH>
            <wp:positionV relativeFrom="paragraph">
              <wp:posOffset>65824</wp:posOffset>
            </wp:positionV>
            <wp:extent cx="4091940" cy="2353945"/>
            <wp:effectExtent l="0" t="0" r="0" b="0"/>
            <wp:wrapTight wrapText="bothSides">
              <wp:wrapPolygon edited="0">
                <wp:start x="402" y="0"/>
                <wp:lineTo x="0" y="350"/>
                <wp:lineTo x="0" y="21326"/>
                <wp:lineTo x="402" y="21501"/>
                <wp:lineTo x="21117" y="21501"/>
                <wp:lineTo x="21520" y="21326"/>
                <wp:lineTo x="21520" y="350"/>
                <wp:lineTo x="21117" y="0"/>
                <wp:lineTo x="402" y="0"/>
              </wp:wrapPolygon>
            </wp:wrapTight>
            <wp:docPr id="410" name="Рисунок 17" descr="http://neinvalid.ru/wp-content/uploads/2014/09/435465290_3b1b0836c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neinvalid.ru/wp-content/uploads/2014/09/435465290_3b1b0836c4_o.jpg"/>
                    <pic:cNvPicPr>
                      <a:picLocks noChangeAspect="1" noChangeArrowheads="1"/>
                    </pic:cNvPicPr>
                  </pic:nvPicPr>
                  <pic:blipFill>
                    <a:blip r:embed="rId3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91940" cy="2353945"/>
                    </a:xfrm>
                    <a:prstGeom prst="rect">
                      <a:avLst/>
                    </a:prstGeom>
                    <a:ln>
                      <a:noFill/>
                    </a:ln>
                    <a:effectLst>
                      <a:softEdge rad="112500"/>
                    </a:effectLst>
                  </pic:spPr>
                </pic:pic>
              </a:graphicData>
            </a:graphic>
          </wp:anchor>
        </w:drawing>
      </w:r>
      <w:r w:rsidR="00A75493" w:rsidRPr="00351B73">
        <w:rPr>
          <w:rFonts w:ascii="Times New Roman" w:eastAsiaTheme="majorEastAsia" w:hAnsi="Times New Roman" w:cs="Times New Roman"/>
          <w:bCs/>
          <w:color w:val="000000" w:themeColor="text1"/>
          <w:sz w:val="28"/>
          <w:szCs w:val="28"/>
        </w:rPr>
        <w:t xml:space="preserve">Информирующие тактильные таблички для людей с нарушением зрения с использованием рельефных знаков и символов, а также рельефно-точечного шрифта Брайля должны размещаться рядом с дверью со стороны дверной ручки </w:t>
      </w:r>
      <w:r w:rsidR="00A75493" w:rsidRPr="00386F9C">
        <w:rPr>
          <w:rFonts w:ascii="Times New Roman" w:eastAsiaTheme="majorEastAsia" w:hAnsi="Times New Roman" w:cs="Times New Roman"/>
          <w:b/>
          <w:bCs/>
          <w:color w:val="000000" w:themeColor="text1"/>
          <w:sz w:val="28"/>
          <w:szCs w:val="28"/>
        </w:rPr>
        <w:t>на высоте от 1,2 до 1,6 м:</w:t>
      </w:r>
    </w:p>
    <w:p w:rsidR="000977D0" w:rsidRPr="00351B73" w:rsidRDefault="00A75493" w:rsidP="00351B73">
      <w:pPr>
        <w:jc w:val="both"/>
        <w:rPr>
          <w:rFonts w:ascii="Times New Roman" w:eastAsiaTheme="majorEastAsia" w:hAnsi="Times New Roman" w:cs="Times New Roman"/>
          <w:bCs/>
          <w:color w:val="000000" w:themeColor="text1"/>
          <w:sz w:val="28"/>
          <w:szCs w:val="28"/>
        </w:rPr>
      </w:pPr>
      <w:r w:rsidRPr="00351B73">
        <w:rPr>
          <w:rFonts w:ascii="Times New Roman" w:eastAsiaTheme="majorEastAsia" w:hAnsi="Times New Roman" w:cs="Times New Roman"/>
          <w:bCs/>
          <w:color w:val="000000" w:themeColor="text1"/>
          <w:sz w:val="28"/>
          <w:szCs w:val="28"/>
        </w:rPr>
        <w:t>- перед входом в здание с указанием наименования</w:t>
      </w:r>
      <w:r w:rsidR="000977D0" w:rsidRPr="00351B73">
        <w:rPr>
          <w:rFonts w:ascii="Times New Roman" w:eastAsiaTheme="majorEastAsia" w:hAnsi="Times New Roman" w:cs="Times New Roman"/>
          <w:bCs/>
          <w:color w:val="000000" w:themeColor="text1"/>
          <w:sz w:val="28"/>
          <w:szCs w:val="28"/>
        </w:rPr>
        <w:t xml:space="preserve"> учреждения, времени оказания </w:t>
      </w:r>
      <w:r w:rsidRPr="00351B73">
        <w:rPr>
          <w:rFonts w:ascii="Times New Roman" w:eastAsiaTheme="majorEastAsia" w:hAnsi="Times New Roman" w:cs="Times New Roman"/>
          <w:bCs/>
          <w:color w:val="000000" w:themeColor="text1"/>
          <w:sz w:val="28"/>
          <w:szCs w:val="28"/>
        </w:rPr>
        <w:t>услуг (приемных часов);</w:t>
      </w:r>
    </w:p>
    <w:p w:rsidR="00BB728E" w:rsidRPr="00351B73" w:rsidRDefault="00BB728E" w:rsidP="00351B73">
      <w:pPr>
        <w:jc w:val="both"/>
        <w:rPr>
          <w:rFonts w:ascii="Times New Roman" w:eastAsiaTheme="majorEastAsia" w:hAnsi="Times New Roman" w:cs="Times New Roman"/>
          <w:bCs/>
          <w:color w:val="000000" w:themeColor="text1"/>
          <w:sz w:val="28"/>
          <w:szCs w:val="28"/>
        </w:rPr>
      </w:pPr>
    </w:p>
    <w:p w:rsidR="00A75493" w:rsidRPr="00351B73" w:rsidRDefault="00A75493" w:rsidP="00351B73">
      <w:pPr>
        <w:jc w:val="both"/>
        <w:rPr>
          <w:rFonts w:ascii="Times New Roman" w:eastAsiaTheme="majorEastAsia" w:hAnsi="Times New Roman" w:cs="Times New Roman"/>
          <w:bCs/>
          <w:color w:val="000000" w:themeColor="text1"/>
          <w:sz w:val="28"/>
          <w:szCs w:val="28"/>
        </w:rPr>
      </w:pPr>
      <w:r w:rsidRPr="00351B73">
        <w:rPr>
          <w:rFonts w:ascii="Times New Roman" w:eastAsiaTheme="majorEastAsia" w:hAnsi="Times New Roman" w:cs="Times New Roman"/>
          <w:bCs/>
          <w:color w:val="000000" w:themeColor="text1"/>
          <w:sz w:val="28"/>
          <w:szCs w:val="28"/>
        </w:rPr>
        <w:t>- перед входами во внутренние помещения, в которых оказываются услуги, суказанием номера и назначения помещения.</w:t>
      </w:r>
    </w:p>
    <w:p w:rsidR="000977D0" w:rsidRPr="00351B73" w:rsidRDefault="000977D0" w:rsidP="00351B73">
      <w:pPr>
        <w:jc w:val="both"/>
        <w:rPr>
          <w:rFonts w:ascii="Times New Roman" w:eastAsiaTheme="majorEastAsia" w:hAnsi="Times New Roman" w:cs="Times New Roman"/>
          <w:bCs/>
          <w:color w:val="000000" w:themeColor="text1"/>
          <w:sz w:val="28"/>
          <w:szCs w:val="28"/>
        </w:rPr>
      </w:pPr>
      <w:r w:rsidRPr="00351B73">
        <w:rPr>
          <w:rFonts w:ascii="Times New Roman" w:eastAsiaTheme="majorEastAsia" w:hAnsi="Times New Roman" w:cs="Times New Roman"/>
          <w:bCs/>
          <w:noProof/>
          <w:color w:val="000000" w:themeColor="text1"/>
          <w:sz w:val="28"/>
          <w:szCs w:val="28"/>
        </w:rPr>
        <w:drawing>
          <wp:inline distT="0" distB="0" distL="0" distR="0">
            <wp:extent cx="3209925" cy="2321607"/>
            <wp:effectExtent l="19050" t="0" r="9525" b="0"/>
            <wp:docPr id="408" name="Рисунок 15" descr="C:\Users\Пользователь\Desktop\Средства информирования и ориентации ММГ в зданиях 7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Средства информирования и ориентации ММГ в зданиях 7 тыс изображений найдено в Яндекс.Картинках - Opera.jpg"/>
                    <pic:cNvPicPr>
                      <a:picLocks noChangeAspect="1" noChangeArrowheads="1"/>
                    </pic:cNvPicPr>
                  </pic:nvPicPr>
                  <pic:blipFill>
                    <a:blip r:embed="rId3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09925" cy="2321607"/>
                    </a:xfrm>
                    <a:prstGeom prst="rect">
                      <a:avLst/>
                    </a:prstGeom>
                    <a:noFill/>
                    <a:ln w="9525">
                      <a:noFill/>
                      <a:miter lim="800000"/>
                      <a:headEnd/>
                      <a:tailEnd/>
                    </a:ln>
                  </pic:spPr>
                </pic:pic>
              </a:graphicData>
            </a:graphic>
          </wp:inline>
        </w:drawing>
      </w:r>
      <w:r w:rsidRPr="00351B73">
        <w:rPr>
          <w:rFonts w:ascii="Times New Roman" w:eastAsiaTheme="majorEastAsia" w:hAnsi="Times New Roman" w:cs="Times New Roman"/>
          <w:bCs/>
          <w:noProof/>
          <w:color w:val="000000" w:themeColor="text1"/>
          <w:sz w:val="28"/>
          <w:szCs w:val="28"/>
        </w:rPr>
        <w:drawing>
          <wp:inline distT="0" distB="0" distL="0" distR="0">
            <wp:extent cx="2305050" cy="2381250"/>
            <wp:effectExtent l="19050" t="0" r="0" b="0"/>
            <wp:docPr id="409" name="Рисунок 16" descr="C:\Users\Пользователь\Desktop\указатели направления движения (входвыход) для инвалидов 9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указатели направления движения (входвыход) для инвалидов 9 тыс изображений найдено в Яндекс.Картинках - Opera.jpg"/>
                    <pic:cNvPicPr>
                      <a:picLocks noChangeAspect="1" noChangeArrowheads="1"/>
                    </pic:cNvPicPr>
                  </pic:nvPicPr>
                  <pic:blipFill>
                    <a:blip r:embed="rId3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07684" cy="2383971"/>
                    </a:xfrm>
                    <a:prstGeom prst="rect">
                      <a:avLst/>
                    </a:prstGeom>
                    <a:noFill/>
                    <a:ln w="9525">
                      <a:noFill/>
                      <a:miter lim="800000"/>
                      <a:headEnd/>
                      <a:tailEnd/>
                    </a:ln>
                  </pic:spPr>
                </pic:pic>
              </a:graphicData>
            </a:graphic>
          </wp:inline>
        </w:drawing>
      </w:r>
    </w:p>
    <w:p w:rsidR="004658D9" w:rsidRPr="00351B73" w:rsidRDefault="004658D9" w:rsidP="00351B73">
      <w:pPr>
        <w:jc w:val="both"/>
        <w:rPr>
          <w:rFonts w:ascii="Times New Roman" w:hAnsi="Times New Roman" w:cs="Times New Roman"/>
          <w:sz w:val="28"/>
          <w:szCs w:val="28"/>
        </w:rPr>
      </w:pPr>
    </w:p>
    <w:p w:rsidR="00222D89" w:rsidRDefault="00A92450" w:rsidP="00386F9C">
      <w:pPr>
        <w:pStyle w:val="af1"/>
        <w:jc w:val="center"/>
        <w:rPr>
          <w:b/>
          <w:color w:val="C00000"/>
          <w:sz w:val="44"/>
          <w:szCs w:val="44"/>
        </w:rPr>
      </w:pPr>
      <w:r>
        <w:rPr>
          <w:b/>
          <w:color w:val="C00000"/>
          <w:sz w:val="44"/>
          <w:szCs w:val="44"/>
          <w:highlight w:val="yellow"/>
        </w:rPr>
        <w:lastRenderedPageBreak/>
        <w:t xml:space="preserve">31. </w:t>
      </w:r>
      <w:r w:rsidR="00222D89" w:rsidRPr="005D7B6A">
        <w:rPr>
          <w:b/>
          <w:color w:val="C00000"/>
          <w:sz w:val="44"/>
          <w:szCs w:val="44"/>
          <w:highlight w:val="yellow"/>
        </w:rPr>
        <w:t xml:space="preserve">Какие бывают </w:t>
      </w:r>
      <w:r w:rsidR="00222D89">
        <w:rPr>
          <w:b/>
          <w:color w:val="C00000"/>
          <w:sz w:val="44"/>
          <w:szCs w:val="44"/>
          <w:highlight w:val="yellow"/>
        </w:rPr>
        <w:t>э</w:t>
      </w:r>
      <w:r w:rsidR="00222D89" w:rsidRPr="005D7B6A">
        <w:rPr>
          <w:b/>
          <w:color w:val="C00000"/>
          <w:sz w:val="44"/>
          <w:szCs w:val="44"/>
          <w:highlight w:val="yellow"/>
        </w:rPr>
        <w:t>лектрические подъемники</w:t>
      </w:r>
    </w:p>
    <w:p w:rsidR="00222D89" w:rsidRPr="00386F9C" w:rsidRDefault="00222D89" w:rsidP="00386F9C">
      <w:pPr>
        <w:pStyle w:val="a9"/>
        <w:shd w:val="clear" w:color="auto" w:fill="FFFFFF"/>
        <w:ind w:firstLine="708"/>
        <w:jc w:val="both"/>
        <w:rPr>
          <w:color w:val="2B2622"/>
          <w:sz w:val="28"/>
          <w:szCs w:val="28"/>
        </w:rPr>
      </w:pPr>
      <w:r w:rsidRPr="00386F9C">
        <w:rPr>
          <w:color w:val="2B2622"/>
          <w:sz w:val="28"/>
          <w:szCs w:val="28"/>
        </w:rPr>
        <w:t>Люди с ограниченными возможностями ежедневно сталкиваются с массой проблем, которые для здорового человека просто незаметны. Одной из самых больших проблем для инвалида в коляске является такое препятствие, как лестница. В настоящее время здания, будь они жилые или социального назначения, проектируются с учетом потребностей всех групп населения. В них предусматривается такое устройство, как подъемник для инвалидов-колясочников.</w:t>
      </w:r>
    </w:p>
    <w:p w:rsidR="00222D89" w:rsidRPr="00386F9C" w:rsidRDefault="00222D89" w:rsidP="00386F9C">
      <w:pPr>
        <w:pStyle w:val="a9"/>
        <w:shd w:val="clear" w:color="auto" w:fill="FFFFFF"/>
        <w:ind w:firstLine="708"/>
        <w:jc w:val="both"/>
        <w:rPr>
          <w:color w:val="2B2622"/>
          <w:sz w:val="28"/>
          <w:szCs w:val="28"/>
        </w:rPr>
      </w:pPr>
      <w:r w:rsidRPr="00386F9C">
        <w:rPr>
          <w:color w:val="2B2622"/>
          <w:sz w:val="28"/>
          <w:szCs w:val="28"/>
        </w:rPr>
        <w:t>Конструкции подъемников отличаются по техническим характеристикам, виду и способу использования, но задача у них одна – облегчить жизнь человеку, прикованному к инвалидному креслу.</w:t>
      </w:r>
    </w:p>
    <w:p w:rsidR="00222D89" w:rsidRPr="00386F9C" w:rsidRDefault="00386F9C" w:rsidP="00386F9C">
      <w:pPr>
        <w:pStyle w:val="ab"/>
        <w:ind w:left="0"/>
        <w:jc w:val="both"/>
        <w:rPr>
          <w:rStyle w:val="20"/>
          <w:rFonts w:ascii="Times New Roman" w:eastAsiaTheme="minorEastAsia" w:hAnsi="Times New Roman" w:cs="Times New Roman"/>
          <w:bCs w:val="0"/>
          <w:color w:val="auto"/>
          <w:sz w:val="28"/>
          <w:szCs w:val="28"/>
        </w:rPr>
      </w:pPr>
      <w:r w:rsidRPr="00386F9C">
        <w:rPr>
          <w:rFonts w:ascii="Times New Roman" w:hAnsi="Times New Roman" w:cs="Times New Roman"/>
          <w:noProof/>
          <w:sz w:val="28"/>
          <w:szCs w:val="28"/>
        </w:rPr>
        <w:drawing>
          <wp:anchor distT="0" distB="0" distL="114300" distR="114300" simplePos="0" relativeHeight="251591168" behindDoc="1" locked="0" layoutInCell="1" allowOverlap="1">
            <wp:simplePos x="0" y="0"/>
            <wp:positionH relativeFrom="column">
              <wp:posOffset>-4445</wp:posOffset>
            </wp:positionH>
            <wp:positionV relativeFrom="paragraph">
              <wp:posOffset>5715</wp:posOffset>
            </wp:positionV>
            <wp:extent cx="3943350" cy="3143250"/>
            <wp:effectExtent l="0" t="0" r="0" b="0"/>
            <wp:wrapSquare wrapText="bothSides"/>
            <wp:docPr id="403" name="Рисунок 1" descr="https://liftportal.com.ua/images/invalid-up-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ftportal.com.ua/images/invalid-up-big.png"/>
                    <pic:cNvPicPr>
                      <a:picLocks noChangeAspect="1" noChangeArrowheads="1"/>
                    </pic:cNvPicPr>
                  </pic:nvPicPr>
                  <pic:blipFill>
                    <a:blip r:embed="rId3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43350" cy="3143250"/>
                    </a:xfrm>
                    <a:prstGeom prst="rect">
                      <a:avLst/>
                    </a:prstGeom>
                    <a:noFill/>
                    <a:ln w="9525">
                      <a:noFill/>
                      <a:miter lim="800000"/>
                      <a:headEnd/>
                      <a:tailEnd/>
                    </a:ln>
                  </pic:spPr>
                </pic:pic>
              </a:graphicData>
            </a:graphic>
          </wp:anchor>
        </w:drawing>
      </w:r>
      <w:r w:rsidR="00222D89" w:rsidRPr="00386F9C">
        <w:rPr>
          <w:rFonts w:ascii="Times New Roman" w:hAnsi="Times New Roman" w:cs="Times New Roman"/>
          <w:b/>
          <w:color w:val="C00000"/>
          <w:sz w:val="28"/>
          <w:szCs w:val="28"/>
        </w:rPr>
        <w:t>СП 59.13330.2016 - 6.2.13</w:t>
      </w:r>
      <w:r w:rsidR="00222D89" w:rsidRPr="00386F9C">
        <w:rPr>
          <w:rStyle w:val="20"/>
          <w:rFonts w:ascii="Times New Roman" w:hAnsi="Times New Roman" w:cs="Times New Roman"/>
          <w:color w:val="auto"/>
          <w:sz w:val="28"/>
          <w:szCs w:val="28"/>
        </w:rPr>
        <w:t>Здания следует оборудовать пассажирскими лифтами или подъемными платформами для обеспечения доступа инвалидов на креслах-колясках на этажи выше или ниже этажа основного входа в здание (первого этажа). Выбор способа подъема инвалидов и возможность дублирования этих способов подъема устанавливается в задании на проектирование.</w:t>
      </w:r>
    </w:p>
    <w:p w:rsidR="00222D89" w:rsidRPr="00386F9C" w:rsidRDefault="00222D89" w:rsidP="00386F9C">
      <w:pPr>
        <w:pStyle w:val="ab"/>
        <w:ind w:left="0"/>
        <w:jc w:val="both"/>
        <w:rPr>
          <w:rFonts w:ascii="Times New Roman" w:hAnsi="Times New Roman" w:cs="Times New Roman"/>
          <w:sz w:val="28"/>
          <w:szCs w:val="28"/>
        </w:rPr>
      </w:pPr>
    </w:p>
    <w:p w:rsidR="00222D89" w:rsidRPr="00386F9C" w:rsidRDefault="00222D89" w:rsidP="00386F9C">
      <w:pPr>
        <w:pStyle w:val="ab"/>
        <w:ind w:left="0"/>
        <w:jc w:val="both"/>
        <w:rPr>
          <w:rFonts w:ascii="Times New Roman" w:hAnsi="Times New Roman" w:cs="Times New Roman"/>
          <w:sz w:val="28"/>
          <w:szCs w:val="28"/>
        </w:rPr>
      </w:pPr>
    </w:p>
    <w:p w:rsidR="00386F9C" w:rsidRDefault="00222D89" w:rsidP="00386F9C">
      <w:pPr>
        <w:pStyle w:val="ab"/>
        <w:ind w:left="0"/>
        <w:jc w:val="both"/>
        <w:rPr>
          <w:rFonts w:ascii="Times New Roman" w:hAnsi="Times New Roman" w:cs="Times New Roman"/>
          <w:sz w:val="28"/>
          <w:szCs w:val="28"/>
        </w:rPr>
      </w:pPr>
      <w:r w:rsidRPr="00386F9C">
        <w:rPr>
          <w:rFonts w:ascii="Times New Roman" w:hAnsi="Times New Roman" w:cs="Times New Roman"/>
          <w:noProof/>
          <w:sz w:val="28"/>
          <w:szCs w:val="28"/>
        </w:rPr>
        <w:drawing>
          <wp:anchor distT="0" distB="0" distL="114300" distR="114300" simplePos="0" relativeHeight="251528704" behindDoc="1" locked="0" layoutInCell="1" allowOverlap="1">
            <wp:simplePos x="0" y="0"/>
            <wp:positionH relativeFrom="column">
              <wp:posOffset>10855</wp:posOffset>
            </wp:positionH>
            <wp:positionV relativeFrom="paragraph">
              <wp:posOffset>3798</wp:posOffset>
            </wp:positionV>
            <wp:extent cx="3459480" cy="2705100"/>
            <wp:effectExtent l="19050" t="0" r="7620" b="0"/>
            <wp:wrapTight wrapText="bothSides">
              <wp:wrapPolygon edited="0">
                <wp:start x="476" y="0"/>
                <wp:lineTo x="-119" y="1065"/>
                <wp:lineTo x="-119" y="19470"/>
                <wp:lineTo x="119" y="21448"/>
                <wp:lineTo x="476" y="21448"/>
                <wp:lineTo x="21053" y="21448"/>
                <wp:lineTo x="21410" y="21448"/>
                <wp:lineTo x="21648" y="20535"/>
                <wp:lineTo x="21648" y="1065"/>
                <wp:lineTo x="21410" y="152"/>
                <wp:lineTo x="21053" y="0"/>
                <wp:lineTo x="476" y="0"/>
              </wp:wrapPolygon>
            </wp:wrapTight>
            <wp:docPr id="411" name="Рисунок 4" descr="C:\Users\Пользователь\Desktop\подъемники для инвалидов 2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подъемники для инвалидов 20 тыс изображений найдено в Яндекс.Картинках - Opera.jpg"/>
                    <pic:cNvPicPr>
                      <a:picLocks noChangeAspect="1" noChangeArrowheads="1"/>
                    </pic:cNvPicPr>
                  </pic:nvPicPr>
                  <pic:blipFill>
                    <a:blip r:embed="rId3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59480" cy="2705100"/>
                    </a:xfrm>
                    <a:prstGeom prst="rect">
                      <a:avLst/>
                    </a:prstGeom>
                    <a:ln>
                      <a:noFill/>
                    </a:ln>
                    <a:effectLst>
                      <a:softEdge rad="112500"/>
                    </a:effectLst>
                  </pic:spPr>
                </pic:pic>
              </a:graphicData>
            </a:graphic>
          </wp:anchor>
        </w:drawing>
      </w:r>
    </w:p>
    <w:p w:rsidR="00222D89" w:rsidRPr="00386F9C" w:rsidRDefault="00222D89" w:rsidP="00386F9C">
      <w:pPr>
        <w:pStyle w:val="ab"/>
        <w:ind w:left="0" w:firstLine="708"/>
        <w:jc w:val="both"/>
        <w:rPr>
          <w:rFonts w:ascii="Times New Roman" w:hAnsi="Times New Roman" w:cs="Times New Roman"/>
          <w:sz w:val="28"/>
          <w:szCs w:val="28"/>
        </w:rPr>
      </w:pPr>
      <w:r w:rsidRPr="00386F9C">
        <w:rPr>
          <w:rFonts w:ascii="Times New Roman" w:hAnsi="Times New Roman" w:cs="Times New Roman"/>
          <w:sz w:val="28"/>
          <w:szCs w:val="28"/>
        </w:rPr>
        <w:t xml:space="preserve">Установку подъемных платформ для инвалидов с поражением опорно-двигательного аппарата, в том числе на креслах-колясках, следует предусматривать в соответствии с требованиями </w:t>
      </w:r>
      <w:r w:rsidRPr="00386F9C">
        <w:rPr>
          <w:rFonts w:ascii="Times New Roman" w:hAnsi="Times New Roman" w:cs="Times New Roman"/>
          <w:b/>
          <w:color w:val="C00000"/>
          <w:sz w:val="28"/>
          <w:szCs w:val="28"/>
        </w:rPr>
        <w:t>ГОСТ Р 51630</w:t>
      </w:r>
      <w:r w:rsidRPr="00386F9C">
        <w:rPr>
          <w:rFonts w:ascii="Times New Roman" w:hAnsi="Times New Roman" w:cs="Times New Roman"/>
          <w:sz w:val="28"/>
          <w:szCs w:val="28"/>
        </w:rPr>
        <w:t xml:space="preserve">. Платформы подъемные с вертикальным и наклонным перемещением для инвалидов. </w:t>
      </w:r>
    </w:p>
    <w:p w:rsidR="00222D89" w:rsidRPr="00386F9C" w:rsidRDefault="00222D89" w:rsidP="00386F9C">
      <w:pPr>
        <w:pStyle w:val="ab"/>
        <w:ind w:left="0"/>
        <w:jc w:val="both"/>
        <w:rPr>
          <w:rFonts w:ascii="Times New Roman" w:hAnsi="Times New Roman" w:cs="Times New Roman"/>
          <w:sz w:val="28"/>
          <w:szCs w:val="28"/>
        </w:rPr>
      </w:pPr>
    </w:p>
    <w:p w:rsidR="00222D89" w:rsidRPr="00386F9C" w:rsidRDefault="00386F9C" w:rsidP="00386F9C">
      <w:pPr>
        <w:pStyle w:val="ab"/>
        <w:ind w:left="0" w:firstLine="708"/>
        <w:jc w:val="both"/>
        <w:rPr>
          <w:rFonts w:ascii="Times New Roman" w:hAnsi="Times New Roman" w:cs="Times New Roman"/>
          <w:sz w:val="28"/>
          <w:szCs w:val="28"/>
        </w:rPr>
      </w:pPr>
      <w:r w:rsidRPr="00386F9C">
        <w:rPr>
          <w:rFonts w:ascii="Times New Roman" w:hAnsi="Times New Roman" w:cs="Times New Roman"/>
          <w:noProof/>
          <w:sz w:val="28"/>
          <w:szCs w:val="28"/>
        </w:rPr>
        <w:lastRenderedPageBreak/>
        <w:drawing>
          <wp:anchor distT="0" distB="0" distL="114300" distR="114300" simplePos="0" relativeHeight="251656704" behindDoc="1" locked="0" layoutInCell="1" allowOverlap="1">
            <wp:simplePos x="0" y="0"/>
            <wp:positionH relativeFrom="column">
              <wp:posOffset>15048</wp:posOffset>
            </wp:positionH>
            <wp:positionV relativeFrom="paragraph">
              <wp:posOffset>7919</wp:posOffset>
            </wp:positionV>
            <wp:extent cx="3038475" cy="2943225"/>
            <wp:effectExtent l="19050" t="0" r="9525" b="0"/>
            <wp:wrapTight wrapText="bothSides">
              <wp:wrapPolygon edited="0">
                <wp:start x="-135" y="0"/>
                <wp:lineTo x="-135" y="21530"/>
                <wp:lineTo x="21668" y="21530"/>
                <wp:lineTo x="21668" y="0"/>
                <wp:lineTo x="-135" y="0"/>
              </wp:wrapPolygon>
            </wp:wrapTight>
            <wp:docPr id="431" name="Рисунок 12" descr="C:\Users\Пользователь\Desktop\подъемники для инвалидов 2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подъемники для инвалидов 20 тыс изображений найдено в Яндекс.Картинках - Opera.jpg"/>
                    <pic:cNvPicPr>
                      <a:picLocks noChangeAspect="1" noChangeArrowheads="1"/>
                    </pic:cNvPicPr>
                  </pic:nvPicPr>
                  <pic:blipFill>
                    <a:blip r:embed="rId3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38475" cy="2943225"/>
                    </a:xfrm>
                    <a:prstGeom prst="rect">
                      <a:avLst/>
                    </a:prstGeom>
                    <a:noFill/>
                    <a:ln w="9525">
                      <a:noFill/>
                      <a:miter lim="800000"/>
                      <a:headEnd/>
                      <a:tailEnd/>
                    </a:ln>
                  </pic:spPr>
                </pic:pic>
              </a:graphicData>
            </a:graphic>
          </wp:anchor>
        </w:drawing>
      </w:r>
      <w:r w:rsidR="00222D89" w:rsidRPr="00386F9C">
        <w:rPr>
          <w:rFonts w:ascii="Times New Roman" w:hAnsi="Times New Roman" w:cs="Times New Roman"/>
          <w:sz w:val="28"/>
          <w:szCs w:val="28"/>
        </w:rPr>
        <w:t xml:space="preserve">Минимальные размеры посадочных площадок, на которых не предусматривается маневрирование пользователей в кресло- колясках, должны составлять </w:t>
      </w:r>
      <w:r w:rsidR="00222D89" w:rsidRPr="00A92450">
        <w:rPr>
          <w:rFonts w:ascii="Times New Roman" w:hAnsi="Times New Roman" w:cs="Times New Roman"/>
          <w:b/>
          <w:sz w:val="28"/>
          <w:szCs w:val="28"/>
        </w:rPr>
        <w:t>не менее 1100х1400 мм.</w:t>
      </w:r>
    </w:p>
    <w:p w:rsidR="00222D89" w:rsidRPr="00386F9C" w:rsidRDefault="00222D89" w:rsidP="00386F9C">
      <w:pPr>
        <w:pStyle w:val="1"/>
        <w:jc w:val="both"/>
        <w:rPr>
          <w:rFonts w:ascii="Times New Roman" w:eastAsia="Times New Roman" w:hAnsi="Times New Roman" w:cs="Times New Roman"/>
        </w:rPr>
      </w:pPr>
    </w:p>
    <w:p w:rsidR="00222D89" w:rsidRPr="00386F9C" w:rsidRDefault="00222D89" w:rsidP="00386F9C">
      <w:pPr>
        <w:pStyle w:val="1"/>
        <w:jc w:val="both"/>
        <w:rPr>
          <w:rFonts w:ascii="Times New Roman" w:eastAsia="Times New Roman" w:hAnsi="Times New Roman" w:cs="Times New Roman"/>
        </w:rPr>
      </w:pPr>
    </w:p>
    <w:p w:rsidR="00222D89" w:rsidRPr="00386F9C" w:rsidRDefault="00222D89" w:rsidP="00386F9C">
      <w:pPr>
        <w:pStyle w:val="1"/>
        <w:jc w:val="both"/>
        <w:rPr>
          <w:rFonts w:ascii="Times New Roman" w:eastAsia="Times New Roman" w:hAnsi="Times New Roman" w:cs="Times New Roman"/>
        </w:rPr>
      </w:pPr>
      <w:r w:rsidRPr="00386F9C">
        <w:rPr>
          <w:rFonts w:ascii="Times New Roman" w:eastAsia="Times New Roman" w:hAnsi="Times New Roman" w:cs="Times New Roman"/>
        </w:rPr>
        <w:t>Виды подъемников</w:t>
      </w:r>
    </w:p>
    <w:p w:rsidR="00222D89" w:rsidRPr="00386F9C" w:rsidRDefault="00222D89" w:rsidP="00386F9C">
      <w:pPr>
        <w:shd w:val="clear" w:color="auto" w:fill="FFFFFF"/>
        <w:spacing w:before="100" w:beforeAutospacing="1" w:after="100" w:afterAutospacing="1" w:line="240" w:lineRule="auto"/>
        <w:ind w:firstLine="360"/>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Современные технологии и материалы позволяют производить надежные и компактные приспособления для облегчения жизни людей-инвалидов, в том числе и подъемные устройства. Подъемники для инвалидов могут быть в виде:</w:t>
      </w:r>
    </w:p>
    <w:p w:rsidR="00222D89" w:rsidRPr="00386F9C" w:rsidRDefault="00222D89" w:rsidP="00386F9C">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подъемной платформы;</w:t>
      </w:r>
    </w:p>
    <w:p w:rsidR="00222D89" w:rsidRPr="00386F9C" w:rsidRDefault="00222D89" w:rsidP="00386F9C">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подъемной площадки;</w:t>
      </w:r>
    </w:p>
    <w:p w:rsidR="00222D89" w:rsidRPr="00386F9C" w:rsidRDefault="00222D89" w:rsidP="00386F9C">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кресельного;</w:t>
      </w:r>
    </w:p>
    <w:p w:rsidR="00222D89" w:rsidRPr="00386F9C" w:rsidRDefault="00222D89" w:rsidP="00386F9C">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гусеничного;</w:t>
      </w:r>
    </w:p>
    <w:p w:rsidR="00222D89" w:rsidRPr="00386F9C" w:rsidRDefault="00222D89" w:rsidP="00386F9C">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уличного;</w:t>
      </w:r>
    </w:p>
    <w:p w:rsidR="00081128" w:rsidRDefault="00222D89" w:rsidP="00081128">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транспортного;</w:t>
      </w:r>
    </w:p>
    <w:p w:rsidR="00081128" w:rsidRPr="00081128" w:rsidRDefault="00222D89" w:rsidP="00081128">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081128">
        <w:rPr>
          <w:rFonts w:ascii="Times New Roman" w:eastAsia="Times New Roman" w:hAnsi="Times New Roman" w:cs="Times New Roman"/>
          <w:color w:val="000000"/>
          <w:sz w:val="28"/>
          <w:szCs w:val="28"/>
        </w:rPr>
        <w:t>стационарного или мобильного</w:t>
      </w:r>
      <w:r w:rsidR="00081128">
        <w:rPr>
          <w:rFonts w:ascii="Times New Roman" w:eastAsia="Times New Roman" w:hAnsi="Times New Roman" w:cs="Times New Roman"/>
          <w:color w:val="000000"/>
          <w:sz w:val="28"/>
          <w:szCs w:val="28"/>
        </w:rPr>
        <w:t>;</w:t>
      </w:r>
    </w:p>
    <w:p w:rsidR="00222D89" w:rsidRPr="00081128" w:rsidRDefault="00081128" w:rsidP="00081128">
      <w:pPr>
        <w:numPr>
          <w:ilvl w:val="0"/>
          <w:numId w:val="2"/>
        </w:num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w:t>
      </w:r>
      <w:r w:rsidRPr="00081128">
        <w:rPr>
          <w:rFonts w:ascii="Times New Roman" w:eastAsia="Times New Roman" w:hAnsi="Times New Roman" w:cs="Times New Roman"/>
          <w:sz w:val="28"/>
          <w:szCs w:val="28"/>
        </w:rPr>
        <w:t>естничные потолочные подъемники</w:t>
      </w:r>
      <w:r>
        <w:rPr>
          <w:rFonts w:ascii="Times New Roman" w:eastAsia="Times New Roman" w:hAnsi="Times New Roman" w:cs="Times New Roman"/>
          <w:sz w:val="28"/>
          <w:szCs w:val="28"/>
        </w:rPr>
        <w:t>.</w:t>
      </w:r>
    </w:p>
    <w:p w:rsidR="00222D89" w:rsidRPr="00350E37" w:rsidRDefault="00222D89" w:rsidP="00386F9C">
      <w:pPr>
        <w:shd w:val="clear" w:color="auto" w:fill="FFFFFF"/>
        <w:spacing w:before="150" w:after="150" w:line="240" w:lineRule="auto"/>
        <w:jc w:val="both"/>
        <w:outlineLvl w:val="1"/>
        <w:rPr>
          <w:rFonts w:ascii="Times New Roman" w:eastAsia="Times New Roman" w:hAnsi="Times New Roman" w:cs="Times New Roman"/>
          <w:b/>
          <w:color w:val="1F497D" w:themeColor="text2"/>
          <w:sz w:val="28"/>
          <w:szCs w:val="28"/>
        </w:rPr>
      </w:pPr>
      <w:r w:rsidRPr="00350E37">
        <w:rPr>
          <w:rFonts w:ascii="Times New Roman" w:eastAsia="Times New Roman" w:hAnsi="Times New Roman" w:cs="Times New Roman"/>
          <w:b/>
          <w:color w:val="1F497D" w:themeColor="text2"/>
          <w:sz w:val="28"/>
          <w:szCs w:val="28"/>
        </w:rPr>
        <w:t>Типы подъемных механизмов</w:t>
      </w:r>
    </w:p>
    <w:p w:rsidR="00222D89" w:rsidRPr="00386F9C" w:rsidRDefault="00222D89" w:rsidP="00386F9C">
      <w:pPr>
        <w:shd w:val="clear" w:color="auto" w:fill="FFFFFF"/>
        <w:spacing w:before="100" w:beforeAutospacing="1" w:after="100" w:afterAutospacing="1" w:line="240" w:lineRule="auto"/>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Все модели подъемных механизмов делятся на два типа:</w:t>
      </w:r>
    </w:p>
    <w:p w:rsidR="00222D89" w:rsidRPr="00386F9C" w:rsidRDefault="00222D89" w:rsidP="00350E37">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50E37">
        <w:rPr>
          <w:rFonts w:ascii="Times New Roman" w:eastAsia="Times New Roman" w:hAnsi="Times New Roman" w:cs="Times New Roman"/>
          <w:b/>
          <w:color w:val="1F497D" w:themeColor="text2"/>
          <w:sz w:val="28"/>
          <w:szCs w:val="28"/>
        </w:rPr>
        <w:t>Подъемники для инвалидов с гидравлическим приводом.</w:t>
      </w:r>
      <w:r w:rsidRPr="00386F9C">
        <w:rPr>
          <w:rFonts w:ascii="Times New Roman" w:eastAsia="Times New Roman" w:hAnsi="Times New Roman" w:cs="Times New Roman"/>
          <w:color w:val="000000"/>
          <w:sz w:val="28"/>
          <w:szCs w:val="28"/>
        </w:rPr>
        <w:t xml:space="preserve"> Прекрасное решение для небольшой высоты. Плавный ход, точная остановка на заданном уровне, простота монтажа, как недостаток можно выделить небольшую скорость подъема. Есть модели мобильных подъемников на гидравлическом приводе для поднятия человека.</w:t>
      </w:r>
    </w:p>
    <w:p w:rsidR="00350E37" w:rsidRDefault="00081128" w:rsidP="00350E37">
      <w:pPr>
        <w:shd w:val="clear" w:color="auto" w:fill="FFFFFF"/>
        <w:spacing w:before="100" w:beforeAutospacing="1" w:after="100" w:afterAutospacing="1" w:line="240" w:lineRule="auto"/>
        <w:ind w:left="360"/>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noProof/>
          <w:color w:val="000000"/>
          <w:sz w:val="28"/>
          <w:szCs w:val="28"/>
        </w:rPr>
        <w:drawing>
          <wp:anchor distT="0" distB="0" distL="114300" distR="114300" simplePos="0" relativeHeight="251973120" behindDoc="0" locked="0" layoutInCell="1" allowOverlap="1">
            <wp:simplePos x="0" y="0"/>
            <wp:positionH relativeFrom="column">
              <wp:posOffset>3368040</wp:posOffset>
            </wp:positionH>
            <wp:positionV relativeFrom="paragraph">
              <wp:posOffset>422910</wp:posOffset>
            </wp:positionV>
            <wp:extent cx="3113405" cy="1991995"/>
            <wp:effectExtent l="0" t="0" r="0" b="0"/>
            <wp:wrapSquare wrapText="bothSides"/>
            <wp:docPr id="442" name="Рисунок 15" descr="C:\Users\Пользователь\Desktop\Подъемники для инвалидов-колясочников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Подъемники для инвалидов-колясочников - Opera.jpg"/>
                    <pic:cNvPicPr>
                      <a:picLocks noChangeAspect="1" noChangeArrowheads="1"/>
                    </pic:cNvPicPr>
                  </pic:nvPicPr>
                  <pic:blipFill>
                    <a:blip r:embed="rId3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13405" cy="1991995"/>
                    </a:xfrm>
                    <a:prstGeom prst="rect">
                      <a:avLst/>
                    </a:prstGeom>
                    <a:ln>
                      <a:noFill/>
                    </a:ln>
                    <a:effectLst>
                      <a:softEdge rad="112500"/>
                    </a:effectLst>
                  </pic:spPr>
                </pic:pic>
              </a:graphicData>
            </a:graphic>
          </wp:anchor>
        </w:drawing>
      </w:r>
      <w:r w:rsidRPr="00350E37">
        <w:rPr>
          <w:rFonts w:ascii="Times New Roman" w:eastAsia="Times New Roman" w:hAnsi="Times New Roman" w:cs="Times New Roman"/>
          <w:b/>
          <w:noProof/>
          <w:color w:val="1F497D" w:themeColor="text2"/>
          <w:sz w:val="28"/>
          <w:szCs w:val="28"/>
        </w:rPr>
        <w:drawing>
          <wp:anchor distT="0" distB="0" distL="114300" distR="114300" simplePos="0" relativeHeight="251958784" behindDoc="0" locked="0" layoutInCell="1" allowOverlap="1">
            <wp:simplePos x="0" y="0"/>
            <wp:positionH relativeFrom="column">
              <wp:posOffset>-4445</wp:posOffset>
            </wp:positionH>
            <wp:positionV relativeFrom="paragraph">
              <wp:posOffset>292711</wp:posOffset>
            </wp:positionV>
            <wp:extent cx="3200400" cy="2122805"/>
            <wp:effectExtent l="0" t="0" r="0" b="0"/>
            <wp:wrapSquare wrapText="bothSides"/>
            <wp:docPr id="441" name="Рисунок 2" descr="подъемник для инвалидов ц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дъемник для инвалидов цена"/>
                    <pic:cNvPicPr>
                      <a:picLocks noChangeAspect="1" noChangeArrowheads="1"/>
                    </pic:cNvPicPr>
                  </pic:nvPicPr>
                  <pic:blipFill>
                    <a:blip r:embed="rId3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00400" cy="2122805"/>
                    </a:xfrm>
                    <a:prstGeom prst="rect">
                      <a:avLst/>
                    </a:prstGeom>
                    <a:ln>
                      <a:noFill/>
                    </a:ln>
                    <a:effectLst>
                      <a:softEdge rad="112500"/>
                    </a:effectLst>
                  </pic:spPr>
                </pic:pic>
              </a:graphicData>
            </a:graphic>
          </wp:anchor>
        </w:drawing>
      </w:r>
    </w:p>
    <w:p w:rsidR="00222D89" w:rsidRDefault="00222D89" w:rsidP="00350E37">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50E37">
        <w:rPr>
          <w:rFonts w:ascii="Times New Roman" w:eastAsia="Times New Roman" w:hAnsi="Times New Roman" w:cs="Times New Roman"/>
          <w:b/>
          <w:color w:val="1F497D" w:themeColor="text2"/>
          <w:sz w:val="28"/>
          <w:szCs w:val="28"/>
        </w:rPr>
        <w:lastRenderedPageBreak/>
        <w:t>С электрическим приводом.</w:t>
      </w:r>
      <w:r w:rsidRPr="00350E37">
        <w:rPr>
          <w:rFonts w:ascii="Times New Roman" w:eastAsia="Times New Roman" w:hAnsi="Times New Roman" w:cs="Times New Roman"/>
          <w:color w:val="000000"/>
          <w:sz w:val="28"/>
          <w:szCs w:val="28"/>
        </w:rPr>
        <w:t xml:space="preserve"> Кроме платформ и площадок, такой привод имеют мобильные подъемники. Работают по </w:t>
      </w:r>
      <w:r w:rsidRPr="00350E37">
        <w:rPr>
          <w:rFonts w:ascii="Times New Roman" w:eastAsia="Times New Roman" w:hAnsi="Times New Roman" w:cs="Times New Roman"/>
          <w:color w:val="000000" w:themeColor="text1"/>
          <w:sz w:val="28"/>
          <w:szCs w:val="28"/>
        </w:rPr>
        <w:t>принципу </w:t>
      </w:r>
      <w:hyperlink r:id="rId317" w:history="1">
        <w:r w:rsidRPr="00350E37">
          <w:rPr>
            <w:rFonts w:ascii="Times New Roman" w:eastAsia="Times New Roman" w:hAnsi="Times New Roman" w:cs="Times New Roman"/>
            <w:color w:val="000000" w:themeColor="text1"/>
            <w:sz w:val="28"/>
            <w:szCs w:val="28"/>
          </w:rPr>
          <w:t>подъемного крана.</w:t>
        </w:r>
      </w:hyperlink>
      <w:r w:rsidRPr="00350E37">
        <w:rPr>
          <w:rFonts w:ascii="Times New Roman" w:eastAsia="Times New Roman" w:hAnsi="Times New Roman" w:cs="Times New Roman"/>
          <w:color w:val="000000" w:themeColor="text1"/>
          <w:sz w:val="28"/>
          <w:szCs w:val="28"/>
        </w:rPr>
        <w:t> Их о</w:t>
      </w:r>
      <w:r w:rsidRPr="00350E37">
        <w:rPr>
          <w:rFonts w:ascii="Times New Roman" w:eastAsia="Times New Roman" w:hAnsi="Times New Roman" w:cs="Times New Roman"/>
          <w:color w:val="000000"/>
          <w:sz w:val="28"/>
          <w:szCs w:val="28"/>
        </w:rPr>
        <w:t>сновная функция - перемещение самого инвалида. Они используются в медицинских учреждениях, для работы с инвалидами в бассейне или на занятиях иппотерапии (лечебная верховая езда). Для домашних условий разработаны несколько различных модификаций, можно подобрать любой, по размеру и функциональности подъемник для инвалидов. Цена соответствует качеству изделий.</w:t>
      </w:r>
    </w:p>
    <w:p w:rsidR="00350E37" w:rsidRPr="00350E37" w:rsidRDefault="00350E37" w:rsidP="00350E37">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p>
    <w:p w:rsidR="00222D89" w:rsidRPr="00386F9C" w:rsidRDefault="00222D89" w:rsidP="00386F9C">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noProof/>
          <w:color w:val="000000"/>
          <w:sz w:val="28"/>
          <w:szCs w:val="28"/>
        </w:rPr>
        <w:drawing>
          <wp:inline distT="0" distB="0" distL="0" distR="0">
            <wp:extent cx="6435306" cy="2487487"/>
            <wp:effectExtent l="0" t="0" r="0" b="0"/>
            <wp:docPr id="443" name="Рисунок 16" descr="C:\Users\Пользователь\Desktop\Подъемники для инвалидов-колясочников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Подъемники для инвалидов-колясочников - Opera.jpg"/>
                    <pic:cNvPicPr>
                      <a:picLocks noChangeAspect="1" noChangeArrowheads="1"/>
                    </pic:cNvPicPr>
                  </pic:nvPicPr>
                  <pic:blipFill>
                    <a:blip r:embed="rId3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43570" cy="2490681"/>
                    </a:xfrm>
                    <a:prstGeom prst="rect">
                      <a:avLst/>
                    </a:prstGeom>
                    <a:ln>
                      <a:noFill/>
                    </a:ln>
                    <a:effectLst>
                      <a:softEdge rad="112500"/>
                    </a:effectLst>
                  </pic:spPr>
                </pic:pic>
              </a:graphicData>
            </a:graphic>
          </wp:inline>
        </w:drawing>
      </w:r>
    </w:p>
    <w:p w:rsidR="00222D89" w:rsidRPr="00350E37" w:rsidRDefault="00222D89" w:rsidP="00386F9C">
      <w:pPr>
        <w:shd w:val="clear" w:color="auto" w:fill="FFFFFF"/>
        <w:spacing w:before="150" w:after="150" w:line="240" w:lineRule="auto"/>
        <w:jc w:val="both"/>
        <w:outlineLvl w:val="1"/>
        <w:rPr>
          <w:rFonts w:ascii="Times New Roman" w:eastAsia="Times New Roman" w:hAnsi="Times New Roman" w:cs="Times New Roman"/>
          <w:b/>
          <w:color w:val="1F497D" w:themeColor="text2"/>
          <w:sz w:val="28"/>
          <w:szCs w:val="28"/>
        </w:rPr>
      </w:pPr>
      <w:r w:rsidRPr="00350E37">
        <w:rPr>
          <w:rFonts w:ascii="Times New Roman" w:eastAsia="Times New Roman" w:hAnsi="Times New Roman" w:cs="Times New Roman"/>
          <w:b/>
          <w:color w:val="1F497D" w:themeColor="text2"/>
          <w:sz w:val="28"/>
          <w:szCs w:val="28"/>
        </w:rPr>
        <w:t>Вертикальные подъемники</w:t>
      </w:r>
    </w:p>
    <w:p w:rsidR="00222D89" w:rsidRPr="00386F9C" w:rsidRDefault="00222D89" w:rsidP="00386F9C">
      <w:pPr>
        <w:shd w:val="clear" w:color="auto" w:fill="FFFFFF"/>
        <w:spacing w:before="100" w:beforeAutospacing="1" w:after="100" w:afterAutospacing="1" w:line="240" w:lineRule="auto"/>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Вертикальный подъемник для инвалидов широко применяется в местах, где невозможно установить пандусы под правильным углом. Их устанавливают в местах старой застройки и проектируют для новых зданий.</w:t>
      </w:r>
    </w:p>
    <w:p w:rsidR="00222D89" w:rsidRDefault="00222D89" w:rsidP="00386F9C">
      <w:pPr>
        <w:pStyle w:val="3"/>
        <w:jc w:val="both"/>
        <w:rPr>
          <w:rFonts w:ascii="Times New Roman" w:hAnsi="Times New Roman" w:cs="Times New Roman"/>
          <w:color w:val="1F497D" w:themeColor="text2"/>
          <w:sz w:val="28"/>
          <w:szCs w:val="28"/>
        </w:rPr>
      </w:pPr>
      <w:r w:rsidRPr="00350E37">
        <w:rPr>
          <w:rFonts w:ascii="Times New Roman" w:hAnsi="Times New Roman" w:cs="Times New Roman"/>
          <w:color w:val="1F497D" w:themeColor="text2"/>
          <w:sz w:val="28"/>
          <w:szCs w:val="28"/>
        </w:rPr>
        <w:t>Платформа в огражденной шахте</w:t>
      </w:r>
    </w:p>
    <w:p w:rsidR="00350E37" w:rsidRPr="00350E37" w:rsidRDefault="00350E37" w:rsidP="00350E37"/>
    <w:p w:rsidR="00222D89" w:rsidRPr="00386F9C" w:rsidRDefault="00222D89" w:rsidP="00386F9C">
      <w:pPr>
        <w:pStyle w:val="ab"/>
        <w:ind w:left="0"/>
        <w:jc w:val="both"/>
        <w:rPr>
          <w:rFonts w:ascii="Times New Roman" w:hAnsi="Times New Roman" w:cs="Times New Roman"/>
          <w:noProof/>
          <w:sz w:val="28"/>
          <w:szCs w:val="28"/>
        </w:rPr>
      </w:pPr>
      <w:r w:rsidRPr="00386F9C">
        <w:rPr>
          <w:rFonts w:ascii="Times New Roman" w:hAnsi="Times New Roman" w:cs="Times New Roman"/>
          <w:noProof/>
          <w:sz w:val="28"/>
          <w:szCs w:val="28"/>
        </w:rPr>
        <w:drawing>
          <wp:inline distT="0" distB="0" distL="0" distR="0">
            <wp:extent cx="6458310" cy="2656900"/>
            <wp:effectExtent l="0" t="0" r="0" b="0"/>
            <wp:docPr id="444" name="Рисунок 1" descr="C:\Users\Пользователь\Desktop\Какие бывают электрические подъемники.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Какие бывают электрические подъемники.docx - Microsoft Word.jpg"/>
                    <pic:cNvPicPr>
                      <a:picLocks noChangeAspect="1" noChangeArrowheads="1"/>
                    </pic:cNvPicPr>
                  </pic:nvPicPr>
                  <pic:blipFill>
                    <a:blip r:embed="rId3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62028" cy="2658430"/>
                    </a:xfrm>
                    <a:prstGeom prst="rect">
                      <a:avLst/>
                    </a:prstGeom>
                    <a:noFill/>
                    <a:ln w="9525">
                      <a:noFill/>
                      <a:miter lim="800000"/>
                      <a:headEnd/>
                      <a:tailEnd/>
                    </a:ln>
                  </pic:spPr>
                </pic:pic>
              </a:graphicData>
            </a:graphic>
          </wp:inline>
        </w:drawing>
      </w:r>
    </w:p>
    <w:p w:rsidR="00222D89" w:rsidRPr="00386F9C" w:rsidRDefault="00222D89" w:rsidP="00386F9C">
      <w:pPr>
        <w:pStyle w:val="ab"/>
        <w:ind w:left="0"/>
        <w:jc w:val="both"/>
        <w:rPr>
          <w:rFonts w:ascii="Times New Roman" w:hAnsi="Times New Roman" w:cs="Times New Roman"/>
          <w:noProof/>
          <w:sz w:val="28"/>
          <w:szCs w:val="28"/>
        </w:rPr>
      </w:pPr>
    </w:p>
    <w:p w:rsidR="00222D89" w:rsidRPr="00386F9C" w:rsidRDefault="00222D89" w:rsidP="00386F9C">
      <w:pPr>
        <w:pStyle w:val="ab"/>
        <w:ind w:left="0"/>
        <w:jc w:val="both"/>
        <w:rPr>
          <w:rFonts w:ascii="Times New Roman" w:hAnsi="Times New Roman" w:cs="Times New Roman"/>
          <w:noProof/>
          <w:sz w:val="28"/>
          <w:szCs w:val="28"/>
        </w:rPr>
      </w:pPr>
    </w:p>
    <w:p w:rsidR="00222D89" w:rsidRPr="00350E37" w:rsidRDefault="00222D89" w:rsidP="00350E37">
      <w:pPr>
        <w:pStyle w:val="2"/>
        <w:jc w:val="both"/>
        <w:rPr>
          <w:rFonts w:ascii="Times New Roman" w:hAnsi="Times New Roman" w:cs="Times New Roman"/>
          <w:color w:val="1F497D" w:themeColor="text2"/>
          <w:sz w:val="28"/>
          <w:szCs w:val="28"/>
        </w:rPr>
      </w:pPr>
      <w:r w:rsidRPr="00350E37">
        <w:rPr>
          <w:rFonts w:ascii="Times New Roman" w:hAnsi="Times New Roman" w:cs="Times New Roman"/>
          <w:color w:val="1F497D" w:themeColor="text2"/>
          <w:sz w:val="28"/>
          <w:szCs w:val="28"/>
        </w:rPr>
        <w:lastRenderedPageBreak/>
        <w:t xml:space="preserve">Платформа с вертикальным перемещением </w:t>
      </w:r>
      <w:r w:rsidR="00350E37" w:rsidRPr="00350E37">
        <w:rPr>
          <w:rFonts w:ascii="Times New Roman" w:hAnsi="Times New Roman" w:cs="Times New Roman"/>
          <w:color w:val="1F497D" w:themeColor="text2"/>
          <w:sz w:val="28"/>
          <w:szCs w:val="28"/>
        </w:rPr>
        <w:t>без ограждения</w:t>
      </w:r>
    </w:p>
    <w:p w:rsidR="00222D89" w:rsidRPr="00386F9C" w:rsidRDefault="00222D89" w:rsidP="00386F9C">
      <w:pPr>
        <w:pStyle w:val="ab"/>
        <w:ind w:left="0"/>
        <w:jc w:val="both"/>
        <w:rPr>
          <w:rFonts w:ascii="Times New Roman" w:hAnsi="Times New Roman" w:cs="Times New Roman"/>
          <w:sz w:val="28"/>
          <w:szCs w:val="28"/>
        </w:rPr>
      </w:pPr>
      <w:r w:rsidRPr="00386F9C">
        <w:rPr>
          <w:rFonts w:ascii="Times New Roman" w:hAnsi="Times New Roman" w:cs="Times New Roman"/>
          <w:noProof/>
          <w:sz w:val="28"/>
          <w:szCs w:val="28"/>
        </w:rPr>
        <w:drawing>
          <wp:inline distT="0" distB="0" distL="0" distR="0">
            <wp:extent cx="6400800" cy="2066755"/>
            <wp:effectExtent l="0" t="0" r="0" b="0"/>
            <wp:docPr id="445" name="Рисунок 3" descr="C:\Users\Пользователь\Desktop\Платформа с вертикальным перемещением без ограждения - Поиск в Google - Google 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Платформа с вертикальным перемещением без ограждения - Поиск в Google - Google Chrome.jpg"/>
                    <pic:cNvPicPr>
                      <a:picLocks noChangeAspect="1" noChangeArrowheads="1"/>
                    </pic:cNvPicPr>
                  </pic:nvPicPr>
                  <pic:blipFill>
                    <a:blip r:embed="rId3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11416" cy="2070183"/>
                    </a:xfrm>
                    <a:prstGeom prst="rect">
                      <a:avLst/>
                    </a:prstGeom>
                    <a:ln>
                      <a:noFill/>
                    </a:ln>
                    <a:effectLst>
                      <a:softEdge rad="112500"/>
                    </a:effectLst>
                  </pic:spPr>
                </pic:pic>
              </a:graphicData>
            </a:graphic>
          </wp:inline>
        </w:drawing>
      </w:r>
    </w:p>
    <w:p w:rsidR="00222D89" w:rsidRPr="00386F9C" w:rsidRDefault="00222D89" w:rsidP="00350E37">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noProof/>
          <w:color w:val="2B2622"/>
          <w:sz w:val="28"/>
          <w:szCs w:val="28"/>
        </w:rPr>
        <w:drawing>
          <wp:anchor distT="0" distB="0" distL="114300" distR="114300" simplePos="0" relativeHeight="251723264" behindDoc="1" locked="0" layoutInCell="1" allowOverlap="1">
            <wp:simplePos x="0" y="0"/>
            <wp:positionH relativeFrom="column">
              <wp:posOffset>3301365</wp:posOffset>
            </wp:positionH>
            <wp:positionV relativeFrom="paragraph">
              <wp:posOffset>1375410</wp:posOffset>
            </wp:positionV>
            <wp:extent cx="2943225" cy="1943100"/>
            <wp:effectExtent l="19050" t="0" r="9525" b="0"/>
            <wp:wrapTight wrapText="bothSides">
              <wp:wrapPolygon edited="0">
                <wp:start x="559" y="0"/>
                <wp:lineTo x="-140" y="1482"/>
                <wp:lineTo x="-140" y="20329"/>
                <wp:lineTo x="419" y="21388"/>
                <wp:lineTo x="559" y="21388"/>
                <wp:lineTo x="20971" y="21388"/>
                <wp:lineTo x="21111" y="21388"/>
                <wp:lineTo x="21670" y="20541"/>
                <wp:lineTo x="21670" y="1482"/>
                <wp:lineTo x="21390" y="212"/>
                <wp:lineTo x="20971" y="0"/>
                <wp:lineTo x="559" y="0"/>
              </wp:wrapPolygon>
            </wp:wrapTight>
            <wp:docPr id="446" name="Рисунок 1" descr="http://dhollandia-russia.ru/uploads/posts/2016-02/1456410818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hollandia-russia.ru/uploads/posts/2016-02/1456410818_-001-1.jpg"/>
                    <pic:cNvPicPr>
                      <a:picLocks noChangeAspect="1" noChangeArrowheads="1"/>
                    </pic:cNvPicPr>
                  </pic:nvPicPr>
                  <pic:blipFill>
                    <a:blip r:embed="rId3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43225" cy="1943100"/>
                    </a:xfrm>
                    <a:prstGeom prst="rect">
                      <a:avLst/>
                    </a:prstGeom>
                    <a:ln>
                      <a:noFill/>
                    </a:ln>
                    <a:effectLst>
                      <a:softEdge rad="112500"/>
                    </a:effectLst>
                  </pic:spPr>
                </pic:pic>
              </a:graphicData>
            </a:graphic>
          </wp:anchor>
        </w:drawing>
      </w:r>
      <w:r w:rsidRPr="00386F9C">
        <w:rPr>
          <w:rFonts w:ascii="Times New Roman" w:eastAsia="Times New Roman" w:hAnsi="Times New Roman" w:cs="Times New Roman"/>
          <w:color w:val="2B2622"/>
          <w:sz w:val="28"/>
          <w:szCs w:val="28"/>
        </w:rPr>
        <w:t>Безусловным преимуществом является тот факт, что вертикальный подъемник для инвалидов занимает мало места, легко монтируется. Он абсолютно безопасен при эксплуатации, во-первых, коляска надежно фиксируется на подъемной площадке, а во-вторых, инвалид самостоятельно управляет механизмом. Кроме того, такое устройство можно использовать и для поднятия детской коляски или тяжелого груза до 250 кг.</w:t>
      </w:r>
    </w:p>
    <w:p w:rsidR="00222D89" w:rsidRPr="00386F9C" w:rsidRDefault="00222D89" w:rsidP="00350E37">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Подъемные платформы жизненно необходимы в общественном транспорте. Не так много машин оборудованы такими устройствами, их располагают в проходах, они оборудованы очень простым механизмом.</w:t>
      </w:r>
    </w:p>
    <w:p w:rsidR="00222D89" w:rsidRPr="00350E37" w:rsidRDefault="00222D89" w:rsidP="00386F9C">
      <w:pPr>
        <w:shd w:val="clear" w:color="auto" w:fill="FFFFFF"/>
        <w:spacing w:before="150" w:after="150" w:line="240" w:lineRule="auto"/>
        <w:jc w:val="both"/>
        <w:outlineLvl w:val="1"/>
        <w:rPr>
          <w:rFonts w:ascii="Times New Roman" w:eastAsia="Times New Roman" w:hAnsi="Times New Roman" w:cs="Times New Roman"/>
          <w:b/>
          <w:color w:val="1F497D" w:themeColor="text2"/>
          <w:sz w:val="28"/>
          <w:szCs w:val="28"/>
        </w:rPr>
      </w:pPr>
      <w:r w:rsidRPr="00350E37">
        <w:rPr>
          <w:rFonts w:ascii="Times New Roman" w:eastAsia="Times New Roman" w:hAnsi="Times New Roman" w:cs="Times New Roman"/>
          <w:b/>
          <w:color w:val="1F497D" w:themeColor="text2"/>
          <w:sz w:val="28"/>
          <w:szCs w:val="28"/>
        </w:rPr>
        <w:t>Мобильные подъемники</w:t>
      </w:r>
    </w:p>
    <w:p w:rsidR="00222D89" w:rsidRPr="00386F9C" w:rsidRDefault="00222D89" w:rsidP="00350E37">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Модификации подъемника позволяют адаптировать его к любым архитектурным особенностям здания. Мобильный подъемник для инвалидов вертикального типа удобно применять не только на улице, но и внутри здания с небольшими лестничными пролетами. Они отлично себя зарекомендовали в старых домах без лифта, где невозможно сделать перепланировку.</w:t>
      </w:r>
    </w:p>
    <w:p w:rsidR="00222D89" w:rsidRPr="00386F9C" w:rsidRDefault="00222D89" w:rsidP="00386F9C">
      <w:pPr>
        <w:shd w:val="clear" w:color="auto" w:fill="FFFFFF"/>
        <w:spacing w:before="100" w:beforeAutospacing="1" w:after="100" w:afterAutospacing="1" w:line="240" w:lineRule="auto"/>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noProof/>
          <w:color w:val="2B2622"/>
          <w:sz w:val="28"/>
          <w:szCs w:val="28"/>
        </w:rPr>
        <w:drawing>
          <wp:inline distT="0" distB="0" distL="0" distR="0">
            <wp:extent cx="2181225" cy="1847850"/>
            <wp:effectExtent l="19050" t="0" r="9525" b="0"/>
            <wp:docPr id="447" name="Рисунок 17" descr="C:\Users\Пользователь\Desktop\Подъемники для инвалидов-колясочников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Подъемники для инвалидов-колясочников - Opera.jpg"/>
                    <pic:cNvPicPr>
                      <a:picLocks noChangeAspect="1" noChangeArrowheads="1"/>
                    </pic:cNvPicPr>
                  </pic:nvPicPr>
                  <pic:blipFill>
                    <a:blip r:embed="rId3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183699" cy="1849946"/>
                    </a:xfrm>
                    <a:prstGeom prst="rect">
                      <a:avLst/>
                    </a:prstGeom>
                    <a:ln>
                      <a:noFill/>
                    </a:ln>
                    <a:effectLst>
                      <a:softEdge rad="112500"/>
                    </a:effectLst>
                  </pic:spPr>
                </pic:pic>
              </a:graphicData>
            </a:graphic>
          </wp:inline>
        </w:drawing>
      </w:r>
      <w:r w:rsidRPr="00386F9C">
        <w:rPr>
          <w:rFonts w:ascii="Times New Roman" w:eastAsia="Times New Roman" w:hAnsi="Times New Roman" w:cs="Times New Roman"/>
          <w:noProof/>
          <w:color w:val="2B2622"/>
          <w:sz w:val="28"/>
          <w:szCs w:val="28"/>
        </w:rPr>
        <w:drawing>
          <wp:inline distT="0" distB="0" distL="0" distR="0">
            <wp:extent cx="1857375" cy="1847850"/>
            <wp:effectExtent l="19050" t="0" r="9525" b="0"/>
            <wp:docPr id="448" name="Рисунок 18" descr="C:\Users\Пользователь\Desktop\подъемники для инвалидов мобильный 15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подъемники для инвалидов мобильный 15 тыс изображений найдено в Яндекс.Картинках - Opera.jpg"/>
                    <pic:cNvPicPr>
                      <a:picLocks noChangeAspect="1" noChangeArrowheads="1"/>
                    </pic:cNvPicPr>
                  </pic:nvPicPr>
                  <pic:blipFill>
                    <a:blip r:embed="rId3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858170" cy="1848641"/>
                    </a:xfrm>
                    <a:prstGeom prst="rect">
                      <a:avLst/>
                    </a:prstGeom>
                    <a:ln>
                      <a:noFill/>
                    </a:ln>
                    <a:effectLst>
                      <a:softEdge rad="112500"/>
                    </a:effectLst>
                  </pic:spPr>
                </pic:pic>
              </a:graphicData>
            </a:graphic>
          </wp:inline>
        </w:drawing>
      </w:r>
      <w:r w:rsidRPr="00386F9C">
        <w:rPr>
          <w:rFonts w:ascii="Times New Roman" w:eastAsia="Times New Roman" w:hAnsi="Times New Roman" w:cs="Times New Roman"/>
          <w:noProof/>
          <w:color w:val="2B2622"/>
          <w:sz w:val="28"/>
          <w:szCs w:val="28"/>
        </w:rPr>
        <w:drawing>
          <wp:inline distT="0" distB="0" distL="0" distR="0">
            <wp:extent cx="1714500" cy="1685925"/>
            <wp:effectExtent l="19050" t="0" r="0" b="0"/>
            <wp:docPr id="449" name="Рисунок 19" descr="C:\Users\Пользователь\Desktop\подъемники для инвалидов мобильный 15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подъемники для инвалидов мобильный 15 тыс изображений найдено в Яндекс.Картинках - Opera.jpg"/>
                    <pic:cNvPicPr>
                      <a:picLocks noChangeAspect="1" noChangeArrowheads="1"/>
                    </pic:cNvPicPr>
                  </pic:nvPicPr>
                  <pic:blipFill>
                    <a:blip r:embed="rId3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714500" cy="1685925"/>
                    </a:xfrm>
                    <a:prstGeom prst="rect">
                      <a:avLst/>
                    </a:prstGeom>
                    <a:noFill/>
                    <a:ln w="9525">
                      <a:noFill/>
                      <a:miter lim="800000"/>
                      <a:headEnd/>
                      <a:tailEnd/>
                    </a:ln>
                  </pic:spPr>
                </pic:pic>
              </a:graphicData>
            </a:graphic>
          </wp:inline>
        </w:drawing>
      </w:r>
    </w:p>
    <w:p w:rsidR="00222D89" w:rsidRPr="00386F9C" w:rsidRDefault="00222D89" w:rsidP="00350E37">
      <w:pPr>
        <w:shd w:val="clear" w:color="auto" w:fill="FFFFFF"/>
        <w:spacing w:before="100" w:beforeAutospacing="1" w:after="100" w:afterAutospacing="1" w:line="240" w:lineRule="auto"/>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А также в общественных местах, больницах, магазинах или, например, когда нужно инвалида-колясочника поднять на сцену из зала. Возможность перемещать такой подъемник с места на место позволяет существенно облегчить жизнь колясочников, когда небольшая высота до 2 метров становится непреодолимым препятствием.</w:t>
      </w:r>
    </w:p>
    <w:p w:rsidR="00222D89" w:rsidRPr="00350E37" w:rsidRDefault="00222D89" w:rsidP="00386F9C">
      <w:pPr>
        <w:shd w:val="clear" w:color="auto" w:fill="FFFFFF"/>
        <w:spacing w:before="150" w:after="150" w:line="240" w:lineRule="auto"/>
        <w:jc w:val="both"/>
        <w:outlineLvl w:val="1"/>
        <w:rPr>
          <w:rFonts w:ascii="Times New Roman" w:eastAsia="Times New Roman" w:hAnsi="Times New Roman" w:cs="Times New Roman"/>
          <w:b/>
          <w:color w:val="1F497D" w:themeColor="text2"/>
          <w:sz w:val="28"/>
          <w:szCs w:val="28"/>
        </w:rPr>
      </w:pPr>
      <w:r w:rsidRPr="00350E37">
        <w:rPr>
          <w:rFonts w:ascii="Times New Roman" w:eastAsia="Times New Roman" w:hAnsi="Times New Roman" w:cs="Times New Roman"/>
          <w:b/>
          <w:color w:val="1F497D" w:themeColor="text2"/>
          <w:sz w:val="28"/>
          <w:szCs w:val="28"/>
        </w:rPr>
        <w:lastRenderedPageBreak/>
        <w:t>Наклонные подъемники</w:t>
      </w:r>
    </w:p>
    <w:p w:rsidR="00222D89" w:rsidRPr="00386F9C" w:rsidRDefault="00222D89" w:rsidP="00350E37">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Чтобы помочь инвалиду-колясочнику самостоятельно преодолеть ступеньки, разработан и успешно используется подъемник лестничный для инвалидов. Его главная задача - быстро и комфортно переместить коляску через ступеньки.</w:t>
      </w:r>
    </w:p>
    <w:p w:rsidR="00222D89" w:rsidRPr="00386F9C" w:rsidRDefault="00222D89" w:rsidP="00386F9C">
      <w:pPr>
        <w:shd w:val="clear" w:color="auto" w:fill="FFFFFF"/>
        <w:spacing w:before="100" w:beforeAutospacing="1" w:after="100" w:afterAutospacing="1" w:line="240" w:lineRule="auto"/>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noProof/>
          <w:color w:val="2B2622"/>
          <w:sz w:val="28"/>
          <w:szCs w:val="28"/>
        </w:rPr>
        <w:drawing>
          <wp:inline distT="0" distB="0" distL="0" distR="0">
            <wp:extent cx="6487064" cy="2182229"/>
            <wp:effectExtent l="0" t="0" r="0" b="0"/>
            <wp:docPr id="450" name="Рисунок 2" descr="C:\Users\Пользователь\Desktop\Платформа с наклонным перемещением - Поиск в Google - Google 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Платформа с наклонным перемещением - Поиск в Google - Google Chrome.jpg"/>
                    <pic:cNvPicPr>
                      <a:picLocks noChangeAspect="1" noChangeArrowheads="1"/>
                    </pic:cNvPicPr>
                  </pic:nvPicPr>
                  <pic:blipFill>
                    <a:blip r:embed="rId3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99623" cy="2186454"/>
                    </a:xfrm>
                    <a:prstGeom prst="rect">
                      <a:avLst/>
                    </a:prstGeom>
                    <a:ln>
                      <a:noFill/>
                    </a:ln>
                    <a:effectLst>
                      <a:softEdge rad="112500"/>
                    </a:effectLst>
                  </pic:spPr>
                </pic:pic>
              </a:graphicData>
            </a:graphic>
          </wp:inline>
        </w:drawing>
      </w:r>
    </w:p>
    <w:p w:rsidR="00222D89" w:rsidRPr="00386F9C" w:rsidRDefault="00222D89" w:rsidP="00350E37">
      <w:pPr>
        <w:pStyle w:val="ab"/>
        <w:ind w:left="0" w:firstLine="708"/>
        <w:jc w:val="both"/>
        <w:rPr>
          <w:rFonts w:ascii="Times New Roman" w:hAnsi="Times New Roman" w:cs="Times New Roman"/>
          <w:sz w:val="28"/>
          <w:szCs w:val="28"/>
        </w:rPr>
      </w:pPr>
      <w:r w:rsidRPr="00386F9C">
        <w:rPr>
          <w:rFonts w:ascii="Times New Roman" w:hAnsi="Times New Roman" w:cs="Times New Roman"/>
          <w:sz w:val="28"/>
          <w:szCs w:val="28"/>
        </w:rPr>
        <w:t xml:space="preserve">Рекомендуемая минимальная ширина лестницы, по </w:t>
      </w:r>
      <w:r w:rsidR="00350E37" w:rsidRPr="00386F9C">
        <w:rPr>
          <w:rFonts w:ascii="Times New Roman" w:hAnsi="Times New Roman" w:cs="Times New Roman"/>
          <w:sz w:val="28"/>
          <w:szCs w:val="28"/>
        </w:rPr>
        <w:t>которой перемещается</w:t>
      </w:r>
      <w:r w:rsidRPr="00386F9C">
        <w:rPr>
          <w:rFonts w:ascii="Times New Roman" w:hAnsi="Times New Roman" w:cs="Times New Roman"/>
          <w:sz w:val="28"/>
          <w:szCs w:val="28"/>
        </w:rPr>
        <w:t xml:space="preserve"> подъемник, – 1500 мм. При работающем подъемнике шириной 900 мм остается 600 мм ширины лестницы для других людей.</w:t>
      </w:r>
    </w:p>
    <w:p w:rsidR="00222D89" w:rsidRPr="00386F9C" w:rsidRDefault="00222D89" w:rsidP="00386F9C">
      <w:pPr>
        <w:shd w:val="clear" w:color="auto" w:fill="FFFFFF"/>
        <w:spacing w:before="100" w:beforeAutospacing="1" w:after="100" w:afterAutospacing="1" w:line="240" w:lineRule="auto"/>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Разница в траектории движения делит наклонные подъемники на два типа:</w:t>
      </w:r>
    </w:p>
    <w:p w:rsidR="00222D89" w:rsidRPr="00386F9C" w:rsidRDefault="00222D89" w:rsidP="00386F9C">
      <w:pPr>
        <w:numPr>
          <w:ilvl w:val="0"/>
          <w:numId w:val="4"/>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С прямой траекторией движения. Предназначен для преодоления одного лестничного марша. Может монтироваться и внутри помещения и снаружи. Крепится на несущей стене или на специальных стойках.</w:t>
      </w:r>
    </w:p>
    <w:p w:rsidR="00222D89" w:rsidRPr="00386F9C" w:rsidRDefault="00222D89" w:rsidP="00386F9C">
      <w:pPr>
        <w:numPr>
          <w:ilvl w:val="0"/>
          <w:numId w:val="4"/>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Со сложной </w:t>
      </w:r>
      <w:hyperlink r:id="rId326" w:history="1">
        <w:r w:rsidRPr="00386F9C">
          <w:rPr>
            <w:rFonts w:ascii="Times New Roman" w:eastAsia="Times New Roman" w:hAnsi="Times New Roman" w:cs="Times New Roman"/>
            <w:color w:val="000000" w:themeColor="text1"/>
            <w:sz w:val="28"/>
            <w:szCs w:val="28"/>
          </w:rPr>
          <w:t>траекторией движения.</w:t>
        </w:r>
      </w:hyperlink>
      <w:r w:rsidRPr="00386F9C">
        <w:rPr>
          <w:rFonts w:ascii="Times New Roman" w:eastAsia="Times New Roman" w:hAnsi="Times New Roman" w:cs="Times New Roman"/>
          <w:color w:val="000000" w:themeColor="text1"/>
          <w:sz w:val="28"/>
          <w:szCs w:val="28"/>
        </w:rPr>
        <w:t> </w:t>
      </w:r>
      <w:r w:rsidRPr="00386F9C">
        <w:rPr>
          <w:rFonts w:ascii="Times New Roman" w:eastAsia="Times New Roman" w:hAnsi="Times New Roman" w:cs="Times New Roman"/>
          <w:color w:val="000000"/>
          <w:sz w:val="28"/>
          <w:szCs w:val="28"/>
        </w:rPr>
        <w:t>Такой подъемник лестничный для инвалидов поможет преодолеть несколько лестничных маршей. Угол поворота 90</w:t>
      </w:r>
      <w:r w:rsidRPr="00386F9C">
        <w:rPr>
          <w:rFonts w:ascii="Times New Roman" w:eastAsia="Times New Roman" w:hAnsi="Times New Roman" w:cs="Times New Roman"/>
          <w:color w:val="000000"/>
          <w:sz w:val="28"/>
          <w:szCs w:val="28"/>
          <w:vertAlign w:val="superscript"/>
        </w:rPr>
        <w:t>о</w:t>
      </w:r>
      <w:r w:rsidRPr="00386F9C">
        <w:rPr>
          <w:rFonts w:ascii="Times New Roman" w:eastAsia="Times New Roman" w:hAnsi="Times New Roman" w:cs="Times New Roman"/>
          <w:color w:val="000000"/>
          <w:sz w:val="28"/>
          <w:szCs w:val="28"/>
        </w:rPr>
        <w:t> или 180</w:t>
      </w:r>
      <w:r w:rsidRPr="00386F9C">
        <w:rPr>
          <w:rFonts w:ascii="Times New Roman" w:eastAsia="Times New Roman" w:hAnsi="Times New Roman" w:cs="Times New Roman"/>
          <w:color w:val="000000"/>
          <w:sz w:val="28"/>
          <w:szCs w:val="28"/>
          <w:vertAlign w:val="superscript"/>
        </w:rPr>
        <w:t>о</w:t>
      </w:r>
      <w:r w:rsidRPr="00386F9C">
        <w:rPr>
          <w:rFonts w:ascii="Times New Roman" w:eastAsia="Times New Roman" w:hAnsi="Times New Roman" w:cs="Times New Roman"/>
          <w:color w:val="000000"/>
          <w:sz w:val="28"/>
          <w:szCs w:val="28"/>
        </w:rPr>
        <w:t>.</w:t>
      </w:r>
    </w:p>
    <w:p w:rsidR="00222D89" w:rsidRPr="00386F9C" w:rsidRDefault="00222D89" w:rsidP="00386F9C">
      <w:pPr>
        <w:shd w:val="clear" w:color="auto" w:fill="FFFFFF"/>
        <w:spacing w:before="100" w:beforeAutospacing="1" w:after="100" w:afterAutospacing="1" w:line="240" w:lineRule="auto"/>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Вне зависимости от типа подъемника он должен отвечать следующим требованиям:</w:t>
      </w:r>
    </w:p>
    <w:p w:rsidR="00222D89" w:rsidRPr="00386F9C" w:rsidRDefault="00222D89" w:rsidP="00386F9C">
      <w:pPr>
        <w:numPr>
          <w:ilvl w:val="0"/>
          <w:numId w:val="5"/>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конструкция платформы должна складываться, чтобы не загромождать проход по лестнице;</w:t>
      </w:r>
    </w:p>
    <w:p w:rsidR="00222D89" w:rsidRPr="00386F9C" w:rsidRDefault="00222D89" w:rsidP="00386F9C">
      <w:pPr>
        <w:numPr>
          <w:ilvl w:val="0"/>
          <w:numId w:val="5"/>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так же легко и просто платформа должна приводиться в рабочее состояние;</w:t>
      </w:r>
    </w:p>
    <w:p w:rsidR="00222D89" w:rsidRPr="00386F9C" w:rsidRDefault="00222D89" w:rsidP="00386F9C">
      <w:pPr>
        <w:numPr>
          <w:ilvl w:val="0"/>
          <w:numId w:val="5"/>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обеспечивать возможность инвалиду самостоятельно, без посторонней помощи пользоваться подъемником.</w:t>
      </w:r>
    </w:p>
    <w:p w:rsidR="00222D89" w:rsidRPr="00386F9C" w:rsidRDefault="00222D89" w:rsidP="00386F9C">
      <w:pPr>
        <w:shd w:val="clear" w:color="auto" w:fill="FFFFFF"/>
        <w:spacing w:before="100" w:beforeAutospacing="1" w:after="100" w:afterAutospacing="1" w:line="240" w:lineRule="auto"/>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Для обеспечения безопасности подъемники для инвалидов обязательно оборудуются:</w:t>
      </w:r>
    </w:p>
    <w:p w:rsidR="00222D89" w:rsidRPr="00386F9C" w:rsidRDefault="00222D89" w:rsidP="00386F9C">
      <w:pPr>
        <w:numPr>
          <w:ilvl w:val="0"/>
          <w:numId w:val="6"/>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упорами, которые не позволяют конструкции сдвигаться за допустимую границу;</w:t>
      </w:r>
    </w:p>
    <w:p w:rsidR="00222D89" w:rsidRPr="00386F9C" w:rsidRDefault="00222D89" w:rsidP="00386F9C">
      <w:pPr>
        <w:numPr>
          <w:ilvl w:val="0"/>
          <w:numId w:val="6"/>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ограничителем скорости;</w:t>
      </w:r>
    </w:p>
    <w:p w:rsidR="00222D89" w:rsidRPr="00386F9C" w:rsidRDefault="00222D89" w:rsidP="00386F9C">
      <w:pPr>
        <w:numPr>
          <w:ilvl w:val="0"/>
          <w:numId w:val="6"/>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ручным приводом, на случай аварийных ситуаций;</w:t>
      </w:r>
    </w:p>
    <w:p w:rsidR="00222D89" w:rsidRPr="00386F9C" w:rsidRDefault="00222D89" w:rsidP="00386F9C">
      <w:pPr>
        <w:numPr>
          <w:ilvl w:val="0"/>
          <w:numId w:val="6"/>
        </w:num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386F9C">
        <w:rPr>
          <w:rFonts w:ascii="Times New Roman" w:eastAsia="Times New Roman" w:hAnsi="Times New Roman" w:cs="Times New Roman"/>
          <w:color w:val="000000"/>
          <w:sz w:val="28"/>
          <w:szCs w:val="28"/>
        </w:rPr>
        <w:t>специальным ограждением, исключающим контакт пассажира с деталями устройства.</w:t>
      </w:r>
    </w:p>
    <w:p w:rsidR="00222D89" w:rsidRPr="0001542E" w:rsidRDefault="00222D89" w:rsidP="0001542E">
      <w:pPr>
        <w:shd w:val="clear" w:color="auto" w:fill="FFFFFF"/>
        <w:spacing w:before="150" w:after="150" w:line="240" w:lineRule="auto"/>
        <w:jc w:val="both"/>
        <w:outlineLvl w:val="1"/>
        <w:rPr>
          <w:rFonts w:ascii="Times New Roman" w:eastAsia="Times New Roman" w:hAnsi="Times New Roman" w:cs="Times New Roman"/>
          <w:b/>
          <w:color w:val="1F497D" w:themeColor="text2"/>
          <w:sz w:val="28"/>
          <w:szCs w:val="28"/>
        </w:rPr>
      </w:pPr>
      <w:r w:rsidRPr="00350E37">
        <w:rPr>
          <w:rFonts w:ascii="Times New Roman" w:eastAsia="Times New Roman" w:hAnsi="Times New Roman" w:cs="Times New Roman"/>
          <w:b/>
          <w:color w:val="1F497D" w:themeColor="text2"/>
          <w:sz w:val="28"/>
          <w:szCs w:val="28"/>
        </w:rPr>
        <w:lastRenderedPageBreak/>
        <w:t>Кресельный подъемник</w:t>
      </w:r>
    </w:p>
    <w:p w:rsidR="00222D89" w:rsidRPr="00386F9C" w:rsidRDefault="0001542E" w:rsidP="00350E37">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noProof/>
          <w:color w:val="2B2622"/>
          <w:sz w:val="28"/>
          <w:szCs w:val="28"/>
        </w:rPr>
        <w:drawing>
          <wp:anchor distT="0" distB="0" distL="114300" distR="114300" simplePos="0" relativeHeight="251976192" behindDoc="0" locked="0" layoutInCell="1" allowOverlap="1">
            <wp:simplePos x="0" y="0"/>
            <wp:positionH relativeFrom="column">
              <wp:posOffset>-3810</wp:posOffset>
            </wp:positionH>
            <wp:positionV relativeFrom="paragraph">
              <wp:posOffset>1129665</wp:posOffset>
            </wp:positionV>
            <wp:extent cx="6465106" cy="1975449"/>
            <wp:effectExtent l="0" t="0" r="0" b="0"/>
            <wp:wrapSquare wrapText="bothSides"/>
            <wp:docPr id="451" name="Рисунок 20" descr="C:\Users\Пользователь\Desktop\Подъемники для инвалидов-колясочников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Подъемники для инвалидов-колясочников - Opera.jpg"/>
                    <pic:cNvPicPr>
                      <a:picLocks noChangeAspect="1" noChangeArrowheads="1"/>
                    </pic:cNvPicPr>
                  </pic:nvPicPr>
                  <pic:blipFill>
                    <a:blip r:embed="rId3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65106" cy="1975449"/>
                    </a:xfrm>
                    <a:prstGeom prst="rect">
                      <a:avLst/>
                    </a:prstGeom>
                    <a:ln>
                      <a:noFill/>
                    </a:ln>
                    <a:effectLst>
                      <a:softEdge rad="112500"/>
                    </a:effectLst>
                  </pic:spPr>
                </pic:pic>
              </a:graphicData>
            </a:graphic>
          </wp:anchor>
        </w:drawing>
      </w:r>
      <w:r w:rsidR="00222D89" w:rsidRPr="00386F9C">
        <w:rPr>
          <w:rFonts w:ascii="Times New Roman" w:eastAsia="Times New Roman" w:hAnsi="Times New Roman" w:cs="Times New Roman"/>
          <w:color w:val="2B2622"/>
          <w:sz w:val="28"/>
          <w:szCs w:val="28"/>
        </w:rPr>
        <w:t>Ещё одна разновидность лестничного подъемника – кресельный. Современные технологии позволили отказаться от проводов и цепей. Сегодня такое устройство на реечной передаче с независимым источником питания прекрасно вписывается в интерьер любого дома.</w:t>
      </w:r>
    </w:p>
    <w:p w:rsidR="0001542E" w:rsidRDefault="0001542E" w:rsidP="00386F9C">
      <w:pPr>
        <w:shd w:val="clear" w:color="auto" w:fill="FFFFFF"/>
        <w:spacing w:before="100" w:beforeAutospacing="1" w:after="100" w:afterAutospacing="1" w:line="240" w:lineRule="auto"/>
        <w:jc w:val="both"/>
        <w:rPr>
          <w:rFonts w:ascii="Times New Roman" w:eastAsia="Times New Roman" w:hAnsi="Times New Roman" w:cs="Times New Roman"/>
          <w:b/>
          <w:color w:val="1F497D" w:themeColor="text2"/>
          <w:sz w:val="28"/>
          <w:szCs w:val="28"/>
        </w:rPr>
      </w:pPr>
    </w:p>
    <w:p w:rsidR="00222D89" w:rsidRDefault="00081128" w:rsidP="00386F9C">
      <w:pPr>
        <w:shd w:val="clear" w:color="auto" w:fill="FFFFFF"/>
        <w:spacing w:before="100" w:beforeAutospacing="1" w:after="100" w:afterAutospacing="1" w:line="240" w:lineRule="auto"/>
        <w:jc w:val="both"/>
        <w:rPr>
          <w:rFonts w:ascii="Times New Roman" w:eastAsia="Times New Roman" w:hAnsi="Times New Roman" w:cs="Times New Roman"/>
          <w:b/>
          <w:color w:val="1F497D" w:themeColor="text2"/>
          <w:sz w:val="28"/>
          <w:szCs w:val="28"/>
        </w:rPr>
      </w:pPr>
      <w:r w:rsidRPr="00081128">
        <w:rPr>
          <w:rFonts w:ascii="Times New Roman" w:eastAsia="Times New Roman" w:hAnsi="Times New Roman" w:cs="Times New Roman"/>
          <w:b/>
          <w:color w:val="1F497D" w:themeColor="text2"/>
          <w:sz w:val="28"/>
          <w:szCs w:val="28"/>
        </w:rPr>
        <w:t>Лестничные потолочные подъемники</w:t>
      </w:r>
    </w:p>
    <w:p w:rsidR="00340B37" w:rsidRDefault="00340B37" w:rsidP="00340B37">
      <w:pPr>
        <w:ind w:firstLine="708"/>
        <w:jc w:val="both"/>
        <w:rPr>
          <w:rFonts w:ascii="Times New Roman" w:hAnsi="Times New Roman" w:cs="Times New Roman"/>
          <w:sz w:val="28"/>
          <w:szCs w:val="28"/>
        </w:rPr>
      </w:pPr>
      <w:r>
        <w:rPr>
          <w:noProof/>
        </w:rPr>
        <w:drawing>
          <wp:anchor distT="0" distB="0" distL="114300" distR="114300" simplePos="0" relativeHeight="251987456" behindDoc="0" locked="0" layoutInCell="1" allowOverlap="1">
            <wp:simplePos x="0" y="0"/>
            <wp:positionH relativeFrom="column">
              <wp:posOffset>3359785</wp:posOffset>
            </wp:positionH>
            <wp:positionV relativeFrom="paragraph">
              <wp:posOffset>1003935</wp:posOffset>
            </wp:positionV>
            <wp:extent cx="3124835" cy="4486910"/>
            <wp:effectExtent l="0" t="0" r="0" b="0"/>
            <wp:wrapSquare wrapText="bothSides"/>
            <wp:docPr id="385" name="Рисунок 385" descr="http://revaivl-express.ru/img_cat/img_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evaivl-express.ru/img_cat/img_324.jpg"/>
                    <pic:cNvPicPr>
                      <a:picLocks noChangeAspect="1" noChangeArrowheads="1"/>
                    </pic:cNvPicPr>
                  </pic:nvPicPr>
                  <pic:blipFill>
                    <a:blip r:embed="rId3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24835" cy="4486910"/>
                    </a:xfrm>
                    <a:prstGeom prst="rect">
                      <a:avLst/>
                    </a:prstGeom>
                    <a:noFill/>
                    <a:ln>
                      <a:noFill/>
                    </a:ln>
                  </pic:spPr>
                </pic:pic>
              </a:graphicData>
            </a:graphic>
          </wp:anchor>
        </w:drawing>
      </w:r>
      <w:r>
        <w:rPr>
          <w:noProof/>
        </w:rPr>
        <w:drawing>
          <wp:anchor distT="0" distB="0" distL="114300" distR="114300" simplePos="0" relativeHeight="251981312" behindDoc="0" locked="0" layoutInCell="1" allowOverlap="1">
            <wp:simplePos x="0" y="0"/>
            <wp:positionH relativeFrom="column">
              <wp:posOffset>-4445</wp:posOffset>
            </wp:positionH>
            <wp:positionV relativeFrom="paragraph">
              <wp:posOffset>1081405</wp:posOffset>
            </wp:positionV>
            <wp:extent cx="3088005" cy="4434205"/>
            <wp:effectExtent l="0" t="0" r="0" b="0"/>
            <wp:wrapSquare wrapText="bothSides"/>
            <wp:docPr id="384" name="Рисунок 384" descr="http://revaivl-express.ru/img_cat/img_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vaivl-express.ru/img_cat/img_322.jpg"/>
                    <pic:cNvPicPr>
                      <a:picLocks noChangeAspect="1" noChangeArrowheads="1"/>
                    </pic:cNvPicPr>
                  </pic:nvPicPr>
                  <pic:blipFill>
                    <a:blip r:embed="rId3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88005" cy="4434205"/>
                    </a:xfrm>
                    <a:prstGeom prst="rect">
                      <a:avLst/>
                    </a:prstGeom>
                    <a:noFill/>
                    <a:ln>
                      <a:noFill/>
                    </a:ln>
                  </pic:spPr>
                </pic:pic>
              </a:graphicData>
            </a:graphic>
          </wp:anchor>
        </w:drawing>
      </w:r>
      <w:r w:rsidR="0001542E" w:rsidRPr="0001542E">
        <w:rPr>
          <w:rFonts w:ascii="Times New Roman" w:hAnsi="Times New Roman" w:cs="Times New Roman"/>
          <w:sz w:val="28"/>
          <w:szCs w:val="28"/>
        </w:rPr>
        <w:t>Потолочная рельсовая система для подъёма и перемещения по лестничным маршам в инвалидной коляске создана для подъёма на любой этаж помещений, имеющих любой тип, размер лестниц и лестничных площадок с использованием специальной платформы и без нее</w:t>
      </w:r>
      <w:r>
        <w:rPr>
          <w:rFonts w:ascii="Times New Roman" w:hAnsi="Times New Roman" w:cs="Times New Roman"/>
          <w:sz w:val="28"/>
          <w:szCs w:val="28"/>
        </w:rPr>
        <w:t>.</w:t>
      </w:r>
    </w:p>
    <w:p w:rsidR="00222D89" w:rsidRPr="00A92450" w:rsidRDefault="00222D89" w:rsidP="00340B37">
      <w:pPr>
        <w:ind w:firstLine="708"/>
        <w:jc w:val="both"/>
        <w:rPr>
          <w:rFonts w:ascii="Times New Roman" w:hAnsi="Times New Roman" w:cs="Times New Roman"/>
          <w:color w:val="1F497D" w:themeColor="text2"/>
          <w:sz w:val="28"/>
          <w:szCs w:val="28"/>
        </w:rPr>
      </w:pPr>
      <w:r w:rsidRPr="00A92450">
        <w:rPr>
          <w:rFonts w:ascii="Times New Roman" w:eastAsia="Times New Roman" w:hAnsi="Times New Roman" w:cs="Times New Roman"/>
          <w:b/>
          <w:color w:val="1F497D" w:themeColor="text2"/>
          <w:sz w:val="28"/>
          <w:szCs w:val="28"/>
        </w:rPr>
        <w:lastRenderedPageBreak/>
        <w:t>Гусеничный подъемник</w:t>
      </w:r>
    </w:p>
    <w:p w:rsidR="00222D89" w:rsidRPr="00386F9C" w:rsidRDefault="00222D89" w:rsidP="00A36229">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 xml:space="preserve">Гусеничный подъемник для инвалидов представляет собой мобильное устройство с платформой, на которое крепится инвалидное кресло, с резиновыми гусеницами. Оснащается </w:t>
      </w:r>
      <w:r w:rsidRPr="00386F9C">
        <w:rPr>
          <w:rFonts w:ascii="Times New Roman" w:eastAsia="Times New Roman" w:hAnsi="Times New Roman" w:cs="Times New Roman"/>
          <w:color w:val="000000" w:themeColor="text1"/>
          <w:sz w:val="28"/>
          <w:szCs w:val="28"/>
        </w:rPr>
        <w:t>мощным </w:t>
      </w:r>
      <w:hyperlink r:id="rId330" w:history="1">
        <w:r w:rsidRPr="00386F9C">
          <w:rPr>
            <w:rFonts w:ascii="Times New Roman" w:eastAsia="Times New Roman" w:hAnsi="Times New Roman" w:cs="Times New Roman"/>
            <w:color w:val="000000" w:themeColor="text1"/>
            <w:sz w:val="28"/>
            <w:szCs w:val="28"/>
          </w:rPr>
          <w:t>электрическим приводом.</w:t>
        </w:r>
      </w:hyperlink>
      <w:r w:rsidRPr="00386F9C">
        <w:rPr>
          <w:rFonts w:ascii="Times New Roman" w:eastAsia="Times New Roman" w:hAnsi="Times New Roman" w:cs="Times New Roman"/>
          <w:color w:val="000000" w:themeColor="text1"/>
          <w:sz w:val="28"/>
          <w:szCs w:val="28"/>
        </w:rPr>
        <w:t xml:space="preserve"> Второе название «автономный ступенькоход</w:t>
      </w:r>
      <w:r w:rsidRPr="00386F9C">
        <w:rPr>
          <w:rFonts w:ascii="Times New Roman" w:eastAsia="Times New Roman" w:hAnsi="Times New Roman" w:cs="Times New Roman"/>
          <w:color w:val="2B2622"/>
          <w:sz w:val="28"/>
          <w:szCs w:val="28"/>
        </w:rPr>
        <w:t>». Универсальность конструкции позволяет использовать его для любых моделей колясок и на самых разнообразных лестницах.</w:t>
      </w:r>
    </w:p>
    <w:p w:rsidR="00222D89" w:rsidRPr="00386F9C" w:rsidRDefault="00222D89" w:rsidP="00386F9C">
      <w:pPr>
        <w:shd w:val="clear" w:color="auto" w:fill="FFFFFF"/>
        <w:spacing w:before="100" w:beforeAutospacing="1" w:after="100" w:afterAutospacing="1" w:line="240" w:lineRule="auto"/>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noProof/>
          <w:color w:val="2B2622"/>
          <w:sz w:val="28"/>
          <w:szCs w:val="28"/>
        </w:rPr>
        <w:drawing>
          <wp:inline distT="0" distB="0" distL="0" distR="0">
            <wp:extent cx="6418053" cy="2064406"/>
            <wp:effectExtent l="0" t="0" r="0" b="0"/>
            <wp:docPr id="452" name="Рисунок 21" descr="C:\Users\Пользователь\Desktop\подъемники для инвалидов мобильный 15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подъемники для инвалидов мобильный 15 тыс изображений найдено в Яндекс.Картинках - Opera.jpg"/>
                    <pic:cNvPicPr>
                      <a:picLocks noChangeAspect="1" noChangeArrowheads="1"/>
                    </pic:cNvPicPr>
                  </pic:nvPicPr>
                  <pic:blipFill>
                    <a:blip r:embed="rId3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25761" cy="2066885"/>
                    </a:xfrm>
                    <a:prstGeom prst="rect">
                      <a:avLst/>
                    </a:prstGeom>
                    <a:ln>
                      <a:noFill/>
                    </a:ln>
                    <a:effectLst>
                      <a:softEdge rad="112500"/>
                    </a:effectLst>
                  </pic:spPr>
                </pic:pic>
              </a:graphicData>
            </a:graphic>
          </wp:inline>
        </w:drawing>
      </w:r>
    </w:p>
    <w:p w:rsidR="00222D89" w:rsidRPr="00386F9C" w:rsidRDefault="00222D89" w:rsidP="00A36229">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Этот вид подъемника считается одним из самых компактных и легких приспособлений для перемещения инвалида-колясочника по лестнице. В собранном виде его можно перевозить в легковом автомобиле, он свободно помещается в багажнике.Разработаны и успешно используются два типа оборудования. Гусеничный подъемник для инвалидов, который предусматривает сопровождающего. Именно помощник управляет устройством и помогает колясочнику преодолеть лестницу. Он фиксирует коляску, подвозит к лестнице и осуществляет подъем или спуск.</w:t>
      </w:r>
    </w:p>
    <w:p w:rsidR="00222D89" w:rsidRPr="00386F9C" w:rsidRDefault="00222D89" w:rsidP="00340B37">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2B2622"/>
          <w:sz w:val="28"/>
          <w:szCs w:val="28"/>
        </w:rPr>
      </w:pPr>
      <w:r w:rsidRPr="00386F9C">
        <w:rPr>
          <w:rFonts w:ascii="Times New Roman" w:eastAsia="Times New Roman" w:hAnsi="Times New Roman" w:cs="Times New Roman"/>
          <w:color w:val="2B2622"/>
          <w:sz w:val="28"/>
          <w:szCs w:val="28"/>
        </w:rPr>
        <w:t>Второй вариант предполагает самостоятельное передвижение по лестнице человека в коляске. Он сам заезжает на платформу, специальными крепежами фиксирует коляску на платформе. С помощью рычага приподнимает всю конструкцию таким образом, чтобы резиновые гусеницы не касались пола. Затем подъезжает к лестнице спиной, опускается на резиновые гусеницы и начинает подъем. Точно так же можно и спуститься вниз по лестнице.</w:t>
      </w:r>
    </w:p>
    <w:p w:rsidR="00222D89" w:rsidRPr="00A36229" w:rsidRDefault="00A36229" w:rsidP="00340B37">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2B2622"/>
          <w:sz w:val="28"/>
          <w:szCs w:val="28"/>
        </w:rPr>
      </w:pPr>
      <w:r>
        <w:rPr>
          <w:noProof/>
        </w:rPr>
        <w:drawing>
          <wp:anchor distT="0" distB="0" distL="114300" distR="114300" simplePos="0" relativeHeight="251992576" behindDoc="0" locked="0" layoutInCell="1" allowOverlap="1">
            <wp:simplePos x="0" y="0"/>
            <wp:positionH relativeFrom="column">
              <wp:posOffset>-13335</wp:posOffset>
            </wp:positionH>
            <wp:positionV relativeFrom="paragraph">
              <wp:posOffset>359410</wp:posOffset>
            </wp:positionV>
            <wp:extent cx="4499610" cy="2529205"/>
            <wp:effectExtent l="0" t="0" r="0" b="0"/>
            <wp:wrapSquare wrapText="bothSides"/>
            <wp:docPr id="386" name="Рисунок 386" descr="http://3.bp.blogspot.com/-942K5ZfaKLE/VXqnuNZ6MVI/AAAAAAAAgIc/KEBucWtOmPY/s1600/Scalevo%2Bsilla%2Bde%2Bruedas%2Btodo%2Bter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942K5ZfaKLE/VXqnuNZ6MVI/AAAAAAAAgIc/KEBucWtOmPY/s1600/Scalevo%2Bsilla%2Bde%2Bruedas%2Btodo%2Bterreno.jpg"/>
                    <pic:cNvPicPr>
                      <a:picLocks noChangeAspect="1" noChangeArrowheads="1"/>
                    </pic:cNvPicPr>
                  </pic:nvPicPr>
                  <pic:blipFill>
                    <a:blip r:embed="rId3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499610" cy="2529205"/>
                    </a:xfrm>
                    <a:prstGeom prst="rect">
                      <a:avLst/>
                    </a:prstGeom>
                    <a:noFill/>
                    <a:ln>
                      <a:noFill/>
                    </a:ln>
                  </pic:spPr>
                </pic:pic>
              </a:graphicData>
            </a:graphic>
          </wp:anchor>
        </w:drawing>
      </w:r>
      <w:r w:rsidR="00222D89" w:rsidRPr="00386F9C">
        <w:rPr>
          <w:rFonts w:ascii="Times New Roman" w:eastAsia="Times New Roman" w:hAnsi="Times New Roman" w:cs="Times New Roman"/>
          <w:color w:val="2B2622"/>
          <w:sz w:val="28"/>
          <w:szCs w:val="28"/>
        </w:rPr>
        <w:t xml:space="preserve">Подъемники для инвалидов существенно облегчают жизнь людям с ограниченными возможностями и помогают оставаться полноценными членами общества. </w:t>
      </w:r>
      <w:r w:rsidR="00222D89" w:rsidRPr="00A36229">
        <w:rPr>
          <w:rFonts w:ascii="Times New Roman" w:eastAsia="Times New Roman" w:hAnsi="Times New Roman" w:cs="Times New Roman"/>
          <w:color w:val="2B2622"/>
          <w:sz w:val="28"/>
          <w:szCs w:val="28"/>
        </w:rPr>
        <w:t>Обеспечить доступность для людей-инвалидов в колясках всех сфер обычной жизни - задача вполне выполнимая.</w:t>
      </w:r>
    </w:p>
    <w:p w:rsidR="00A36229" w:rsidRPr="00A36229" w:rsidRDefault="00A36229" w:rsidP="00A36229">
      <w:pPr>
        <w:rPr>
          <w:highlight w:val="yellow"/>
        </w:rPr>
      </w:pPr>
    </w:p>
    <w:p w:rsidR="00A36229" w:rsidRDefault="00A92450" w:rsidP="00A36229">
      <w:pPr>
        <w:pStyle w:val="af1"/>
        <w:jc w:val="center"/>
        <w:rPr>
          <w:b/>
          <w:color w:val="C00000"/>
          <w:sz w:val="44"/>
          <w:szCs w:val="44"/>
          <w:highlight w:val="yellow"/>
        </w:rPr>
      </w:pPr>
      <w:r>
        <w:rPr>
          <w:b/>
          <w:color w:val="C00000"/>
          <w:sz w:val="44"/>
          <w:szCs w:val="44"/>
          <w:highlight w:val="yellow"/>
        </w:rPr>
        <w:lastRenderedPageBreak/>
        <w:t xml:space="preserve">32. </w:t>
      </w:r>
      <w:r w:rsidR="004105C6" w:rsidRPr="005D7B6A">
        <w:rPr>
          <w:b/>
          <w:color w:val="C00000"/>
          <w:sz w:val="44"/>
          <w:szCs w:val="44"/>
          <w:highlight w:val="yellow"/>
        </w:rPr>
        <w:t>Лифты доступные для инвалидов,</w:t>
      </w:r>
    </w:p>
    <w:p w:rsidR="004105C6" w:rsidRPr="005D7B6A" w:rsidRDefault="004105C6" w:rsidP="00A36229">
      <w:pPr>
        <w:pStyle w:val="af1"/>
        <w:jc w:val="center"/>
        <w:rPr>
          <w:b/>
          <w:color w:val="C00000"/>
          <w:sz w:val="44"/>
          <w:szCs w:val="44"/>
        </w:rPr>
      </w:pPr>
      <w:r w:rsidRPr="005D7B6A">
        <w:rPr>
          <w:b/>
          <w:color w:val="C00000"/>
          <w:sz w:val="44"/>
          <w:szCs w:val="44"/>
          <w:highlight w:val="yellow"/>
        </w:rPr>
        <w:t>какие они бывают</w:t>
      </w:r>
    </w:p>
    <w:p w:rsidR="004105C6" w:rsidRPr="005D7B6A" w:rsidRDefault="004105C6" w:rsidP="004105C6">
      <w:pPr>
        <w:pStyle w:val="ab"/>
        <w:ind w:left="0"/>
        <w:rPr>
          <w:rFonts w:ascii="Times New Roman" w:hAnsi="Times New Roman" w:cs="Times New Roman"/>
          <w:sz w:val="28"/>
          <w:szCs w:val="28"/>
        </w:rPr>
      </w:pPr>
    </w:p>
    <w:p w:rsidR="004105C6" w:rsidRDefault="004105C6" w:rsidP="00A36229">
      <w:pPr>
        <w:pStyle w:val="ab"/>
        <w:ind w:left="0"/>
        <w:jc w:val="both"/>
        <w:rPr>
          <w:rStyle w:val="20"/>
          <w:rFonts w:ascii="Times New Roman" w:hAnsi="Times New Roman" w:cs="Times New Roman"/>
          <w:color w:val="auto"/>
          <w:sz w:val="28"/>
          <w:szCs w:val="28"/>
        </w:rPr>
      </w:pPr>
      <w:r w:rsidRPr="00A36229">
        <w:rPr>
          <w:rFonts w:ascii="Times New Roman" w:hAnsi="Times New Roman" w:cs="Times New Roman"/>
          <w:b/>
          <w:color w:val="C00000"/>
          <w:sz w:val="28"/>
          <w:szCs w:val="28"/>
        </w:rPr>
        <w:t>СП 59.13330.2016 - 6.2.</w:t>
      </w:r>
      <w:r w:rsidRPr="00A36229">
        <w:rPr>
          <w:rStyle w:val="20"/>
          <w:rFonts w:ascii="Times New Roman" w:hAnsi="Times New Roman" w:cs="Times New Roman"/>
          <w:color w:val="C00000"/>
          <w:sz w:val="28"/>
          <w:szCs w:val="28"/>
        </w:rPr>
        <w:t xml:space="preserve">14 </w:t>
      </w:r>
      <w:r w:rsidR="00A36229" w:rsidRPr="00A36229">
        <w:rPr>
          <w:rStyle w:val="20"/>
          <w:rFonts w:ascii="Times New Roman" w:hAnsi="Times New Roman" w:cs="Times New Roman"/>
          <w:b w:val="0"/>
          <w:color w:val="auto"/>
          <w:sz w:val="28"/>
          <w:szCs w:val="28"/>
        </w:rPr>
        <w:t>с</w:t>
      </w:r>
      <w:r w:rsidRPr="00A36229">
        <w:rPr>
          <w:rStyle w:val="20"/>
          <w:rFonts w:ascii="Times New Roman" w:hAnsi="Times New Roman" w:cs="Times New Roman"/>
          <w:b w:val="0"/>
          <w:color w:val="auto"/>
          <w:sz w:val="28"/>
          <w:szCs w:val="28"/>
        </w:rPr>
        <w:t xml:space="preserve">ледует применять пассажирские лифты с размерами кабины, обеспечивающими размещение инвалида на кресле-коляске с сопровождающим лицом, </w:t>
      </w:r>
      <w:r w:rsidRPr="00A36229">
        <w:rPr>
          <w:rStyle w:val="20"/>
          <w:rFonts w:ascii="Times New Roman" w:hAnsi="Times New Roman" w:cs="Times New Roman"/>
          <w:color w:val="auto"/>
          <w:sz w:val="28"/>
          <w:szCs w:val="28"/>
        </w:rPr>
        <w:t>но не менее 1100 х 1400 мм (ширина х глубина).</w:t>
      </w:r>
    </w:p>
    <w:p w:rsidR="00A36229" w:rsidRPr="00A36229" w:rsidRDefault="00A36229" w:rsidP="00A36229">
      <w:pPr>
        <w:pStyle w:val="ab"/>
        <w:ind w:left="0"/>
        <w:jc w:val="both"/>
        <w:rPr>
          <w:rStyle w:val="20"/>
          <w:rFonts w:ascii="Times New Roman" w:hAnsi="Times New Roman" w:cs="Times New Roman"/>
          <w:b w:val="0"/>
          <w:color w:val="1F497D" w:themeColor="text2"/>
          <w:sz w:val="28"/>
          <w:szCs w:val="28"/>
        </w:rPr>
      </w:pPr>
      <w:r w:rsidRPr="00A36229">
        <w:rPr>
          <w:rFonts w:ascii="Times New Roman" w:hAnsi="Times New Roman" w:cs="Times New Roman"/>
          <w:b/>
          <w:color w:val="1F497D" w:themeColor="text2"/>
          <w:sz w:val="28"/>
          <w:szCs w:val="28"/>
        </w:rPr>
        <w:t>Лифт пассажирский</w:t>
      </w:r>
    </w:p>
    <w:p w:rsidR="004105C6" w:rsidRPr="00A36229" w:rsidRDefault="004105C6" w:rsidP="00A36229">
      <w:pPr>
        <w:pStyle w:val="ab"/>
        <w:ind w:left="0"/>
        <w:jc w:val="both"/>
        <w:rPr>
          <w:rFonts w:ascii="Times New Roman" w:hAnsi="Times New Roman" w:cs="Times New Roman"/>
          <w:sz w:val="28"/>
          <w:szCs w:val="28"/>
        </w:rPr>
      </w:pPr>
      <w:r w:rsidRPr="00A36229">
        <w:rPr>
          <w:rFonts w:ascii="Times New Roman" w:hAnsi="Times New Roman" w:cs="Times New Roman"/>
          <w:noProof/>
          <w:sz w:val="28"/>
          <w:szCs w:val="28"/>
        </w:rPr>
        <w:drawing>
          <wp:anchor distT="0" distB="0" distL="114300" distR="114300" simplePos="0" relativeHeight="251487744" behindDoc="1" locked="0" layoutInCell="1" allowOverlap="1">
            <wp:simplePos x="0" y="0"/>
            <wp:positionH relativeFrom="column">
              <wp:posOffset>-4097</wp:posOffset>
            </wp:positionH>
            <wp:positionV relativeFrom="paragraph">
              <wp:posOffset>9573</wp:posOffset>
            </wp:positionV>
            <wp:extent cx="2933700" cy="4124325"/>
            <wp:effectExtent l="0" t="0" r="0" b="0"/>
            <wp:wrapTight wrapText="bothSides">
              <wp:wrapPolygon edited="0">
                <wp:start x="16410" y="100"/>
                <wp:lineTo x="2665" y="898"/>
                <wp:lineTo x="842" y="1097"/>
                <wp:lineTo x="421" y="20453"/>
                <wp:lineTo x="1683" y="20852"/>
                <wp:lineTo x="5049" y="20952"/>
                <wp:lineTo x="15148" y="21450"/>
                <wp:lineTo x="16130" y="21450"/>
                <wp:lineTo x="17813" y="21450"/>
                <wp:lineTo x="17953" y="21450"/>
                <wp:lineTo x="18935" y="20952"/>
                <wp:lineTo x="18935" y="20852"/>
                <wp:lineTo x="19216" y="20852"/>
                <wp:lineTo x="21600" y="19455"/>
                <wp:lineTo x="21600" y="2594"/>
                <wp:lineTo x="21460" y="2095"/>
                <wp:lineTo x="21039" y="1696"/>
                <wp:lineTo x="18094" y="100"/>
                <wp:lineTo x="16410" y="100"/>
              </wp:wrapPolygon>
            </wp:wrapTight>
            <wp:docPr id="362" name="Рисунок 41" descr="C:\Users\Пользователь\Desktop\disabled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ользователь\Desktop\disabled21.png"/>
                    <pic:cNvPicPr>
                      <a:picLocks noChangeAspect="1" noChangeArrowheads="1"/>
                    </pic:cNvPicPr>
                  </pic:nvPicPr>
                  <pic:blipFill>
                    <a:blip r:embed="rId3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33700" cy="4124325"/>
                    </a:xfrm>
                    <a:prstGeom prst="rect">
                      <a:avLst/>
                    </a:prstGeom>
                    <a:ln>
                      <a:noFill/>
                    </a:ln>
                    <a:effectLst>
                      <a:softEdge rad="112500"/>
                    </a:effectLst>
                  </pic:spPr>
                </pic:pic>
              </a:graphicData>
            </a:graphic>
          </wp:anchor>
        </w:drawing>
      </w:r>
    </w:p>
    <w:p w:rsidR="004105C6" w:rsidRPr="00A36229" w:rsidRDefault="004105C6" w:rsidP="00A36229">
      <w:pPr>
        <w:pStyle w:val="ab"/>
        <w:ind w:left="0"/>
        <w:jc w:val="both"/>
        <w:rPr>
          <w:rFonts w:ascii="Times New Roman" w:hAnsi="Times New Roman" w:cs="Times New Roman"/>
          <w:sz w:val="28"/>
          <w:szCs w:val="28"/>
        </w:rPr>
      </w:pPr>
      <w:r w:rsidRPr="00A36229">
        <w:rPr>
          <w:rFonts w:ascii="Times New Roman" w:hAnsi="Times New Roman" w:cs="Times New Roman"/>
          <w:sz w:val="28"/>
          <w:szCs w:val="28"/>
        </w:rPr>
        <w:t>В целях обеспечения контроля за работой лифтов и связи пассажира с диспетчером (оператором) лифты могут быть оснащены средствами диспетчерского контроля.</w:t>
      </w: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4105C6" w:rsidP="00A36229">
      <w:pPr>
        <w:pStyle w:val="ab"/>
        <w:ind w:left="0"/>
        <w:jc w:val="both"/>
        <w:rPr>
          <w:rFonts w:ascii="Times New Roman" w:hAnsi="Times New Roman" w:cs="Times New Roman"/>
          <w:sz w:val="28"/>
          <w:szCs w:val="28"/>
        </w:rPr>
      </w:pPr>
      <w:r w:rsidRPr="00A36229">
        <w:rPr>
          <w:rFonts w:ascii="Times New Roman" w:hAnsi="Times New Roman" w:cs="Times New Roman"/>
          <w:sz w:val="28"/>
          <w:szCs w:val="28"/>
        </w:rPr>
        <w:t>Лифты должны иметь автономное управление из кабин и со всех этажей. Кнопки вызова лифта и управления его движением следует делать крупными, с рельефными цифрами и располагать на высоте от пола не более 1,2 м.</w:t>
      </w: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A36229" w:rsidP="00A36229">
      <w:pPr>
        <w:pStyle w:val="ab"/>
        <w:ind w:left="0"/>
        <w:jc w:val="both"/>
        <w:rPr>
          <w:rFonts w:ascii="Times New Roman" w:hAnsi="Times New Roman" w:cs="Times New Roman"/>
          <w:sz w:val="28"/>
          <w:szCs w:val="28"/>
        </w:rPr>
      </w:pPr>
      <w:r w:rsidRPr="00A36229">
        <w:rPr>
          <w:rFonts w:ascii="Times New Roman" w:hAnsi="Times New Roman" w:cs="Times New Roman"/>
          <w:noProof/>
          <w:sz w:val="28"/>
          <w:szCs w:val="28"/>
        </w:rPr>
        <w:drawing>
          <wp:anchor distT="0" distB="0" distL="114300" distR="114300" simplePos="0" relativeHeight="251484672" behindDoc="1" locked="0" layoutInCell="1" allowOverlap="1">
            <wp:simplePos x="0" y="0"/>
            <wp:positionH relativeFrom="column">
              <wp:posOffset>70221</wp:posOffset>
            </wp:positionH>
            <wp:positionV relativeFrom="paragraph">
              <wp:posOffset>384283</wp:posOffset>
            </wp:positionV>
            <wp:extent cx="3362325" cy="2790825"/>
            <wp:effectExtent l="19050" t="0" r="9525" b="0"/>
            <wp:wrapTight wrapText="bothSides">
              <wp:wrapPolygon edited="0">
                <wp:start x="490" y="0"/>
                <wp:lineTo x="-122" y="1032"/>
                <wp:lineTo x="0" y="21231"/>
                <wp:lineTo x="367" y="21526"/>
                <wp:lineTo x="490" y="21526"/>
                <wp:lineTo x="21049" y="21526"/>
                <wp:lineTo x="21172" y="21526"/>
                <wp:lineTo x="21539" y="21231"/>
                <wp:lineTo x="21661" y="20052"/>
                <wp:lineTo x="21661" y="1032"/>
                <wp:lineTo x="21416" y="147"/>
                <wp:lineTo x="21049" y="0"/>
                <wp:lineTo x="490" y="0"/>
              </wp:wrapPolygon>
            </wp:wrapTight>
            <wp:docPr id="363" name="Рисунок 40" descr="C:\Users\Пользователь\Desktop\подъемники для инвалидов 2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Пользователь\Desktop\подъемники для инвалидов 20 тыс изображений найдено в Яндекс.Картинках - Opera.jpg"/>
                    <pic:cNvPicPr>
                      <a:picLocks noChangeAspect="1" noChangeArrowheads="1"/>
                    </pic:cNvPicPr>
                  </pic:nvPicPr>
                  <pic:blipFill>
                    <a:blip r:embed="rId3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62325" cy="2790825"/>
                    </a:xfrm>
                    <a:prstGeom prst="rect">
                      <a:avLst/>
                    </a:prstGeom>
                    <a:ln>
                      <a:noFill/>
                    </a:ln>
                    <a:effectLst>
                      <a:softEdge rad="112500"/>
                    </a:effectLst>
                  </pic:spPr>
                </pic:pic>
              </a:graphicData>
            </a:graphic>
          </wp:anchor>
        </w:drawing>
      </w: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4105C6" w:rsidP="00A36229">
      <w:pPr>
        <w:pStyle w:val="1"/>
        <w:jc w:val="both"/>
        <w:rPr>
          <w:rFonts w:ascii="Times New Roman" w:hAnsi="Times New Roman" w:cs="Times New Roman"/>
        </w:rPr>
      </w:pPr>
      <w:r w:rsidRPr="00A36229">
        <w:rPr>
          <w:rFonts w:ascii="Times New Roman" w:hAnsi="Times New Roman" w:cs="Times New Roman"/>
        </w:rPr>
        <w:tab/>
      </w: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4105C6" w:rsidP="00A36229">
      <w:pPr>
        <w:pStyle w:val="ab"/>
        <w:ind w:left="0"/>
        <w:jc w:val="both"/>
        <w:rPr>
          <w:rFonts w:ascii="Times New Roman" w:hAnsi="Times New Roman" w:cs="Times New Roman"/>
          <w:sz w:val="28"/>
          <w:szCs w:val="28"/>
        </w:rPr>
      </w:pPr>
      <w:r w:rsidRPr="00A36229">
        <w:rPr>
          <w:rFonts w:ascii="Times New Roman" w:hAnsi="Times New Roman" w:cs="Times New Roman"/>
          <w:sz w:val="28"/>
          <w:szCs w:val="28"/>
        </w:rPr>
        <w:t>Кабина:</w:t>
      </w:r>
    </w:p>
    <w:p w:rsidR="004105C6" w:rsidRPr="00A36229" w:rsidRDefault="004105C6" w:rsidP="00A36229">
      <w:pPr>
        <w:pStyle w:val="ab"/>
        <w:ind w:left="0"/>
        <w:jc w:val="both"/>
        <w:rPr>
          <w:rFonts w:ascii="Times New Roman" w:hAnsi="Times New Roman" w:cs="Times New Roman"/>
          <w:sz w:val="28"/>
          <w:szCs w:val="28"/>
        </w:rPr>
      </w:pPr>
      <w:r w:rsidRPr="00A36229">
        <w:rPr>
          <w:rFonts w:ascii="Times New Roman" w:hAnsi="Times New Roman" w:cs="Times New Roman"/>
          <w:sz w:val="28"/>
          <w:szCs w:val="28"/>
        </w:rPr>
        <w:t>Световая информация в кабине</w:t>
      </w:r>
    </w:p>
    <w:p w:rsidR="004105C6" w:rsidRPr="00A36229" w:rsidRDefault="004105C6" w:rsidP="00A36229">
      <w:pPr>
        <w:pStyle w:val="ab"/>
        <w:ind w:left="0"/>
        <w:jc w:val="both"/>
        <w:rPr>
          <w:rFonts w:ascii="Times New Roman" w:hAnsi="Times New Roman" w:cs="Times New Roman"/>
          <w:sz w:val="28"/>
          <w:szCs w:val="28"/>
        </w:rPr>
      </w:pPr>
      <w:r w:rsidRPr="00A36229">
        <w:rPr>
          <w:rFonts w:ascii="Times New Roman" w:hAnsi="Times New Roman" w:cs="Times New Roman"/>
          <w:sz w:val="28"/>
          <w:szCs w:val="28"/>
        </w:rPr>
        <w:t>Звуковая информация в кабине</w:t>
      </w:r>
    </w:p>
    <w:p w:rsidR="004105C6" w:rsidRPr="00A36229" w:rsidRDefault="004105C6" w:rsidP="00A36229">
      <w:pPr>
        <w:pStyle w:val="ab"/>
        <w:ind w:left="0"/>
        <w:jc w:val="both"/>
        <w:rPr>
          <w:rFonts w:ascii="Times New Roman" w:hAnsi="Times New Roman" w:cs="Times New Roman"/>
          <w:sz w:val="28"/>
          <w:szCs w:val="28"/>
        </w:rPr>
      </w:pPr>
      <w:r w:rsidRPr="00A36229">
        <w:rPr>
          <w:rFonts w:ascii="Times New Roman" w:hAnsi="Times New Roman" w:cs="Times New Roman"/>
          <w:sz w:val="28"/>
          <w:szCs w:val="28"/>
        </w:rPr>
        <w:t>Знак доступности</w:t>
      </w:r>
    </w:p>
    <w:p w:rsidR="004105C6" w:rsidRPr="00A36229" w:rsidRDefault="004105C6" w:rsidP="00A36229">
      <w:pPr>
        <w:pStyle w:val="ab"/>
        <w:ind w:left="0"/>
        <w:jc w:val="both"/>
        <w:rPr>
          <w:rFonts w:ascii="Times New Roman" w:hAnsi="Times New Roman" w:cs="Times New Roman"/>
          <w:sz w:val="28"/>
          <w:szCs w:val="28"/>
        </w:rPr>
      </w:pPr>
      <w:r w:rsidRPr="00A36229">
        <w:rPr>
          <w:rFonts w:ascii="Times New Roman" w:hAnsi="Times New Roman" w:cs="Times New Roman"/>
          <w:sz w:val="28"/>
          <w:szCs w:val="28"/>
        </w:rPr>
        <w:t>Указатели номера этажа напротив лифта</w:t>
      </w: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4105C6" w:rsidP="00A36229">
      <w:pPr>
        <w:pStyle w:val="ab"/>
        <w:ind w:left="0" w:firstLine="708"/>
        <w:jc w:val="both"/>
        <w:rPr>
          <w:rFonts w:ascii="Times New Roman" w:hAnsi="Times New Roman" w:cs="Times New Roman"/>
          <w:sz w:val="28"/>
          <w:szCs w:val="28"/>
        </w:rPr>
      </w:pPr>
      <w:r w:rsidRPr="00A36229">
        <w:rPr>
          <w:rFonts w:ascii="Times New Roman" w:hAnsi="Times New Roman" w:cs="Times New Roman"/>
          <w:sz w:val="28"/>
          <w:szCs w:val="28"/>
        </w:rPr>
        <w:t xml:space="preserve">Данное условие необходимо не </w:t>
      </w:r>
      <w:r w:rsidR="00A36229" w:rsidRPr="00A36229">
        <w:rPr>
          <w:rFonts w:ascii="Times New Roman" w:hAnsi="Times New Roman" w:cs="Times New Roman"/>
          <w:sz w:val="28"/>
          <w:szCs w:val="28"/>
        </w:rPr>
        <w:t>только инвалидам на</w:t>
      </w:r>
      <w:r w:rsidRPr="00A36229">
        <w:rPr>
          <w:rFonts w:ascii="Times New Roman" w:hAnsi="Times New Roman" w:cs="Times New Roman"/>
          <w:sz w:val="28"/>
          <w:szCs w:val="28"/>
        </w:rPr>
        <w:t xml:space="preserve"> колясках, но и людям маленького роста и должно выполняться на всех кнопках вызова, в том числе на дверных звонках.  </w:t>
      </w:r>
    </w:p>
    <w:p w:rsidR="004105C6" w:rsidRPr="00A36229" w:rsidRDefault="00A36229" w:rsidP="00A36229">
      <w:pPr>
        <w:pStyle w:val="ab"/>
        <w:ind w:left="0"/>
        <w:jc w:val="both"/>
        <w:rPr>
          <w:rFonts w:ascii="Times New Roman" w:hAnsi="Times New Roman" w:cs="Times New Roman"/>
          <w:sz w:val="28"/>
          <w:szCs w:val="28"/>
        </w:rPr>
      </w:pPr>
      <w:r w:rsidRPr="00A36229">
        <w:rPr>
          <w:rFonts w:ascii="Times New Roman" w:hAnsi="Times New Roman" w:cs="Times New Roman"/>
          <w:noProof/>
          <w:sz w:val="28"/>
          <w:szCs w:val="28"/>
        </w:rPr>
        <w:lastRenderedPageBreak/>
        <w:drawing>
          <wp:anchor distT="0" distB="0" distL="114300" distR="114300" simplePos="0" relativeHeight="251494912" behindDoc="1" locked="0" layoutInCell="1" allowOverlap="1">
            <wp:simplePos x="0" y="0"/>
            <wp:positionH relativeFrom="column">
              <wp:posOffset>14952</wp:posOffset>
            </wp:positionH>
            <wp:positionV relativeFrom="paragraph">
              <wp:posOffset>5535</wp:posOffset>
            </wp:positionV>
            <wp:extent cx="3419475" cy="3257550"/>
            <wp:effectExtent l="19050" t="0" r="9525" b="0"/>
            <wp:wrapTight wrapText="bothSides">
              <wp:wrapPolygon edited="0">
                <wp:start x="481" y="0"/>
                <wp:lineTo x="-120" y="884"/>
                <wp:lineTo x="-120" y="20211"/>
                <wp:lineTo x="241" y="21474"/>
                <wp:lineTo x="481" y="21474"/>
                <wp:lineTo x="21058" y="21474"/>
                <wp:lineTo x="21299" y="21474"/>
                <wp:lineTo x="21660" y="20716"/>
                <wp:lineTo x="21660" y="884"/>
                <wp:lineTo x="21419" y="126"/>
                <wp:lineTo x="21058" y="0"/>
                <wp:lineTo x="481" y="0"/>
              </wp:wrapPolygon>
            </wp:wrapTight>
            <wp:docPr id="364" name="Рисунок 43" descr="C:\Users\Пользователь\Desktop\подъемники для инвалидов 2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Пользователь\Desktop\подъемники для инвалидов 20 тыс изображений найдено в Яндекс.Картинках - Opera.jpg"/>
                    <pic:cNvPicPr>
                      <a:picLocks noChangeAspect="1" noChangeArrowheads="1"/>
                    </pic:cNvPicPr>
                  </pic:nvPicPr>
                  <pic:blipFill>
                    <a:blip r:embed="rId3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419475" cy="3257550"/>
                    </a:xfrm>
                    <a:prstGeom prst="rect">
                      <a:avLst/>
                    </a:prstGeom>
                    <a:ln>
                      <a:noFill/>
                    </a:ln>
                    <a:effectLst>
                      <a:softEdge rad="112500"/>
                    </a:effectLst>
                  </pic:spPr>
                </pic:pic>
              </a:graphicData>
            </a:graphic>
          </wp:anchor>
        </w:drawing>
      </w: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4105C6" w:rsidP="00A36229">
      <w:pPr>
        <w:pStyle w:val="ab"/>
        <w:ind w:left="0"/>
        <w:jc w:val="both"/>
        <w:rPr>
          <w:rFonts w:ascii="Times New Roman" w:hAnsi="Times New Roman" w:cs="Times New Roman"/>
          <w:sz w:val="28"/>
          <w:szCs w:val="28"/>
        </w:rPr>
      </w:pPr>
      <w:r w:rsidRPr="00A36229">
        <w:rPr>
          <w:rFonts w:ascii="Times New Roman" w:hAnsi="Times New Roman" w:cs="Times New Roman"/>
          <w:sz w:val="28"/>
          <w:szCs w:val="28"/>
        </w:rPr>
        <w:t xml:space="preserve"> Весьма удобно горизонтальное размещение панели управления лифтом, кнопки которой расположены на высоте 850-950 мм. </w:t>
      </w: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4105C6" w:rsidP="00A36229">
      <w:pPr>
        <w:pStyle w:val="ab"/>
        <w:ind w:left="0"/>
        <w:jc w:val="both"/>
        <w:rPr>
          <w:rFonts w:ascii="Times New Roman" w:hAnsi="Times New Roman" w:cs="Times New Roman"/>
          <w:b/>
          <w:sz w:val="28"/>
          <w:szCs w:val="28"/>
        </w:rPr>
      </w:pPr>
      <w:r w:rsidRPr="00A36229">
        <w:rPr>
          <w:rFonts w:ascii="Times New Roman" w:hAnsi="Times New Roman" w:cs="Times New Roman"/>
          <w:sz w:val="28"/>
          <w:szCs w:val="28"/>
        </w:rPr>
        <w:t xml:space="preserve">Величина перепада уровней между полом кабины лифта и площадкой лифтового холла </w:t>
      </w:r>
      <w:r w:rsidRPr="00A36229">
        <w:rPr>
          <w:rFonts w:ascii="Times New Roman" w:hAnsi="Times New Roman" w:cs="Times New Roman"/>
          <w:b/>
          <w:sz w:val="28"/>
          <w:szCs w:val="28"/>
        </w:rPr>
        <w:t>не должна превышать 0,025 м.</w:t>
      </w: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4105C6" w:rsidP="00A36229">
      <w:pPr>
        <w:pStyle w:val="ab"/>
        <w:ind w:left="0"/>
        <w:jc w:val="both"/>
        <w:rPr>
          <w:rFonts w:ascii="Times New Roman" w:hAnsi="Times New Roman" w:cs="Times New Roman"/>
          <w:sz w:val="28"/>
          <w:szCs w:val="28"/>
        </w:rPr>
      </w:pPr>
    </w:p>
    <w:p w:rsidR="004105C6" w:rsidRPr="00A36229" w:rsidRDefault="00A36229" w:rsidP="00A36229">
      <w:pPr>
        <w:pStyle w:val="ab"/>
        <w:ind w:left="0"/>
        <w:jc w:val="both"/>
        <w:rPr>
          <w:rFonts w:ascii="Times New Roman" w:hAnsi="Times New Roman" w:cs="Times New Roman"/>
          <w:sz w:val="28"/>
          <w:szCs w:val="28"/>
        </w:rPr>
      </w:pPr>
      <w:r w:rsidRPr="00A36229">
        <w:rPr>
          <w:rFonts w:ascii="Times New Roman" w:hAnsi="Times New Roman" w:cs="Times New Roman"/>
          <w:noProof/>
          <w:sz w:val="28"/>
          <w:szCs w:val="28"/>
        </w:rPr>
        <w:drawing>
          <wp:anchor distT="0" distB="0" distL="114300" distR="114300" simplePos="0" relativeHeight="251491840" behindDoc="1" locked="0" layoutInCell="1" allowOverlap="1">
            <wp:simplePos x="0" y="0"/>
            <wp:positionH relativeFrom="column">
              <wp:posOffset>-13335</wp:posOffset>
            </wp:positionH>
            <wp:positionV relativeFrom="paragraph">
              <wp:posOffset>353695</wp:posOffset>
            </wp:positionV>
            <wp:extent cx="6495415" cy="3785870"/>
            <wp:effectExtent l="0" t="0" r="0" b="0"/>
            <wp:wrapTight wrapText="bothSides">
              <wp:wrapPolygon edited="0">
                <wp:start x="253" y="0"/>
                <wp:lineTo x="0" y="217"/>
                <wp:lineTo x="0" y="21412"/>
                <wp:lineTo x="253" y="21520"/>
                <wp:lineTo x="21285" y="21520"/>
                <wp:lineTo x="21539" y="21412"/>
                <wp:lineTo x="21539" y="217"/>
                <wp:lineTo x="21285" y="0"/>
                <wp:lineTo x="253" y="0"/>
              </wp:wrapPolygon>
            </wp:wrapTight>
            <wp:docPr id="365" name="Рисунок 42" descr="C:\Users\Пользователь\Desktop\Основы формирования доступной среды для инвалидов.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ользователь\Desktop\Основы формирования доступной среды для инвалидов.docx - Microsoft Word.jpg"/>
                    <pic:cNvPicPr>
                      <a:picLocks noChangeAspect="1" noChangeArrowheads="1"/>
                    </pic:cNvPicPr>
                  </pic:nvPicPr>
                  <pic:blipFill>
                    <a:blip r:embed="rId3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95415" cy="3785870"/>
                    </a:xfrm>
                    <a:prstGeom prst="rect">
                      <a:avLst/>
                    </a:prstGeom>
                    <a:ln>
                      <a:noFill/>
                    </a:ln>
                    <a:effectLst>
                      <a:softEdge rad="112500"/>
                    </a:effectLst>
                  </pic:spPr>
                </pic:pic>
              </a:graphicData>
            </a:graphic>
          </wp:anchor>
        </w:drawing>
      </w:r>
    </w:p>
    <w:p w:rsidR="004105C6" w:rsidRPr="00A36229" w:rsidRDefault="004105C6" w:rsidP="00A36229">
      <w:pPr>
        <w:pStyle w:val="ab"/>
        <w:ind w:left="0" w:firstLine="708"/>
        <w:jc w:val="both"/>
        <w:rPr>
          <w:rFonts w:ascii="Times New Roman" w:hAnsi="Times New Roman" w:cs="Times New Roman"/>
          <w:sz w:val="28"/>
          <w:szCs w:val="28"/>
        </w:rPr>
      </w:pPr>
      <w:r w:rsidRPr="00A36229">
        <w:rPr>
          <w:rFonts w:ascii="Times New Roman" w:hAnsi="Times New Roman" w:cs="Times New Roman"/>
          <w:noProof/>
          <w:sz w:val="28"/>
          <w:szCs w:val="28"/>
        </w:rPr>
        <w:drawing>
          <wp:anchor distT="0" distB="0" distL="114300" distR="114300" simplePos="0" relativeHeight="251509248" behindDoc="1" locked="0" layoutInCell="1" allowOverlap="1">
            <wp:simplePos x="0" y="0"/>
            <wp:positionH relativeFrom="column">
              <wp:posOffset>3377565</wp:posOffset>
            </wp:positionH>
            <wp:positionV relativeFrom="paragraph">
              <wp:posOffset>67310</wp:posOffset>
            </wp:positionV>
            <wp:extent cx="2931160" cy="1895475"/>
            <wp:effectExtent l="19050" t="0" r="2540" b="0"/>
            <wp:wrapTight wrapText="bothSides">
              <wp:wrapPolygon edited="0">
                <wp:start x="562" y="0"/>
                <wp:lineTo x="-140" y="1520"/>
                <wp:lineTo x="-140" y="20840"/>
                <wp:lineTo x="421" y="21491"/>
                <wp:lineTo x="562" y="21491"/>
                <wp:lineTo x="20917" y="21491"/>
                <wp:lineTo x="21057" y="21491"/>
                <wp:lineTo x="21619" y="21057"/>
                <wp:lineTo x="21619" y="1520"/>
                <wp:lineTo x="21338" y="217"/>
                <wp:lineTo x="20917" y="0"/>
                <wp:lineTo x="562" y="0"/>
              </wp:wrapPolygon>
            </wp:wrapTight>
            <wp:docPr id="366" name="Рисунок 44" descr="C:\Users\Пользователь\Desktop\подъемники для инвалидов 20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ользователь\Desktop\подъемники для инвалидов 20 тыс изображений найдено в Яндекс.Картинках - Opera.jpg"/>
                    <pic:cNvPicPr>
                      <a:picLocks noChangeAspect="1" noChangeArrowheads="1"/>
                    </pic:cNvPicPr>
                  </pic:nvPicPr>
                  <pic:blipFill>
                    <a:blip r:embed="rId3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31160" cy="1895475"/>
                    </a:xfrm>
                    <a:prstGeom prst="rect">
                      <a:avLst/>
                    </a:prstGeom>
                    <a:ln>
                      <a:noFill/>
                    </a:ln>
                    <a:effectLst>
                      <a:softEdge rad="112500"/>
                    </a:effectLst>
                  </pic:spPr>
                </pic:pic>
              </a:graphicData>
            </a:graphic>
          </wp:anchor>
        </w:drawing>
      </w:r>
      <w:r w:rsidRPr="00A36229">
        <w:rPr>
          <w:rFonts w:ascii="Times New Roman" w:hAnsi="Times New Roman" w:cs="Times New Roman"/>
          <w:sz w:val="28"/>
          <w:szCs w:val="28"/>
        </w:rPr>
        <w:t>Размещается на лифтовой площадке у кабины доступного лифта и на путях подхода к лифту   с указанием направления движения. Если все лифты доступны для инвалидов, то знак устанавливать не обязательно.</w:t>
      </w:r>
    </w:p>
    <w:p w:rsidR="004105C6" w:rsidRPr="00A36229" w:rsidRDefault="004105C6" w:rsidP="00A36229">
      <w:pPr>
        <w:pStyle w:val="ab"/>
        <w:jc w:val="both"/>
        <w:rPr>
          <w:rFonts w:ascii="Times New Roman" w:hAnsi="Times New Roman" w:cs="Times New Roman"/>
          <w:sz w:val="28"/>
          <w:szCs w:val="28"/>
        </w:rPr>
      </w:pPr>
    </w:p>
    <w:p w:rsidR="00ED5D35" w:rsidRDefault="00ED5D35" w:rsidP="003C7484">
      <w:pPr>
        <w:pStyle w:val="af1"/>
        <w:rPr>
          <w:b/>
          <w:color w:val="C00000"/>
          <w:sz w:val="36"/>
          <w:szCs w:val="36"/>
          <w:highlight w:val="yellow"/>
        </w:rPr>
      </w:pPr>
    </w:p>
    <w:p w:rsidR="003C7484" w:rsidRPr="00ED5D35" w:rsidRDefault="00C06CB5" w:rsidP="00ED5D35">
      <w:pPr>
        <w:pStyle w:val="af1"/>
        <w:jc w:val="center"/>
        <w:rPr>
          <w:b/>
          <w:color w:val="C00000"/>
          <w:sz w:val="36"/>
          <w:szCs w:val="36"/>
        </w:rPr>
      </w:pPr>
      <w:r>
        <w:rPr>
          <w:b/>
          <w:color w:val="C00000"/>
          <w:sz w:val="36"/>
          <w:szCs w:val="36"/>
          <w:highlight w:val="yellow"/>
        </w:rPr>
        <w:lastRenderedPageBreak/>
        <w:t xml:space="preserve">33. </w:t>
      </w:r>
      <w:r w:rsidR="003C7484" w:rsidRPr="005B2019">
        <w:rPr>
          <w:b/>
          <w:color w:val="C00000"/>
          <w:sz w:val="36"/>
          <w:szCs w:val="36"/>
          <w:highlight w:val="yellow"/>
        </w:rPr>
        <w:t>Пути эвакуации маломобильных групп населения.</w:t>
      </w:r>
    </w:p>
    <w:p w:rsidR="003C7484" w:rsidRDefault="003C7484" w:rsidP="00ED5D35">
      <w:pPr>
        <w:ind w:firstLine="708"/>
        <w:jc w:val="both"/>
        <w:rPr>
          <w:rFonts w:ascii="Times New Roman" w:hAnsi="Times New Roman" w:cs="Times New Roman"/>
          <w:sz w:val="28"/>
          <w:szCs w:val="28"/>
        </w:rPr>
      </w:pPr>
      <w:r w:rsidRPr="00ED5D35">
        <w:rPr>
          <w:rFonts w:ascii="Times New Roman" w:hAnsi="Times New Roman" w:cs="Times New Roman"/>
          <w:noProof/>
          <w:sz w:val="28"/>
          <w:szCs w:val="28"/>
        </w:rPr>
        <w:drawing>
          <wp:anchor distT="0" distB="0" distL="114300" distR="114300" simplePos="0" relativeHeight="251542016" behindDoc="1" locked="0" layoutInCell="1" allowOverlap="1">
            <wp:simplePos x="0" y="0"/>
            <wp:positionH relativeFrom="column">
              <wp:posOffset>4178024</wp:posOffset>
            </wp:positionH>
            <wp:positionV relativeFrom="paragraph">
              <wp:posOffset>8998</wp:posOffset>
            </wp:positionV>
            <wp:extent cx="2295525" cy="2819400"/>
            <wp:effectExtent l="19050" t="0" r="9525" b="0"/>
            <wp:wrapTight wrapText="bothSides">
              <wp:wrapPolygon edited="0">
                <wp:start x="717" y="0"/>
                <wp:lineTo x="-179" y="1022"/>
                <wp:lineTo x="-179" y="21016"/>
                <wp:lineTo x="538" y="21454"/>
                <wp:lineTo x="717" y="21454"/>
                <wp:lineTo x="20793" y="21454"/>
                <wp:lineTo x="20973" y="21454"/>
                <wp:lineTo x="21690" y="21162"/>
                <wp:lineTo x="21690" y="1022"/>
                <wp:lineTo x="21331" y="146"/>
                <wp:lineTo x="20793" y="0"/>
                <wp:lineTo x="717" y="0"/>
              </wp:wrapPolygon>
            </wp:wrapTight>
            <wp:docPr id="83" name="Рисунок 1" descr="http://www.spiderrescue.ru/images/upload/leftmenu/1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piderrescue.ru/images/upload/leftmenu/154-10.jpg"/>
                    <pic:cNvPicPr>
                      <a:picLocks noChangeAspect="1" noChangeArrowheads="1"/>
                    </pic:cNvPicPr>
                  </pic:nvPicPr>
                  <pic:blipFill>
                    <a:blip r:embed="rId3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295525" cy="2819400"/>
                    </a:xfrm>
                    <a:prstGeom prst="rect">
                      <a:avLst/>
                    </a:prstGeom>
                    <a:ln>
                      <a:noFill/>
                    </a:ln>
                    <a:effectLst>
                      <a:softEdge rad="112500"/>
                    </a:effectLst>
                  </pic:spPr>
                </pic:pic>
              </a:graphicData>
            </a:graphic>
          </wp:anchor>
        </w:drawing>
      </w:r>
      <w:r w:rsidRPr="00ED5D35">
        <w:rPr>
          <w:rFonts w:ascii="Times New Roman" w:hAnsi="Times New Roman" w:cs="Times New Roman"/>
          <w:sz w:val="28"/>
          <w:szCs w:val="28"/>
        </w:rPr>
        <w:t>В экстренных и чрезвычайных ситуациях каждая минута эвакуации людей может стать решающей. Особенно это касается тех людей, которые имеют ограниченные возможности. Самостоятельно позаботиться о себе при возникновении пожара или экстренной эвакуации людей им значительно тяжелее. Поэтому вопросы создания и адаптации путей эвакуации для инвалидов имеют особое значение в задаче формирования доступной среды для маломобильных групп населения.</w:t>
      </w:r>
    </w:p>
    <w:p w:rsidR="00ED5D35" w:rsidRPr="00ED5D35" w:rsidRDefault="00ED5D35" w:rsidP="00ED5D35">
      <w:pPr>
        <w:ind w:firstLine="708"/>
        <w:jc w:val="both"/>
        <w:rPr>
          <w:rFonts w:ascii="Times New Roman" w:hAnsi="Times New Roman" w:cs="Times New Roman"/>
          <w:sz w:val="28"/>
          <w:szCs w:val="28"/>
        </w:rPr>
      </w:pPr>
    </w:p>
    <w:p w:rsidR="003C7484" w:rsidRPr="00ED5D35" w:rsidRDefault="003C7484" w:rsidP="00ED5D35">
      <w:pPr>
        <w:ind w:firstLine="708"/>
        <w:jc w:val="both"/>
        <w:rPr>
          <w:rFonts w:ascii="Times New Roman" w:hAnsi="Times New Roman" w:cs="Times New Roman"/>
          <w:sz w:val="28"/>
          <w:szCs w:val="28"/>
        </w:rPr>
      </w:pPr>
      <w:r w:rsidRPr="00ED5D35">
        <w:rPr>
          <w:rFonts w:ascii="Times New Roman" w:hAnsi="Times New Roman" w:cs="Times New Roman"/>
          <w:sz w:val="28"/>
          <w:szCs w:val="28"/>
        </w:rPr>
        <w:t>С практической точки зрения создание путей эвакуации для МГН очень трудоемко. Дело в том, что на практике важно не только продумать и создать пути экстренного выхода для инвалидов, но и обеспечить все необходимые условия для их легкой и безопасной эвакуации из здания в случае появления опасности. От тщательности этих мероприятий в конечном итоге могут зависеть жизни людей.</w:t>
      </w:r>
    </w:p>
    <w:p w:rsidR="003C7484" w:rsidRPr="00ED5D35" w:rsidRDefault="003C7484" w:rsidP="00ED5D35">
      <w:pPr>
        <w:jc w:val="both"/>
        <w:rPr>
          <w:rFonts w:ascii="Times New Roman" w:hAnsi="Times New Roman" w:cs="Times New Roman"/>
          <w:color w:val="C00000"/>
          <w:sz w:val="28"/>
          <w:szCs w:val="28"/>
        </w:rPr>
      </w:pPr>
      <w:r w:rsidRPr="00ED5D35">
        <w:rPr>
          <w:rFonts w:ascii="Times New Roman" w:hAnsi="Times New Roman" w:cs="Times New Roman"/>
          <w:color w:val="C00000"/>
          <w:sz w:val="28"/>
          <w:szCs w:val="28"/>
        </w:rPr>
        <w:t>СП 59.13330.2016 – 6.2.19</w:t>
      </w:r>
      <w:r w:rsidR="00ED5D35">
        <w:rPr>
          <w:rFonts w:ascii="Times New Roman" w:hAnsi="Times New Roman" w:cs="Times New Roman"/>
          <w:color w:val="C00000"/>
          <w:sz w:val="28"/>
          <w:szCs w:val="28"/>
        </w:rPr>
        <w:t xml:space="preserve"> п</w:t>
      </w:r>
      <w:r w:rsidRPr="00ED5D35">
        <w:rPr>
          <w:rFonts w:ascii="Times New Roman" w:hAnsi="Times New Roman" w:cs="Times New Roman"/>
          <w:color w:val="C00000"/>
          <w:sz w:val="28"/>
          <w:szCs w:val="28"/>
        </w:rPr>
        <w:t>роектные решения зданий и сооружений должны обеспечивать безопасность посетителей в соответствии с требованиями ФЗ № 123 «Технический регламент о требованиях пожарной безопасности» и ФЗ № 384 «Технический регламент о безопасности зданий и сооружений» с обязательным учетом психофизиологических возможностей инвалидов различных категорий, их численности и места предполагаемого нахождения в здании или сооружении.</w:t>
      </w:r>
    </w:p>
    <w:p w:rsidR="003C7484" w:rsidRPr="00ED5D35" w:rsidRDefault="003C7484" w:rsidP="00ED5D35">
      <w:pPr>
        <w:jc w:val="both"/>
        <w:rPr>
          <w:rFonts w:ascii="Times New Roman" w:eastAsia="Times New Roman" w:hAnsi="Times New Roman" w:cs="Times New Roman"/>
          <w:color w:val="0D0D0D" w:themeColor="text1" w:themeTint="F2"/>
          <w:sz w:val="28"/>
          <w:szCs w:val="28"/>
        </w:rPr>
      </w:pPr>
      <w:r w:rsidRPr="00ED5D35">
        <w:rPr>
          <w:rFonts w:ascii="Times New Roman" w:eastAsia="Times New Roman" w:hAnsi="Times New Roman" w:cs="Times New Roman"/>
          <w:b/>
          <w:bCs/>
          <w:color w:val="1F497D" w:themeColor="text2"/>
          <w:sz w:val="28"/>
          <w:szCs w:val="28"/>
        </w:rPr>
        <w:t>Безопасная эвакуация инвалидов</w:t>
      </w:r>
      <w:r w:rsidRPr="00ED5D35">
        <w:rPr>
          <w:rFonts w:ascii="Times New Roman" w:eastAsia="Times New Roman" w:hAnsi="Times New Roman" w:cs="Times New Roman"/>
          <w:color w:val="1F497D" w:themeColor="text2"/>
          <w:sz w:val="28"/>
          <w:szCs w:val="28"/>
        </w:rPr>
        <w:t> –</w:t>
      </w:r>
      <w:r w:rsidRPr="00ED5D35">
        <w:rPr>
          <w:rFonts w:ascii="Times New Roman" w:eastAsia="Times New Roman" w:hAnsi="Times New Roman" w:cs="Times New Roman"/>
          <w:color w:val="0D0D0D" w:themeColor="text1" w:themeTint="F2"/>
          <w:sz w:val="28"/>
          <w:szCs w:val="28"/>
        </w:rPr>
        <w:t xml:space="preserve"> одна из важнейших задач программы "</w:t>
      </w:r>
      <w:hyperlink r:id="rId339" w:history="1">
        <w:r w:rsidRPr="00ED5D35">
          <w:rPr>
            <w:rFonts w:ascii="Times New Roman" w:eastAsia="Times New Roman" w:hAnsi="Times New Roman" w:cs="Times New Roman"/>
            <w:color w:val="0D0D0D" w:themeColor="text1" w:themeTint="F2"/>
            <w:sz w:val="28"/>
            <w:szCs w:val="28"/>
          </w:rPr>
          <w:t>Доступная среда</w:t>
        </w:r>
      </w:hyperlink>
      <w:r w:rsidRPr="00ED5D35">
        <w:rPr>
          <w:rFonts w:ascii="Times New Roman" w:eastAsia="Times New Roman" w:hAnsi="Times New Roman" w:cs="Times New Roman"/>
          <w:color w:val="0D0D0D" w:themeColor="text1" w:themeTint="F2"/>
          <w:sz w:val="28"/>
          <w:szCs w:val="28"/>
        </w:rPr>
        <w:t>". При этом ее решение представляет собой достаточно простой комплекс оборудования. В него, как правило, входят специальные </w:t>
      </w:r>
      <w:hyperlink r:id="rId340" w:history="1">
        <w:r w:rsidRPr="00ED5D35">
          <w:rPr>
            <w:rFonts w:ascii="Times New Roman" w:eastAsia="Times New Roman" w:hAnsi="Times New Roman" w:cs="Times New Roman"/>
            <w:color w:val="0D0D0D" w:themeColor="text1" w:themeTint="F2"/>
            <w:sz w:val="28"/>
            <w:szCs w:val="28"/>
          </w:rPr>
          <w:t>эвакуационные кресла</w:t>
        </w:r>
      </w:hyperlink>
      <w:r w:rsidRPr="00ED5D35">
        <w:rPr>
          <w:rFonts w:ascii="Times New Roman" w:eastAsia="Times New Roman" w:hAnsi="Times New Roman" w:cs="Times New Roman"/>
          <w:color w:val="0D0D0D" w:themeColor="text1" w:themeTint="F2"/>
          <w:sz w:val="28"/>
          <w:szCs w:val="28"/>
        </w:rPr>
        <w:t>, а также средства оповещения для инвалидов – световые маяки, тактильные и звуковые системы.</w:t>
      </w:r>
    </w:p>
    <w:p w:rsidR="003C7484" w:rsidRPr="00ED5D35" w:rsidRDefault="00ED5D35" w:rsidP="00ED5D35">
      <w:pPr>
        <w:jc w:val="both"/>
        <w:rPr>
          <w:rFonts w:ascii="Times New Roman" w:eastAsia="Times New Roman" w:hAnsi="Times New Roman" w:cs="Times New Roman"/>
          <w:b/>
          <w:bCs/>
          <w:color w:val="0D0D0D" w:themeColor="text1" w:themeTint="F2"/>
          <w:sz w:val="28"/>
          <w:szCs w:val="28"/>
        </w:rPr>
      </w:pPr>
      <w:r w:rsidRPr="00ED5D35">
        <w:rPr>
          <w:rFonts w:ascii="Times New Roman" w:eastAsia="Times New Roman" w:hAnsi="Times New Roman" w:cs="Times New Roman"/>
          <w:b/>
          <w:bCs/>
          <w:noProof/>
          <w:color w:val="1F497D" w:themeColor="text2"/>
          <w:sz w:val="28"/>
          <w:szCs w:val="28"/>
        </w:rPr>
        <w:drawing>
          <wp:anchor distT="0" distB="0" distL="114300" distR="114300" simplePos="0" relativeHeight="251605504" behindDoc="1" locked="0" layoutInCell="1" allowOverlap="1">
            <wp:simplePos x="0" y="0"/>
            <wp:positionH relativeFrom="column">
              <wp:posOffset>10795</wp:posOffset>
            </wp:positionH>
            <wp:positionV relativeFrom="paragraph">
              <wp:posOffset>12568</wp:posOffset>
            </wp:positionV>
            <wp:extent cx="2076450" cy="2076450"/>
            <wp:effectExtent l="19050" t="0" r="0" b="0"/>
            <wp:wrapTight wrapText="bothSides">
              <wp:wrapPolygon edited="0">
                <wp:start x="793" y="0"/>
                <wp:lineTo x="-198" y="1387"/>
                <wp:lineTo x="-198" y="20213"/>
                <wp:lineTo x="396" y="21402"/>
                <wp:lineTo x="793" y="21402"/>
                <wp:lineTo x="20609" y="21402"/>
                <wp:lineTo x="21006" y="21402"/>
                <wp:lineTo x="21600" y="20213"/>
                <wp:lineTo x="21600" y="1387"/>
                <wp:lineTo x="21204" y="198"/>
                <wp:lineTo x="20609" y="0"/>
                <wp:lineTo x="793" y="0"/>
              </wp:wrapPolygon>
            </wp:wrapTight>
            <wp:docPr id="347" name="Рисунок 12" descr="http://www.cargofactory.ru/upload/iblock/86f/taktilno_zvukovaya_mnemoskhema_artikul_1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argofactory.ru/upload/iblock/86f/taktilno_zvukovaya_mnemoskhema_artikul_10362.jpg"/>
                    <pic:cNvPicPr>
                      <a:picLocks noChangeAspect="1" noChangeArrowheads="1"/>
                    </pic:cNvPicPr>
                  </pic:nvPicPr>
                  <pic:blipFill>
                    <a:blip r:embed="rId3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76450" cy="2076450"/>
                    </a:xfrm>
                    <a:prstGeom prst="rect">
                      <a:avLst/>
                    </a:prstGeom>
                    <a:ln>
                      <a:noFill/>
                    </a:ln>
                    <a:effectLst>
                      <a:softEdge rad="112500"/>
                    </a:effectLst>
                  </pic:spPr>
                </pic:pic>
              </a:graphicData>
            </a:graphic>
          </wp:anchor>
        </w:drawing>
      </w:r>
    </w:p>
    <w:p w:rsidR="003C7484" w:rsidRPr="00ED5D35" w:rsidRDefault="00FC592A" w:rsidP="00ED5D35">
      <w:pPr>
        <w:ind w:firstLine="708"/>
        <w:jc w:val="both"/>
        <w:rPr>
          <w:rFonts w:ascii="Times New Roman" w:eastAsia="Times New Roman" w:hAnsi="Times New Roman" w:cs="Times New Roman"/>
          <w:color w:val="0D0D0D" w:themeColor="text1" w:themeTint="F2"/>
          <w:sz w:val="28"/>
          <w:szCs w:val="28"/>
        </w:rPr>
      </w:pPr>
      <w:hyperlink r:id="rId342" w:history="1">
        <w:r w:rsidR="003C7484" w:rsidRPr="00ED5D35">
          <w:rPr>
            <w:rFonts w:ascii="Times New Roman" w:eastAsia="Times New Roman" w:hAnsi="Times New Roman" w:cs="Times New Roman"/>
            <w:b/>
            <w:bCs/>
            <w:color w:val="1F497D" w:themeColor="text2"/>
            <w:sz w:val="28"/>
            <w:szCs w:val="28"/>
          </w:rPr>
          <w:t>Тактильно-звуковые мнемосхемы</w:t>
        </w:r>
      </w:hyperlink>
      <w:r w:rsidR="003C7484" w:rsidRPr="00ED5D35">
        <w:rPr>
          <w:rFonts w:ascii="Times New Roman" w:eastAsia="Times New Roman" w:hAnsi="Times New Roman" w:cs="Times New Roman"/>
          <w:b/>
          <w:bCs/>
          <w:color w:val="1F497D" w:themeColor="text2"/>
          <w:sz w:val="28"/>
          <w:szCs w:val="28"/>
        </w:rPr>
        <w:t>.</w:t>
      </w:r>
      <w:r w:rsidR="003C7484" w:rsidRPr="00ED5D35">
        <w:rPr>
          <w:rFonts w:ascii="Times New Roman" w:eastAsia="Times New Roman" w:hAnsi="Times New Roman" w:cs="Times New Roman"/>
          <w:b/>
          <w:bCs/>
          <w:color w:val="0D0D0D" w:themeColor="text1" w:themeTint="F2"/>
          <w:sz w:val="28"/>
          <w:szCs w:val="28"/>
        </w:rPr>
        <w:t> </w:t>
      </w:r>
      <w:r w:rsidR="003C7484" w:rsidRPr="00ED5D35">
        <w:rPr>
          <w:rFonts w:ascii="Times New Roman" w:eastAsia="Times New Roman" w:hAnsi="Times New Roman" w:cs="Times New Roman"/>
          <w:color w:val="0D0D0D" w:themeColor="text1" w:themeTint="F2"/>
          <w:sz w:val="28"/>
          <w:szCs w:val="28"/>
        </w:rPr>
        <w:t>Данное техническое решение предназначено для людей с инвалидностью по зрению, но не требует овладения никакими специальными техниками – в этом его уникальность. Вся необходимая информация для удобной ориентации в пространстве здания предоставляется человеку в легкой и доступной форме.</w:t>
      </w:r>
    </w:p>
    <w:p w:rsidR="003C7484" w:rsidRPr="00ED5D35" w:rsidRDefault="003C7484" w:rsidP="00ED5D35">
      <w:pPr>
        <w:ind w:firstLine="708"/>
        <w:jc w:val="both"/>
        <w:rPr>
          <w:rFonts w:ascii="Times New Roman" w:eastAsia="Times New Roman" w:hAnsi="Times New Roman" w:cs="Times New Roman"/>
          <w:color w:val="0D0D0D" w:themeColor="text1" w:themeTint="F2"/>
          <w:sz w:val="28"/>
          <w:szCs w:val="28"/>
        </w:rPr>
      </w:pPr>
      <w:r w:rsidRPr="00ED5D35">
        <w:rPr>
          <w:rFonts w:ascii="Times New Roman" w:eastAsia="Times New Roman" w:hAnsi="Times New Roman" w:cs="Times New Roman"/>
          <w:b/>
          <w:bCs/>
          <w:noProof/>
          <w:color w:val="1F497D" w:themeColor="text2"/>
          <w:sz w:val="28"/>
          <w:szCs w:val="28"/>
        </w:rPr>
        <w:lastRenderedPageBreak/>
        <w:drawing>
          <wp:anchor distT="0" distB="0" distL="114300" distR="114300" simplePos="0" relativeHeight="251614720" behindDoc="1" locked="0" layoutInCell="1" allowOverlap="1">
            <wp:simplePos x="0" y="0"/>
            <wp:positionH relativeFrom="column">
              <wp:posOffset>3631037</wp:posOffset>
            </wp:positionH>
            <wp:positionV relativeFrom="paragraph">
              <wp:posOffset>125850</wp:posOffset>
            </wp:positionV>
            <wp:extent cx="2856865" cy="2397760"/>
            <wp:effectExtent l="0" t="0" r="0" b="0"/>
            <wp:wrapTight wrapText="bothSides">
              <wp:wrapPolygon edited="0">
                <wp:start x="576" y="0"/>
                <wp:lineTo x="0" y="343"/>
                <wp:lineTo x="0" y="21280"/>
                <wp:lineTo x="576" y="21451"/>
                <wp:lineTo x="20885" y="21451"/>
                <wp:lineTo x="21461" y="21280"/>
                <wp:lineTo x="21461" y="343"/>
                <wp:lineTo x="20885" y="0"/>
                <wp:lineTo x="576" y="0"/>
              </wp:wrapPolygon>
            </wp:wrapTight>
            <wp:docPr id="348" name="Рисунок 15" descr="http://city01.ru/city01images/Evakuacionnoe-lestnichnoe-kreslo-SAMOSPAS-1024x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ity01.ru/city01images/Evakuacionnoe-lestnichnoe-kreslo-SAMOSPAS-1024x858.jpg"/>
                    <pic:cNvPicPr>
                      <a:picLocks noChangeAspect="1" noChangeArrowheads="1"/>
                    </pic:cNvPicPr>
                  </pic:nvPicPr>
                  <pic:blipFill>
                    <a:blip r:embed="rId3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56865" cy="2397760"/>
                    </a:xfrm>
                    <a:prstGeom prst="rect">
                      <a:avLst/>
                    </a:prstGeom>
                    <a:ln>
                      <a:noFill/>
                    </a:ln>
                    <a:effectLst>
                      <a:softEdge rad="112500"/>
                    </a:effectLst>
                  </pic:spPr>
                </pic:pic>
              </a:graphicData>
            </a:graphic>
          </wp:anchor>
        </w:drawing>
      </w:r>
      <w:hyperlink r:id="rId344" w:history="1">
        <w:r w:rsidRPr="00ED5D35">
          <w:rPr>
            <w:rFonts w:ascii="Times New Roman" w:eastAsia="Times New Roman" w:hAnsi="Times New Roman" w:cs="Times New Roman"/>
            <w:b/>
            <w:bCs/>
            <w:color w:val="1F497D" w:themeColor="text2"/>
            <w:sz w:val="28"/>
            <w:szCs w:val="28"/>
          </w:rPr>
          <w:t>Эвакуационное кресло</w:t>
        </w:r>
      </w:hyperlink>
      <w:r w:rsidRPr="00ED5D35">
        <w:rPr>
          <w:rFonts w:ascii="Times New Roman" w:eastAsia="Times New Roman" w:hAnsi="Times New Roman" w:cs="Times New Roman"/>
          <w:b/>
          <w:bCs/>
          <w:color w:val="0D0D0D" w:themeColor="text1" w:themeTint="F2"/>
          <w:sz w:val="28"/>
          <w:szCs w:val="28"/>
        </w:rPr>
        <w:t>.</w:t>
      </w:r>
      <w:r w:rsidRPr="00ED5D35">
        <w:rPr>
          <w:rFonts w:ascii="Times New Roman" w:eastAsia="Times New Roman" w:hAnsi="Times New Roman" w:cs="Times New Roman"/>
          <w:color w:val="0D0D0D" w:themeColor="text1" w:themeTint="F2"/>
          <w:sz w:val="28"/>
          <w:szCs w:val="28"/>
        </w:rPr>
        <w:t> Лестничные эвакуационные кресла, представленные в нашем каталоге – это одновременно безопасные и функциональные конструкции. Их главное преимущество заключается в мобильности, легкости в использовании и практически мгновенной готовности, что очень важно для экстренных ситуаций. Для того чтобы эвакуировать человека в таком кресле по лестнице – не требуется особая физическая подготовка, все этапы выполняются легко и комфортно.</w:t>
      </w:r>
    </w:p>
    <w:p w:rsidR="003C7484" w:rsidRPr="00ED5D35" w:rsidRDefault="003C7484" w:rsidP="00ED5D35">
      <w:pPr>
        <w:jc w:val="both"/>
        <w:rPr>
          <w:rFonts w:ascii="Times New Roman" w:eastAsia="Times New Roman" w:hAnsi="Times New Roman" w:cs="Times New Roman"/>
          <w:color w:val="0D0D0D" w:themeColor="text1" w:themeTint="F2"/>
          <w:sz w:val="28"/>
          <w:szCs w:val="28"/>
        </w:rPr>
      </w:pPr>
      <w:r w:rsidRPr="00ED5D35">
        <w:rPr>
          <w:rFonts w:ascii="Times New Roman" w:eastAsia="Times New Roman" w:hAnsi="Times New Roman" w:cs="Times New Roman"/>
          <w:b/>
          <w:bCs/>
          <w:noProof/>
          <w:color w:val="0D0D0D" w:themeColor="text1" w:themeTint="F2"/>
          <w:sz w:val="28"/>
          <w:szCs w:val="28"/>
        </w:rPr>
        <w:drawing>
          <wp:anchor distT="0" distB="0" distL="114300" distR="114300" simplePos="0" relativeHeight="251622912" behindDoc="1" locked="0" layoutInCell="1" allowOverlap="1">
            <wp:simplePos x="0" y="0"/>
            <wp:positionH relativeFrom="column">
              <wp:posOffset>15779</wp:posOffset>
            </wp:positionH>
            <wp:positionV relativeFrom="paragraph">
              <wp:posOffset>197030</wp:posOffset>
            </wp:positionV>
            <wp:extent cx="2928620" cy="2495550"/>
            <wp:effectExtent l="19050" t="0" r="5080" b="0"/>
            <wp:wrapTight wrapText="bothSides">
              <wp:wrapPolygon edited="0">
                <wp:start x="-141" y="0"/>
                <wp:lineTo x="-141" y="21435"/>
                <wp:lineTo x="21637" y="21435"/>
                <wp:lineTo x="21637" y="0"/>
                <wp:lineTo x="-141" y="0"/>
              </wp:wrapPolygon>
            </wp:wrapTight>
            <wp:docPr id="349" name="Рисунок 18" descr="http://tiflocentre.ru/images/content/svetovye-maja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iflocentre.ru/images/content/svetovye-majaki.jpg"/>
                    <pic:cNvPicPr>
                      <a:picLocks noChangeAspect="1" noChangeArrowheads="1"/>
                    </pic:cNvPicPr>
                  </pic:nvPicPr>
                  <pic:blipFill>
                    <a:blip r:embed="rId3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28620" cy="2495550"/>
                    </a:xfrm>
                    <a:prstGeom prst="rect">
                      <a:avLst/>
                    </a:prstGeom>
                    <a:noFill/>
                    <a:ln w="9525">
                      <a:noFill/>
                      <a:miter lim="800000"/>
                      <a:headEnd/>
                      <a:tailEnd/>
                    </a:ln>
                  </pic:spPr>
                </pic:pic>
              </a:graphicData>
            </a:graphic>
          </wp:anchor>
        </w:drawing>
      </w:r>
      <w:hyperlink r:id="rId346" w:history="1">
        <w:r w:rsidRPr="00ED5D35">
          <w:rPr>
            <w:rFonts w:ascii="Times New Roman" w:eastAsia="Times New Roman" w:hAnsi="Times New Roman" w:cs="Times New Roman"/>
            <w:b/>
            <w:bCs/>
            <w:color w:val="1F497D" w:themeColor="text2"/>
            <w:sz w:val="28"/>
            <w:szCs w:val="28"/>
          </w:rPr>
          <w:t>Световые маяки</w:t>
        </w:r>
      </w:hyperlink>
      <w:r w:rsidRPr="00ED5D35">
        <w:rPr>
          <w:rFonts w:ascii="Times New Roman" w:eastAsia="Times New Roman" w:hAnsi="Times New Roman" w:cs="Times New Roman"/>
          <w:b/>
          <w:bCs/>
          <w:color w:val="1F497D" w:themeColor="text2"/>
          <w:sz w:val="28"/>
          <w:szCs w:val="28"/>
        </w:rPr>
        <w:t>. </w:t>
      </w:r>
      <w:r w:rsidRPr="00ED5D35">
        <w:rPr>
          <w:rFonts w:ascii="Times New Roman" w:eastAsia="Times New Roman" w:hAnsi="Times New Roman" w:cs="Times New Roman"/>
          <w:color w:val="0D0D0D" w:themeColor="text1" w:themeTint="F2"/>
          <w:sz w:val="28"/>
          <w:szCs w:val="28"/>
        </w:rPr>
        <w:t>Такие системы представляют собой световые табло, на которых отображаются простые и интуитивно понятные обозначения (пиктограммы). Посредством световых маяков люди с ограниченными возможностями легче и значительно проще ориентируются в окружающем их пространстве – в здании, холле или отдельных помещениях. Это залог комфорта, безопасности и уверенности в экстренных ситуациях.</w:t>
      </w:r>
    </w:p>
    <w:p w:rsidR="003C7484" w:rsidRPr="00ED5D35" w:rsidRDefault="00ED5D35" w:rsidP="00ED5D35">
      <w:pPr>
        <w:ind w:firstLine="708"/>
        <w:jc w:val="both"/>
        <w:rPr>
          <w:rFonts w:ascii="Times New Roman" w:hAnsi="Times New Roman" w:cs="Times New Roman"/>
          <w:sz w:val="28"/>
          <w:szCs w:val="28"/>
        </w:rPr>
      </w:pPr>
      <w:r w:rsidRPr="00ED5D35">
        <w:rPr>
          <w:rFonts w:ascii="Times New Roman" w:hAnsi="Times New Roman" w:cs="Times New Roman"/>
          <w:noProof/>
          <w:color w:val="000000"/>
          <w:sz w:val="28"/>
          <w:szCs w:val="28"/>
        </w:rPr>
        <w:drawing>
          <wp:anchor distT="0" distB="0" distL="114300" distR="114300" simplePos="0" relativeHeight="251557376" behindDoc="1" locked="0" layoutInCell="1" allowOverlap="1">
            <wp:simplePos x="0" y="0"/>
            <wp:positionH relativeFrom="column">
              <wp:posOffset>270510</wp:posOffset>
            </wp:positionH>
            <wp:positionV relativeFrom="paragraph">
              <wp:posOffset>1006272</wp:posOffset>
            </wp:positionV>
            <wp:extent cx="5934710" cy="3052445"/>
            <wp:effectExtent l="0" t="0" r="0" b="0"/>
            <wp:wrapTight wrapText="bothSides">
              <wp:wrapPolygon edited="0">
                <wp:start x="277" y="0"/>
                <wp:lineTo x="0" y="270"/>
                <wp:lineTo x="0" y="21299"/>
                <wp:lineTo x="277" y="21434"/>
                <wp:lineTo x="21286" y="21434"/>
                <wp:lineTo x="21563" y="21299"/>
                <wp:lineTo x="21563" y="270"/>
                <wp:lineTo x="21286" y="0"/>
                <wp:lineTo x="277" y="0"/>
              </wp:wrapPolygon>
            </wp:wrapTight>
            <wp:docPr id="350" name="Рисунок 9" descr="C:\Users\Пользователь\Desktop\Сло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Слои.jpg"/>
                    <pic:cNvPicPr>
                      <a:picLocks noChangeAspect="1" noChangeArrowheads="1"/>
                    </pic:cNvPicPr>
                  </pic:nvPicPr>
                  <pic:blipFill>
                    <a:blip r:embed="rId3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934710" cy="3052445"/>
                    </a:xfrm>
                    <a:prstGeom prst="rect">
                      <a:avLst/>
                    </a:prstGeom>
                    <a:ln>
                      <a:noFill/>
                    </a:ln>
                    <a:effectLst>
                      <a:softEdge rad="112500"/>
                    </a:effectLst>
                  </pic:spPr>
                </pic:pic>
              </a:graphicData>
            </a:graphic>
          </wp:anchor>
        </w:drawing>
      </w:r>
      <w:r w:rsidR="003C7484" w:rsidRPr="00ED5D35">
        <w:rPr>
          <w:rFonts w:ascii="Times New Roman" w:hAnsi="Times New Roman" w:cs="Times New Roman"/>
          <w:sz w:val="28"/>
          <w:szCs w:val="28"/>
        </w:rPr>
        <w:t>Эвакуация представляет собой процесс организованного самостоятельного движения людей из помещений, в которых имеется возможность воздействия на них опасных факторов пожара, наружу. Эвакуация осуществляется по путям эвакуации через эвакуационные выходы.</w:t>
      </w:r>
    </w:p>
    <w:p w:rsidR="00ED5D35" w:rsidRDefault="003C7484" w:rsidP="00ED5D35">
      <w:pPr>
        <w:ind w:firstLine="708"/>
        <w:jc w:val="both"/>
        <w:rPr>
          <w:rFonts w:ascii="Times New Roman" w:hAnsi="Times New Roman" w:cs="Times New Roman"/>
          <w:color w:val="000000"/>
          <w:sz w:val="28"/>
          <w:szCs w:val="28"/>
        </w:rPr>
      </w:pPr>
      <w:r w:rsidRPr="00ED5D35">
        <w:rPr>
          <w:rFonts w:ascii="Times New Roman" w:hAnsi="Times New Roman" w:cs="Times New Roman"/>
          <w:color w:val="000000"/>
          <w:sz w:val="28"/>
          <w:szCs w:val="28"/>
          <w:shd w:val="clear" w:color="auto" w:fill="FFFFFF"/>
        </w:rPr>
        <w:lastRenderedPageBreak/>
        <w:t>Количество и общую ширину эвакуационных выходов из помещений, с этажей и из здания определяют в зависимости от максимально возможного числа эвакуирующихся через них людей и предельно допустимого расстояния от наиболее удаленного места возможного пребывания людей (рабочего места) до ближайшего эвакуационного выхода.</w:t>
      </w:r>
    </w:p>
    <w:p w:rsidR="003C7484" w:rsidRPr="00ED5D35" w:rsidRDefault="003C7484" w:rsidP="00ED5D35">
      <w:pPr>
        <w:ind w:firstLine="708"/>
        <w:jc w:val="both"/>
        <w:rPr>
          <w:rFonts w:ascii="Times New Roman" w:hAnsi="Times New Roman" w:cs="Times New Roman"/>
          <w:sz w:val="28"/>
          <w:szCs w:val="28"/>
        </w:rPr>
      </w:pPr>
      <w:r w:rsidRPr="00ED5D35">
        <w:rPr>
          <w:rFonts w:ascii="Times New Roman" w:hAnsi="Times New Roman" w:cs="Times New Roman"/>
          <w:color w:val="000000"/>
          <w:sz w:val="28"/>
          <w:szCs w:val="28"/>
          <w:shd w:val="clear" w:color="auto" w:fill="FFFFFF"/>
        </w:rPr>
        <w:t xml:space="preserve">Число эвакуационных выходов из помещений и этажей должно быть не менее двух. </w:t>
      </w:r>
      <w:r w:rsidRPr="00ED5D35">
        <w:rPr>
          <w:rFonts w:ascii="Times New Roman" w:hAnsi="Times New Roman" w:cs="Times New Roman"/>
          <w:sz w:val="28"/>
          <w:szCs w:val="28"/>
        </w:rPr>
        <w:t xml:space="preserve">В зданиях специализированных организаций высота горизонтальных участков путей эвакуации в свету должна быть </w:t>
      </w:r>
      <w:r w:rsidRPr="00DD3C79">
        <w:rPr>
          <w:rFonts w:ascii="Times New Roman" w:hAnsi="Times New Roman" w:cs="Times New Roman"/>
          <w:b/>
          <w:sz w:val="28"/>
          <w:szCs w:val="28"/>
        </w:rPr>
        <w:t>не менее 2 м.</w:t>
      </w:r>
    </w:p>
    <w:p w:rsidR="003C7484" w:rsidRPr="00ED5D35" w:rsidRDefault="003C7484" w:rsidP="00ED5D35">
      <w:pPr>
        <w:jc w:val="both"/>
        <w:rPr>
          <w:rFonts w:ascii="Times New Roman" w:hAnsi="Times New Roman" w:cs="Times New Roman"/>
          <w:sz w:val="28"/>
          <w:szCs w:val="28"/>
        </w:rPr>
      </w:pPr>
      <w:r w:rsidRPr="00ED5D35">
        <w:rPr>
          <w:rFonts w:ascii="Times New Roman" w:hAnsi="Times New Roman" w:cs="Times New Roman"/>
          <w:sz w:val="28"/>
          <w:szCs w:val="28"/>
        </w:rPr>
        <w:t>Ширина «в свету» участков эвакуационных путей, используемых МГН, должна быть не менее:</w:t>
      </w:r>
    </w:p>
    <w:tbl>
      <w:tblPr>
        <w:tblStyle w:val="af5"/>
        <w:tblW w:w="0" w:type="auto"/>
        <w:tblInd w:w="250" w:type="dxa"/>
        <w:tblLook w:val="04A0"/>
      </w:tblPr>
      <w:tblGrid>
        <w:gridCol w:w="7547"/>
        <w:gridCol w:w="1809"/>
      </w:tblGrid>
      <w:tr w:rsidR="00ED5D35" w:rsidRPr="00ED5D35" w:rsidTr="00DD3C79">
        <w:tc>
          <w:tcPr>
            <w:tcW w:w="7547" w:type="dxa"/>
          </w:tcPr>
          <w:p w:rsidR="003C7484" w:rsidRPr="00DD3C79" w:rsidRDefault="003C7484" w:rsidP="00ED5D35">
            <w:pPr>
              <w:rPr>
                <w:rFonts w:ascii="Times New Roman" w:eastAsia="Times New Roman" w:hAnsi="Times New Roman" w:cs="Times New Roman"/>
                <w:b/>
                <w:sz w:val="28"/>
                <w:szCs w:val="28"/>
              </w:rPr>
            </w:pPr>
            <w:r w:rsidRPr="00DD3C79">
              <w:rPr>
                <w:rFonts w:ascii="Times New Roman" w:eastAsia="Times New Roman" w:hAnsi="Times New Roman" w:cs="Times New Roman"/>
                <w:b/>
                <w:color w:val="000000"/>
                <w:sz w:val="28"/>
                <w:szCs w:val="28"/>
              </w:rPr>
              <w:t>дверей из помещений, с числом находящихся в них инвалидов не более 15 чел.</w:t>
            </w:r>
          </w:p>
        </w:tc>
        <w:tc>
          <w:tcPr>
            <w:tcW w:w="1809" w:type="dxa"/>
          </w:tcPr>
          <w:p w:rsidR="003C7484" w:rsidRPr="00DD3C79" w:rsidRDefault="003C7484" w:rsidP="00ED5D35">
            <w:pPr>
              <w:rPr>
                <w:rFonts w:ascii="Times New Roman" w:hAnsi="Times New Roman" w:cs="Times New Roman"/>
                <w:b/>
                <w:sz w:val="28"/>
                <w:szCs w:val="28"/>
              </w:rPr>
            </w:pPr>
            <w:r w:rsidRPr="00DD3C79">
              <w:rPr>
                <w:rFonts w:ascii="Times New Roman" w:hAnsi="Times New Roman" w:cs="Times New Roman"/>
                <w:b/>
                <w:sz w:val="28"/>
                <w:szCs w:val="28"/>
              </w:rPr>
              <w:t>0.9 м</w:t>
            </w:r>
          </w:p>
        </w:tc>
      </w:tr>
      <w:tr w:rsidR="00ED5D35" w:rsidRPr="00ED5D35" w:rsidTr="00DD3C79">
        <w:trPr>
          <w:trHeight w:val="473"/>
        </w:trPr>
        <w:tc>
          <w:tcPr>
            <w:tcW w:w="7547" w:type="dxa"/>
          </w:tcPr>
          <w:p w:rsidR="003C7484" w:rsidRPr="00DD3C79" w:rsidRDefault="003C7484" w:rsidP="00ED5D35">
            <w:pPr>
              <w:rPr>
                <w:rFonts w:ascii="Times New Roman" w:eastAsia="Times New Roman" w:hAnsi="Times New Roman" w:cs="Times New Roman"/>
                <w:b/>
                <w:sz w:val="28"/>
                <w:szCs w:val="28"/>
              </w:rPr>
            </w:pPr>
            <w:r w:rsidRPr="00DD3C79">
              <w:rPr>
                <w:rFonts w:ascii="Times New Roman" w:eastAsia="Times New Roman" w:hAnsi="Times New Roman" w:cs="Times New Roman"/>
                <w:b/>
                <w:color w:val="000000"/>
                <w:sz w:val="28"/>
                <w:szCs w:val="28"/>
              </w:rPr>
              <w:t>проемов и дверей в остальных случаях; проходов внутри помещений</w:t>
            </w:r>
          </w:p>
        </w:tc>
        <w:tc>
          <w:tcPr>
            <w:tcW w:w="1809" w:type="dxa"/>
          </w:tcPr>
          <w:p w:rsidR="003C7484" w:rsidRPr="00DD3C79" w:rsidRDefault="003C7484" w:rsidP="00ED5D35">
            <w:pPr>
              <w:rPr>
                <w:rFonts w:ascii="Times New Roman" w:hAnsi="Times New Roman" w:cs="Times New Roman"/>
                <w:b/>
                <w:sz w:val="28"/>
                <w:szCs w:val="28"/>
              </w:rPr>
            </w:pPr>
            <w:r w:rsidRPr="00DD3C79">
              <w:rPr>
                <w:rFonts w:ascii="Times New Roman" w:hAnsi="Times New Roman" w:cs="Times New Roman"/>
                <w:b/>
                <w:sz w:val="28"/>
                <w:szCs w:val="28"/>
              </w:rPr>
              <w:t>1.2 м</w:t>
            </w:r>
          </w:p>
        </w:tc>
      </w:tr>
      <w:tr w:rsidR="00ED5D35" w:rsidRPr="00ED5D35" w:rsidTr="00DD3C79">
        <w:trPr>
          <w:trHeight w:val="704"/>
        </w:trPr>
        <w:tc>
          <w:tcPr>
            <w:tcW w:w="7547" w:type="dxa"/>
          </w:tcPr>
          <w:p w:rsidR="003C7484" w:rsidRPr="00DD3C79" w:rsidRDefault="003C7484" w:rsidP="00ED5D35">
            <w:pPr>
              <w:rPr>
                <w:rFonts w:ascii="Times New Roman" w:eastAsia="Times New Roman" w:hAnsi="Times New Roman" w:cs="Times New Roman"/>
                <w:b/>
                <w:sz w:val="28"/>
                <w:szCs w:val="28"/>
              </w:rPr>
            </w:pPr>
            <w:r w:rsidRPr="00DD3C79">
              <w:rPr>
                <w:rFonts w:ascii="Times New Roman" w:eastAsia="Times New Roman" w:hAnsi="Times New Roman" w:cs="Times New Roman"/>
                <w:b/>
                <w:color w:val="000000"/>
                <w:sz w:val="28"/>
                <w:szCs w:val="28"/>
              </w:rPr>
              <w:t>переходных лоджий и балконов, межквартирных коридоров (при открывании дверей внутрь)</w:t>
            </w:r>
          </w:p>
        </w:tc>
        <w:tc>
          <w:tcPr>
            <w:tcW w:w="1809" w:type="dxa"/>
          </w:tcPr>
          <w:p w:rsidR="003C7484" w:rsidRPr="00DD3C79" w:rsidRDefault="003C7484" w:rsidP="00ED5D35">
            <w:pPr>
              <w:rPr>
                <w:rFonts w:ascii="Times New Roman" w:hAnsi="Times New Roman" w:cs="Times New Roman"/>
                <w:b/>
                <w:sz w:val="28"/>
                <w:szCs w:val="28"/>
              </w:rPr>
            </w:pPr>
            <w:r w:rsidRPr="00DD3C79">
              <w:rPr>
                <w:rFonts w:ascii="Times New Roman" w:hAnsi="Times New Roman" w:cs="Times New Roman"/>
                <w:b/>
                <w:sz w:val="28"/>
                <w:szCs w:val="28"/>
              </w:rPr>
              <w:t>1.5 м</w:t>
            </w:r>
          </w:p>
        </w:tc>
      </w:tr>
      <w:tr w:rsidR="00ED5D35" w:rsidRPr="00ED5D35" w:rsidTr="00DD3C79">
        <w:trPr>
          <w:trHeight w:val="557"/>
        </w:trPr>
        <w:tc>
          <w:tcPr>
            <w:tcW w:w="7547" w:type="dxa"/>
          </w:tcPr>
          <w:p w:rsidR="003C7484" w:rsidRPr="00DD3C79" w:rsidRDefault="003C7484" w:rsidP="00ED5D35">
            <w:pPr>
              <w:rPr>
                <w:rFonts w:ascii="Times New Roman" w:eastAsia="Times New Roman" w:hAnsi="Times New Roman" w:cs="Times New Roman"/>
                <w:b/>
                <w:sz w:val="28"/>
                <w:szCs w:val="28"/>
              </w:rPr>
            </w:pPr>
            <w:r w:rsidRPr="00DD3C79">
              <w:rPr>
                <w:rFonts w:ascii="Times New Roman" w:eastAsia="Times New Roman" w:hAnsi="Times New Roman" w:cs="Times New Roman"/>
                <w:b/>
                <w:color w:val="000000"/>
                <w:sz w:val="28"/>
                <w:szCs w:val="28"/>
              </w:rPr>
              <w:t>коридоров, пандусов, используемых инвалидами для эвакуации</w:t>
            </w:r>
          </w:p>
        </w:tc>
        <w:tc>
          <w:tcPr>
            <w:tcW w:w="1809" w:type="dxa"/>
          </w:tcPr>
          <w:p w:rsidR="003C7484" w:rsidRPr="00DD3C79" w:rsidRDefault="003C7484" w:rsidP="00ED5D35">
            <w:pPr>
              <w:rPr>
                <w:rFonts w:ascii="Times New Roman" w:hAnsi="Times New Roman" w:cs="Times New Roman"/>
                <w:b/>
                <w:sz w:val="28"/>
                <w:szCs w:val="28"/>
              </w:rPr>
            </w:pPr>
            <w:r w:rsidRPr="00DD3C79">
              <w:rPr>
                <w:rFonts w:ascii="Times New Roman" w:hAnsi="Times New Roman" w:cs="Times New Roman"/>
                <w:b/>
                <w:sz w:val="28"/>
                <w:szCs w:val="28"/>
              </w:rPr>
              <w:t>1.5 – 1.8 м</w:t>
            </w:r>
          </w:p>
        </w:tc>
      </w:tr>
    </w:tbl>
    <w:p w:rsidR="003C7484" w:rsidRPr="00ED5D35" w:rsidRDefault="00DD3C79" w:rsidP="00ED5D35">
      <w:pPr>
        <w:rPr>
          <w:rFonts w:ascii="Times New Roman" w:hAnsi="Times New Roman" w:cs="Times New Roman"/>
          <w:noProof/>
          <w:sz w:val="28"/>
          <w:szCs w:val="28"/>
        </w:rPr>
      </w:pPr>
      <w:r w:rsidRPr="00ED5D35">
        <w:rPr>
          <w:rFonts w:ascii="Times New Roman" w:hAnsi="Times New Roman" w:cs="Times New Roman"/>
          <w:noProof/>
          <w:color w:val="000000"/>
          <w:sz w:val="28"/>
          <w:szCs w:val="28"/>
          <w:shd w:val="clear" w:color="auto" w:fill="FFFFFF"/>
        </w:rPr>
        <w:drawing>
          <wp:anchor distT="0" distB="0" distL="114300" distR="114300" simplePos="0" relativeHeight="251636224" behindDoc="1" locked="0" layoutInCell="1" allowOverlap="1">
            <wp:simplePos x="0" y="0"/>
            <wp:positionH relativeFrom="column">
              <wp:posOffset>3262642</wp:posOffset>
            </wp:positionH>
            <wp:positionV relativeFrom="paragraph">
              <wp:posOffset>19769</wp:posOffset>
            </wp:positionV>
            <wp:extent cx="3213735" cy="2476500"/>
            <wp:effectExtent l="19050" t="0" r="5715" b="0"/>
            <wp:wrapTight wrapText="bothSides">
              <wp:wrapPolygon edited="0">
                <wp:start x="512" y="0"/>
                <wp:lineTo x="-128" y="1163"/>
                <wp:lineTo x="0" y="21268"/>
                <wp:lineTo x="512" y="21434"/>
                <wp:lineTo x="20998" y="21434"/>
                <wp:lineTo x="21126" y="21434"/>
                <wp:lineTo x="21382" y="21268"/>
                <wp:lineTo x="21510" y="21268"/>
                <wp:lineTo x="21638" y="19606"/>
                <wp:lineTo x="21638" y="1163"/>
                <wp:lineTo x="21382" y="166"/>
                <wp:lineTo x="20998" y="0"/>
                <wp:lineTo x="512" y="0"/>
              </wp:wrapPolygon>
            </wp:wrapTight>
            <wp:docPr id="352" name="Рисунок 4" descr="https://www.perilaglavsnab.ru/wa-data/public/shop/products/21/05/521/images/6025/6025.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perilaglavsnab.ru/wa-data/public/shop/products/21/05/521/images/6025/6025.970.jpg"/>
                    <pic:cNvPicPr>
                      <a:picLocks noChangeAspect="1" noChangeArrowheads="1"/>
                    </pic:cNvPicPr>
                  </pic:nvPicPr>
                  <pic:blipFill>
                    <a:blip r:embed="rId3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13735" cy="2476500"/>
                    </a:xfrm>
                    <a:prstGeom prst="rect">
                      <a:avLst/>
                    </a:prstGeom>
                    <a:ln>
                      <a:noFill/>
                    </a:ln>
                    <a:effectLst>
                      <a:softEdge rad="112500"/>
                    </a:effectLst>
                  </pic:spPr>
                </pic:pic>
              </a:graphicData>
            </a:graphic>
          </wp:anchor>
        </w:drawing>
      </w:r>
    </w:p>
    <w:p w:rsidR="003C7484" w:rsidRPr="00ED5D35" w:rsidRDefault="003C7484" w:rsidP="00DD3C79">
      <w:pPr>
        <w:ind w:firstLine="708"/>
        <w:jc w:val="both"/>
        <w:rPr>
          <w:rFonts w:ascii="Times New Roman" w:hAnsi="Times New Roman" w:cs="Times New Roman"/>
          <w:sz w:val="28"/>
          <w:szCs w:val="28"/>
        </w:rPr>
      </w:pPr>
      <w:r w:rsidRPr="00ED5D35">
        <w:rPr>
          <w:rFonts w:ascii="Times New Roman" w:hAnsi="Times New Roman" w:cs="Times New Roman"/>
          <w:color w:val="000000"/>
          <w:sz w:val="28"/>
          <w:szCs w:val="28"/>
          <w:shd w:val="clear" w:color="auto" w:fill="FFFFFF"/>
        </w:rPr>
        <w:t xml:space="preserve">Все эвакуационные выходы на первом этаже должны иметь </w:t>
      </w:r>
      <w:r w:rsidR="00DD3C79" w:rsidRPr="00ED5D35">
        <w:rPr>
          <w:rFonts w:ascii="Times New Roman" w:hAnsi="Times New Roman" w:cs="Times New Roman"/>
          <w:color w:val="000000"/>
          <w:sz w:val="28"/>
          <w:szCs w:val="28"/>
          <w:shd w:val="clear" w:color="auto" w:fill="FFFFFF"/>
        </w:rPr>
        <w:t>ровную поверхность</w:t>
      </w:r>
      <w:r w:rsidRPr="00ED5D35">
        <w:rPr>
          <w:rFonts w:ascii="Times New Roman" w:hAnsi="Times New Roman" w:cs="Times New Roman"/>
          <w:color w:val="000000"/>
          <w:sz w:val="28"/>
          <w:szCs w:val="28"/>
          <w:shd w:val="clear" w:color="auto" w:fill="FFFFFF"/>
        </w:rPr>
        <w:t xml:space="preserve"> или быть оборудованы пандусом. Пандус, служащий путем эвакуации со второго и вышележащих этажей в реконструируемом здании или сооружении, должен быть непосредственно связан через тамбур с выходом наружу</w:t>
      </w:r>
    </w:p>
    <w:p w:rsidR="00DD3C79" w:rsidRDefault="00DD3C79" w:rsidP="00DD3C79">
      <w:pPr>
        <w:jc w:val="both"/>
        <w:rPr>
          <w:rFonts w:ascii="Times New Roman" w:hAnsi="Times New Roman" w:cs="Times New Roman"/>
          <w:color w:val="000000"/>
          <w:sz w:val="28"/>
          <w:szCs w:val="28"/>
          <w:shd w:val="clear" w:color="auto" w:fill="FFFFFF"/>
        </w:rPr>
      </w:pPr>
    </w:p>
    <w:p w:rsidR="003C7484" w:rsidRPr="00DD3C79" w:rsidRDefault="00DD3C79" w:rsidP="00DD3C79">
      <w:pPr>
        <w:ind w:firstLine="708"/>
        <w:jc w:val="both"/>
        <w:rPr>
          <w:rFonts w:ascii="Times New Roman" w:eastAsia="Times New Roman" w:hAnsi="Times New Roman" w:cs="Times New Roman"/>
          <w:b/>
          <w:snapToGrid w:val="0"/>
          <w:color w:val="000000"/>
          <w:w w:val="0"/>
          <w:sz w:val="28"/>
          <w:szCs w:val="28"/>
          <w:u w:color="000000"/>
          <w:bdr w:val="none" w:sz="0" w:space="0" w:color="000000"/>
          <w:shd w:val="clear" w:color="000000" w:fill="000000"/>
        </w:rPr>
      </w:pPr>
      <w:r w:rsidRPr="00ED5D35">
        <w:rPr>
          <w:rFonts w:ascii="Times New Roman" w:hAnsi="Times New Roman" w:cs="Times New Roman"/>
          <w:noProof/>
          <w:color w:val="000000"/>
          <w:sz w:val="28"/>
          <w:szCs w:val="28"/>
        </w:rPr>
        <w:drawing>
          <wp:anchor distT="0" distB="0" distL="114300" distR="114300" simplePos="0" relativeHeight="251568640" behindDoc="1" locked="0" layoutInCell="1" allowOverlap="1">
            <wp:simplePos x="0" y="0"/>
            <wp:positionH relativeFrom="column">
              <wp:posOffset>21590</wp:posOffset>
            </wp:positionH>
            <wp:positionV relativeFrom="paragraph">
              <wp:posOffset>10520</wp:posOffset>
            </wp:positionV>
            <wp:extent cx="3536950" cy="2199640"/>
            <wp:effectExtent l="0" t="0" r="0" b="0"/>
            <wp:wrapTight wrapText="bothSides">
              <wp:wrapPolygon edited="0">
                <wp:start x="465" y="0"/>
                <wp:lineTo x="0" y="374"/>
                <wp:lineTo x="0" y="20952"/>
                <wp:lineTo x="349" y="21326"/>
                <wp:lineTo x="465" y="21326"/>
                <wp:lineTo x="21057" y="21326"/>
                <wp:lineTo x="21173" y="21326"/>
                <wp:lineTo x="21522" y="20952"/>
                <wp:lineTo x="21522" y="374"/>
                <wp:lineTo x="21057" y="0"/>
                <wp:lineTo x="465" y="0"/>
              </wp:wrapPolygon>
            </wp:wrapTight>
            <wp:docPr id="351" name="Рисунок 7" descr="C:\Users\Пользователь\Desktop\двери для инвалидов при эвакуации 4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двери для инвалидов при эвакуации 4 тыс изображений найдено в Яндекс.Картинках - Opera.jpg"/>
                    <pic:cNvPicPr>
                      <a:picLocks noChangeAspect="1" noChangeArrowheads="1"/>
                    </pic:cNvPicPr>
                  </pic:nvPicPr>
                  <pic:blipFill>
                    <a:blip r:embed="rId3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536950" cy="2199640"/>
                    </a:xfrm>
                    <a:prstGeom prst="rect">
                      <a:avLst/>
                    </a:prstGeom>
                    <a:ln>
                      <a:noFill/>
                    </a:ln>
                    <a:effectLst>
                      <a:softEdge rad="112500"/>
                    </a:effectLst>
                  </pic:spPr>
                </pic:pic>
              </a:graphicData>
            </a:graphic>
          </wp:anchor>
        </w:drawing>
      </w:r>
      <w:r w:rsidR="003C7484" w:rsidRPr="00ED5D35">
        <w:rPr>
          <w:rFonts w:ascii="Times New Roman" w:hAnsi="Times New Roman" w:cs="Times New Roman"/>
          <w:color w:val="000000"/>
          <w:sz w:val="28"/>
          <w:szCs w:val="28"/>
          <w:shd w:val="clear" w:color="auto" w:fill="FFFFFF"/>
        </w:rPr>
        <w:t xml:space="preserve">Ширину наружных дверей лестничных клеток и дверей из лестничных клеток в вестибюль принимают </w:t>
      </w:r>
      <w:r w:rsidR="003C7484" w:rsidRPr="00DD3C79">
        <w:rPr>
          <w:rFonts w:ascii="Times New Roman" w:hAnsi="Times New Roman" w:cs="Times New Roman"/>
          <w:b/>
          <w:color w:val="000000"/>
          <w:sz w:val="28"/>
          <w:szCs w:val="28"/>
          <w:shd w:val="clear" w:color="auto" w:fill="FFFFFF"/>
        </w:rPr>
        <w:t>не менее 0.9 м.</w:t>
      </w:r>
      <w:r w:rsidR="003C7484" w:rsidRPr="00ED5D35">
        <w:rPr>
          <w:rFonts w:ascii="Times New Roman" w:hAnsi="Times New Roman" w:cs="Times New Roman"/>
          <w:color w:val="000000"/>
          <w:sz w:val="28"/>
          <w:szCs w:val="28"/>
          <w:shd w:val="clear" w:color="auto" w:fill="FFFFFF"/>
        </w:rPr>
        <w:t xml:space="preserve"> При глубине откоса в стене открытого проема более 1,0 м ширину проема следует принимать по ширине коммуникационного прохода, </w:t>
      </w:r>
      <w:r w:rsidR="003C7484" w:rsidRPr="00DD3C79">
        <w:rPr>
          <w:rFonts w:ascii="Times New Roman" w:hAnsi="Times New Roman" w:cs="Times New Roman"/>
          <w:b/>
          <w:color w:val="000000"/>
          <w:sz w:val="28"/>
          <w:szCs w:val="28"/>
          <w:shd w:val="clear" w:color="auto" w:fill="FFFFFF"/>
        </w:rPr>
        <w:t>но не менее 1,2 м.</w:t>
      </w:r>
    </w:p>
    <w:p w:rsidR="003C7484" w:rsidRPr="00ED5D35" w:rsidRDefault="003C7484" w:rsidP="00ED5D35">
      <w:pPr>
        <w:rPr>
          <w:rFonts w:ascii="Times New Roman" w:hAnsi="Times New Roman" w:cs="Times New Roman"/>
          <w:color w:val="000000"/>
          <w:sz w:val="28"/>
          <w:szCs w:val="28"/>
          <w:shd w:val="clear" w:color="auto" w:fill="FFFFFF"/>
        </w:rPr>
      </w:pPr>
      <w:r w:rsidRPr="00ED5D35">
        <w:rPr>
          <w:rFonts w:ascii="Times New Roman" w:hAnsi="Times New Roman" w:cs="Times New Roman"/>
          <w:noProof/>
          <w:color w:val="000000"/>
          <w:sz w:val="28"/>
          <w:szCs w:val="28"/>
        </w:rPr>
        <w:lastRenderedPageBreak/>
        <w:drawing>
          <wp:anchor distT="0" distB="0" distL="114300" distR="114300" simplePos="0" relativeHeight="251586048" behindDoc="1" locked="0" layoutInCell="1" allowOverlap="1">
            <wp:simplePos x="0" y="0"/>
            <wp:positionH relativeFrom="column">
              <wp:posOffset>14557</wp:posOffset>
            </wp:positionH>
            <wp:positionV relativeFrom="paragraph">
              <wp:posOffset>6362</wp:posOffset>
            </wp:positionV>
            <wp:extent cx="3038475" cy="3238500"/>
            <wp:effectExtent l="19050" t="0" r="9525" b="0"/>
            <wp:wrapTight wrapText="bothSides">
              <wp:wrapPolygon edited="0">
                <wp:start x="542" y="0"/>
                <wp:lineTo x="-135" y="889"/>
                <wp:lineTo x="-135" y="20329"/>
                <wp:lineTo x="271" y="21473"/>
                <wp:lineTo x="542" y="21473"/>
                <wp:lineTo x="20991" y="21473"/>
                <wp:lineTo x="21261" y="21473"/>
                <wp:lineTo x="21668" y="20711"/>
                <wp:lineTo x="21668" y="889"/>
                <wp:lineTo x="21397" y="127"/>
                <wp:lineTo x="20991" y="0"/>
                <wp:lineTo x="542" y="0"/>
              </wp:wrapPolygon>
            </wp:wrapTight>
            <wp:docPr id="353" name="Рисунок 11" descr="C:\Users\Пользователь\Desktop\двери для инвалидов при эвакуации 4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двери для инвалидов при эвакуации 4 тыс изображений найдено в Яндекс.Картинках - Opera.jpg"/>
                    <pic:cNvPicPr>
                      <a:picLocks noChangeAspect="1" noChangeArrowheads="1"/>
                    </pic:cNvPicPr>
                  </pic:nvPicPr>
                  <pic:blipFill>
                    <a:blip r:embed="rId3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38475" cy="3238500"/>
                    </a:xfrm>
                    <a:prstGeom prst="rect">
                      <a:avLst/>
                    </a:prstGeom>
                    <a:ln>
                      <a:noFill/>
                    </a:ln>
                    <a:effectLst>
                      <a:softEdge rad="112500"/>
                    </a:effectLst>
                  </pic:spPr>
                </pic:pic>
              </a:graphicData>
            </a:graphic>
          </wp:anchor>
        </w:drawing>
      </w:r>
    </w:p>
    <w:p w:rsidR="003C7484" w:rsidRPr="00ED5D35" w:rsidRDefault="003C7484" w:rsidP="00DD3C79">
      <w:pPr>
        <w:jc w:val="both"/>
        <w:rPr>
          <w:rFonts w:ascii="Times New Roman" w:hAnsi="Times New Roman" w:cs="Times New Roman"/>
          <w:color w:val="000000"/>
          <w:sz w:val="28"/>
          <w:szCs w:val="28"/>
          <w:shd w:val="clear" w:color="auto" w:fill="FFFFFF"/>
        </w:rPr>
      </w:pPr>
      <w:r w:rsidRPr="00ED5D35">
        <w:rPr>
          <w:rFonts w:ascii="Times New Roman" w:hAnsi="Times New Roman" w:cs="Times New Roman"/>
          <w:color w:val="000000"/>
          <w:sz w:val="28"/>
          <w:szCs w:val="28"/>
          <w:shd w:val="clear" w:color="auto" w:fill="FFFFFF"/>
        </w:rPr>
        <w:t>Двери на путях эвакуации должны иметь окраску, контрастную со стеной. Контрастное выделение дверных проемов выполняется путём нанесения контрастной (желтой) ленты и свето</w:t>
      </w:r>
      <w:r w:rsidR="00DD3C79">
        <w:rPr>
          <w:rFonts w:ascii="Times New Roman" w:hAnsi="Times New Roman" w:cs="Times New Roman"/>
          <w:color w:val="000000"/>
          <w:sz w:val="28"/>
          <w:szCs w:val="28"/>
          <w:shd w:val="clear" w:color="auto" w:fill="FFFFFF"/>
        </w:rPr>
        <w:t>-</w:t>
      </w:r>
      <w:r w:rsidRPr="00ED5D35">
        <w:rPr>
          <w:rFonts w:ascii="Times New Roman" w:hAnsi="Times New Roman" w:cs="Times New Roman"/>
          <w:color w:val="000000"/>
          <w:sz w:val="28"/>
          <w:szCs w:val="28"/>
          <w:shd w:val="clear" w:color="auto" w:fill="FFFFFF"/>
        </w:rPr>
        <w:t xml:space="preserve">накопительной (светящейся в темноте) ленты. На проступях верхней и нижней ступеней каждого марша эвакуационных лестниц в общественных и производственных зданиях и сооружениях, доступных МГН, должны быть нанесены контрастные или контрастные фотолюминесцентные </w:t>
      </w:r>
      <w:r w:rsidRPr="00DD3C79">
        <w:rPr>
          <w:rFonts w:ascii="Times New Roman" w:hAnsi="Times New Roman" w:cs="Times New Roman"/>
          <w:b/>
          <w:color w:val="000000"/>
          <w:sz w:val="28"/>
          <w:szCs w:val="28"/>
          <w:shd w:val="clear" w:color="auto" w:fill="FFFFFF"/>
        </w:rPr>
        <w:t>полосы 0,08– 0,1 м.</w:t>
      </w:r>
    </w:p>
    <w:p w:rsidR="003C7484" w:rsidRPr="00ED5D35" w:rsidRDefault="003C7484" w:rsidP="00DD3C79">
      <w:pPr>
        <w:ind w:firstLine="708"/>
        <w:jc w:val="both"/>
        <w:rPr>
          <w:rFonts w:ascii="Times New Roman" w:hAnsi="Times New Roman" w:cs="Times New Roman"/>
          <w:color w:val="000000"/>
          <w:sz w:val="28"/>
          <w:szCs w:val="28"/>
          <w:shd w:val="clear" w:color="auto" w:fill="FFFFFF"/>
        </w:rPr>
      </w:pPr>
      <w:r w:rsidRPr="00ED5D35">
        <w:rPr>
          <w:rFonts w:ascii="Times New Roman" w:hAnsi="Times New Roman" w:cs="Times New Roman"/>
          <w:color w:val="000000"/>
          <w:sz w:val="28"/>
          <w:szCs w:val="28"/>
          <w:shd w:val="clear" w:color="auto" w:fill="FFFFFF"/>
        </w:rPr>
        <w:t>Двери эвакуационных выходов и другие двери на путях эвакуации должны открываться по направлению выхода из здания. Двери эвакуационных выходов из поэтажных коридоров, вестибюлей и лестничных клеток не должны иметь запоров, препятствующих их свободному открыванию изнутри без ключа.</w:t>
      </w:r>
    </w:p>
    <w:p w:rsidR="003C7484" w:rsidRPr="00ED5D35" w:rsidRDefault="00DD3C79" w:rsidP="00DD3C79">
      <w:pPr>
        <w:jc w:val="both"/>
        <w:rPr>
          <w:rFonts w:ascii="Times New Roman" w:hAnsi="Times New Roman" w:cs="Times New Roman"/>
          <w:sz w:val="28"/>
          <w:szCs w:val="28"/>
        </w:rPr>
      </w:pPr>
      <w:r w:rsidRPr="00ED5D35">
        <w:rPr>
          <w:rFonts w:ascii="Times New Roman" w:hAnsi="Times New Roman" w:cs="Times New Roman"/>
          <w:noProof/>
          <w:sz w:val="28"/>
          <w:szCs w:val="28"/>
        </w:rPr>
        <w:drawing>
          <wp:anchor distT="0" distB="0" distL="114300" distR="114300" simplePos="0" relativeHeight="251578880" behindDoc="1" locked="0" layoutInCell="1" allowOverlap="1">
            <wp:simplePos x="0" y="0"/>
            <wp:positionH relativeFrom="column">
              <wp:posOffset>11106</wp:posOffset>
            </wp:positionH>
            <wp:positionV relativeFrom="paragraph">
              <wp:posOffset>10819</wp:posOffset>
            </wp:positionV>
            <wp:extent cx="3267075" cy="2905125"/>
            <wp:effectExtent l="19050" t="0" r="9525" b="0"/>
            <wp:wrapTight wrapText="bothSides">
              <wp:wrapPolygon edited="0">
                <wp:start x="504" y="0"/>
                <wp:lineTo x="-126" y="991"/>
                <wp:lineTo x="-126" y="20396"/>
                <wp:lineTo x="252" y="21529"/>
                <wp:lineTo x="504" y="21529"/>
                <wp:lineTo x="21033" y="21529"/>
                <wp:lineTo x="21285" y="21529"/>
                <wp:lineTo x="21663" y="20821"/>
                <wp:lineTo x="21663" y="991"/>
                <wp:lineTo x="21411" y="142"/>
                <wp:lineTo x="21033" y="0"/>
                <wp:lineTo x="504" y="0"/>
              </wp:wrapPolygon>
            </wp:wrapTight>
            <wp:docPr id="354" name="Рисунок 10" descr="C:\Users\Пользователь\Desktop\Сло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Слои.jpg"/>
                    <pic:cNvPicPr>
                      <a:picLocks noChangeAspect="1" noChangeArrowheads="1"/>
                    </pic:cNvPicPr>
                  </pic:nvPicPr>
                  <pic:blipFill>
                    <a:blip r:embed="rId3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67075" cy="2905125"/>
                    </a:xfrm>
                    <a:prstGeom prst="rect">
                      <a:avLst/>
                    </a:prstGeom>
                    <a:ln>
                      <a:noFill/>
                    </a:ln>
                    <a:effectLst>
                      <a:softEdge rad="112500"/>
                    </a:effectLst>
                  </pic:spPr>
                </pic:pic>
              </a:graphicData>
            </a:graphic>
          </wp:anchor>
        </w:drawing>
      </w:r>
      <w:r w:rsidR="003C7484" w:rsidRPr="00ED5D35">
        <w:rPr>
          <w:rFonts w:ascii="Times New Roman" w:hAnsi="Times New Roman" w:cs="Times New Roman"/>
          <w:sz w:val="28"/>
          <w:szCs w:val="28"/>
        </w:rPr>
        <w:t>Ширину марша лестницы, в том числе расположенной в лестничной клетке, принимают по расчету или не менее ширины любого эвакуационного выхода (двери) из нее. Для зданий с числом людей, находящихся на любом этаже, кроме первого, более 200 чел. ширину марша принимают 1,2 м. А для ширины марша лестницы, используемой инвалидами с поражением опорно</w:t>
      </w:r>
      <w:r w:rsidR="00842D7E">
        <w:rPr>
          <w:rFonts w:ascii="Times New Roman" w:hAnsi="Times New Roman" w:cs="Times New Roman"/>
          <w:sz w:val="28"/>
          <w:szCs w:val="28"/>
        </w:rPr>
        <w:t>-</w:t>
      </w:r>
      <w:r w:rsidR="003C7484" w:rsidRPr="00ED5D35">
        <w:rPr>
          <w:rFonts w:ascii="Times New Roman" w:hAnsi="Times New Roman" w:cs="Times New Roman"/>
          <w:sz w:val="28"/>
          <w:szCs w:val="28"/>
        </w:rPr>
        <w:t xml:space="preserve">двигательного аппарата, </w:t>
      </w:r>
      <w:r w:rsidR="003C7484" w:rsidRPr="00DD3C79">
        <w:rPr>
          <w:rFonts w:ascii="Times New Roman" w:hAnsi="Times New Roman" w:cs="Times New Roman"/>
          <w:b/>
          <w:sz w:val="28"/>
          <w:szCs w:val="28"/>
        </w:rPr>
        <w:t>должна составлять 1,35 м.</w:t>
      </w:r>
    </w:p>
    <w:p w:rsidR="003C7484" w:rsidRDefault="00DD3C79" w:rsidP="00DD3C79">
      <w:pPr>
        <w:jc w:val="both"/>
        <w:rPr>
          <w:rFonts w:ascii="Times New Roman" w:hAnsi="Times New Roman" w:cs="Times New Roman"/>
          <w:sz w:val="28"/>
          <w:szCs w:val="28"/>
        </w:rPr>
      </w:pPr>
      <w:r w:rsidRPr="00ED5D35">
        <w:rPr>
          <w:rFonts w:ascii="Times New Roman" w:eastAsiaTheme="majorEastAsia" w:hAnsi="Times New Roman" w:cs="Times New Roman"/>
          <w:b/>
          <w:bCs/>
          <w:noProof/>
          <w:color w:val="C00000"/>
          <w:sz w:val="28"/>
          <w:szCs w:val="28"/>
        </w:rPr>
        <w:drawing>
          <wp:anchor distT="0" distB="0" distL="114300" distR="114300" simplePos="0" relativeHeight="251645440" behindDoc="1" locked="0" layoutInCell="1" allowOverlap="1">
            <wp:simplePos x="0" y="0"/>
            <wp:positionH relativeFrom="column">
              <wp:posOffset>3498850</wp:posOffset>
            </wp:positionH>
            <wp:positionV relativeFrom="paragraph">
              <wp:posOffset>1009650</wp:posOffset>
            </wp:positionV>
            <wp:extent cx="2971800" cy="1009015"/>
            <wp:effectExtent l="0" t="0" r="0" b="0"/>
            <wp:wrapTight wrapText="bothSides">
              <wp:wrapPolygon edited="0">
                <wp:start x="0" y="0"/>
                <wp:lineTo x="0" y="21206"/>
                <wp:lineTo x="21462" y="21206"/>
                <wp:lineTo x="21462" y="0"/>
                <wp:lineTo x="0" y="0"/>
              </wp:wrapPolygon>
            </wp:wrapTight>
            <wp:docPr id="355" name="Рисунок 1" descr="http://planforevacuation.ru/kartinki_dlya_oformleniya/znaki_jpg/znaki_invalidam/exitsafety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anforevacuation.ru/kartinki_dlya_oformleniya/znaki_jpg/znaki_invalidam/exitsafetyarea.png"/>
                    <pic:cNvPicPr>
                      <a:picLocks noChangeAspect="1" noChangeArrowheads="1"/>
                    </pic:cNvPicPr>
                  </pic:nvPicPr>
                  <pic:blipFill>
                    <a:blip r:embed="rId3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71800" cy="1009015"/>
                    </a:xfrm>
                    <a:prstGeom prst="rect">
                      <a:avLst/>
                    </a:prstGeom>
                    <a:noFill/>
                    <a:ln w="9525">
                      <a:noFill/>
                      <a:miter lim="800000"/>
                      <a:headEnd/>
                      <a:tailEnd/>
                    </a:ln>
                  </pic:spPr>
                </pic:pic>
              </a:graphicData>
            </a:graphic>
          </wp:anchor>
        </w:drawing>
      </w:r>
      <w:r w:rsidR="003C7484" w:rsidRPr="00ED5D35">
        <w:rPr>
          <w:rStyle w:val="20"/>
          <w:rFonts w:ascii="Times New Roman" w:hAnsi="Times New Roman" w:cs="Times New Roman"/>
          <w:color w:val="C00000"/>
          <w:sz w:val="28"/>
          <w:szCs w:val="28"/>
        </w:rPr>
        <w:t>Согласно ст. 15 Федерального закона Российской Федерации от 22 июля 2008 г. № 123-ФЗ</w:t>
      </w:r>
      <w:r w:rsidR="003C7484" w:rsidRPr="00ED5D35">
        <w:rPr>
          <w:rFonts w:ascii="Times New Roman" w:hAnsi="Times New Roman" w:cs="Times New Roman"/>
          <w:sz w:val="28"/>
          <w:szCs w:val="28"/>
        </w:rPr>
        <w:t xml:space="preserve">, для эвакуации со всех этажей зданий групп населения с ограниченными возможностями (МГН) допускается предусматривать </w:t>
      </w:r>
      <w:r w:rsidR="003C7484" w:rsidRPr="00ED5D35">
        <w:rPr>
          <w:rStyle w:val="20"/>
          <w:rFonts w:ascii="Times New Roman" w:hAnsi="Times New Roman" w:cs="Times New Roman"/>
          <w:color w:val="000000" w:themeColor="text1"/>
          <w:sz w:val="28"/>
          <w:szCs w:val="28"/>
        </w:rPr>
        <w:t>безопасные зоны</w:t>
      </w:r>
      <w:r w:rsidR="003C7484" w:rsidRPr="00ED5D35">
        <w:rPr>
          <w:rFonts w:ascii="Times New Roman" w:hAnsi="Times New Roman" w:cs="Times New Roman"/>
          <w:sz w:val="28"/>
          <w:szCs w:val="28"/>
        </w:rPr>
        <w:t xml:space="preserve"> вблизи лифтов, предназначенных для МГН, и (или) на лестничных клетках. При этом к указанным лифтам предъявляются такие же требования, как к лифтам для транспортировки подразделений пожарной охраны. Такие лифты могут использоваться для спасения МГН во время пожара.</w:t>
      </w:r>
    </w:p>
    <w:p w:rsidR="003C7484" w:rsidRPr="00ED5D35" w:rsidRDefault="003C7484" w:rsidP="00DD3C79">
      <w:pPr>
        <w:jc w:val="both"/>
        <w:rPr>
          <w:rFonts w:ascii="Times New Roman" w:hAnsi="Times New Roman" w:cs="Times New Roman"/>
          <w:sz w:val="28"/>
          <w:szCs w:val="28"/>
        </w:rPr>
      </w:pPr>
      <w:r w:rsidRPr="00DD3C79">
        <w:rPr>
          <w:rStyle w:val="20"/>
          <w:rFonts w:ascii="Times New Roman" w:hAnsi="Times New Roman" w:cs="Times New Roman"/>
          <w:color w:val="1F497D" w:themeColor="text2"/>
          <w:sz w:val="28"/>
          <w:szCs w:val="28"/>
        </w:rPr>
        <w:lastRenderedPageBreak/>
        <w:t>Безопасная зона</w:t>
      </w:r>
      <w:r w:rsidRPr="00ED5D35">
        <w:rPr>
          <w:rFonts w:ascii="Times New Roman" w:hAnsi="Times New Roman" w:cs="Times New Roman"/>
          <w:sz w:val="28"/>
          <w:szCs w:val="28"/>
        </w:rPr>
        <w:t xml:space="preserve"> – это зона, в которой люди защищены от воздействия опасных факторов пожара или в которой опасные факторы пожара отсутствуют.</w:t>
      </w:r>
    </w:p>
    <w:p w:rsidR="003C7484" w:rsidRPr="00ED5D35" w:rsidRDefault="003C7484" w:rsidP="00DD3C79">
      <w:pPr>
        <w:jc w:val="both"/>
        <w:rPr>
          <w:rFonts w:ascii="Times New Roman" w:hAnsi="Times New Roman" w:cs="Times New Roman"/>
          <w:sz w:val="28"/>
          <w:szCs w:val="28"/>
        </w:rPr>
      </w:pPr>
      <w:r w:rsidRPr="00ED5D35">
        <w:rPr>
          <w:rStyle w:val="30"/>
          <w:rFonts w:ascii="Times New Roman" w:hAnsi="Times New Roman" w:cs="Times New Roman"/>
          <w:color w:val="C00000"/>
          <w:sz w:val="28"/>
          <w:szCs w:val="28"/>
        </w:rPr>
        <w:t>СП 59.13330.2016 - 6.2.26 Предельно допустимые расстояния от наиболее удаленной точки этажей здания, сооружения с помещениями для инвалидов до двери в безопасную зону должны определяться расчетом с учётом количества посетителей, ширины путей движения и другими параметрами.</w:t>
      </w:r>
    </w:p>
    <w:p w:rsidR="003C7484" w:rsidRPr="00ED5D35" w:rsidRDefault="003C7484" w:rsidP="00DD3C79">
      <w:pPr>
        <w:ind w:firstLine="708"/>
        <w:jc w:val="both"/>
        <w:rPr>
          <w:rFonts w:ascii="Times New Roman" w:hAnsi="Times New Roman" w:cs="Times New Roman"/>
          <w:sz w:val="28"/>
          <w:szCs w:val="28"/>
        </w:rPr>
      </w:pPr>
      <w:r w:rsidRPr="00ED5D35">
        <w:rPr>
          <w:rFonts w:ascii="Times New Roman" w:hAnsi="Times New Roman" w:cs="Times New Roman"/>
          <w:sz w:val="28"/>
          <w:szCs w:val="28"/>
        </w:rPr>
        <w:t>Площадь пожаробезопасной зоны должна быть рассчитана на всех инвалидов, оставшихся на этаже, исходя из удельной площади, приходящейся на одного спасаемого, при условии возможности его маневрирования:</w:t>
      </w:r>
    </w:p>
    <w:tbl>
      <w:tblPr>
        <w:tblStyle w:val="af5"/>
        <w:tblW w:w="0" w:type="auto"/>
        <w:tblInd w:w="250" w:type="dxa"/>
        <w:tblLook w:val="04A0"/>
      </w:tblPr>
      <w:tblGrid>
        <w:gridCol w:w="7831"/>
        <w:gridCol w:w="1808"/>
      </w:tblGrid>
      <w:tr w:rsidR="003C7484" w:rsidRPr="00ED5D35" w:rsidTr="00DD3C79">
        <w:trPr>
          <w:trHeight w:val="431"/>
        </w:trPr>
        <w:tc>
          <w:tcPr>
            <w:tcW w:w="7831" w:type="dxa"/>
          </w:tcPr>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color w:val="000000"/>
                <w:sz w:val="28"/>
                <w:szCs w:val="28"/>
              </w:rPr>
              <w:t>инвалид в кресле-коляске</w:t>
            </w:r>
          </w:p>
        </w:tc>
        <w:tc>
          <w:tcPr>
            <w:tcW w:w="1808" w:type="dxa"/>
          </w:tcPr>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sz w:val="28"/>
                <w:szCs w:val="28"/>
              </w:rPr>
              <w:t>2.40 м2/чел</w:t>
            </w:r>
          </w:p>
        </w:tc>
      </w:tr>
      <w:tr w:rsidR="003C7484" w:rsidRPr="00ED5D35" w:rsidTr="00DD3C79">
        <w:trPr>
          <w:trHeight w:val="423"/>
        </w:trPr>
        <w:tc>
          <w:tcPr>
            <w:tcW w:w="7831" w:type="dxa"/>
          </w:tcPr>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color w:val="000000"/>
                <w:sz w:val="28"/>
                <w:szCs w:val="28"/>
              </w:rPr>
              <w:t>инвалид в кресле-коляске с сопровождающим</w:t>
            </w:r>
          </w:p>
        </w:tc>
        <w:tc>
          <w:tcPr>
            <w:tcW w:w="1808" w:type="dxa"/>
          </w:tcPr>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sz w:val="28"/>
                <w:szCs w:val="28"/>
              </w:rPr>
              <w:t>2.65 м2/чел</w:t>
            </w:r>
          </w:p>
        </w:tc>
      </w:tr>
      <w:tr w:rsidR="003C7484" w:rsidRPr="00ED5D35" w:rsidTr="00DD3C79">
        <w:trPr>
          <w:trHeight w:val="416"/>
        </w:trPr>
        <w:tc>
          <w:tcPr>
            <w:tcW w:w="7831" w:type="dxa"/>
          </w:tcPr>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color w:val="000000"/>
                <w:sz w:val="28"/>
                <w:szCs w:val="28"/>
              </w:rPr>
              <w:t>инвалид, перемещающийся самостоятельно</w:t>
            </w:r>
          </w:p>
        </w:tc>
        <w:tc>
          <w:tcPr>
            <w:tcW w:w="1808" w:type="dxa"/>
          </w:tcPr>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sz w:val="28"/>
                <w:szCs w:val="28"/>
              </w:rPr>
              <w:t>0.75 м2/чел</w:t>
            </w:r>
          </w:p>
        </w:tc>
      </w:tr>
      <w:tr w:rsidR="003C7484" w:rsidRPr="00ED5D35" w:rsidTr="00DD3C79">
        <w:trPr>
          <w:trHeight w:val="432"/>
        </w:trPr>
        <w:tc>
          <w:tcPr>
            <w:tcW w:w="7831" w:type="dxa"/>
          </w:tcPr>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color w:val="000000"/>
                <w:sz w:val="28"/>
                <w:szCs w:val="28"/>
              </w:rPr>
              <w:t>инвалид, перемещающийся с сопровождающим</w:t>
            </w:r>
          </w:p>
        </w:tc>
        <w:tc>
          <w:tcPr>
            <w:tcW w:w="1808" w:type="dxa"/>
          </w:tcPr>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sz w:val="28"/>
                <w:szCs w:val="28"/>
              </w:rPr>
              <w:t>1 м2/чел</w:t>
            </w:r>
          </w:p>
        </w:tc>
      </w:tr>
    </w:tbl>
    <w:p w:rsidR="003C7484" w:rsidRPr="00ED5D35" w:rsidRDefault="003C7484" w:rsidP="00DD3C79">
      <w:pPr>
        <w:ind w:firstLine="708"/>
        <w:jc w:val="both"/>
        <w:rPr>
          <w:rFonts w:ascii="Times New Roman" w:hAnsi="Times New Roman" w:cs="Times New Roman"/>
          <w:b/>
          <w:bCs/>
          <w:sz w:val="28"/>
          <w:szCs w:val="28"/>
        </w:rPr>
      </w:pPr>
      <w:r w:rsidRPr="00ED5D35">
        <w:rPr>
          <w:rFonts w:ascii="Times New Roman" w:hAnsi="Times New Roman" w:cs="Times New Roman"/>
          <w:b/>
          <w:bCs/>
          <w:sz w:val="28"/>
          <w:szCs w:val="28"/>
        </w:rPr>
        <w:t>Помещение безопасной зоны должно отделяться от других помещений, коридоров противопожарными стенами 2-го типа (перегородками 1-го типа), перекрытиями 3-го типа с заполнением проемов (двери, окна) – не ниже 2-го типа. Такое помещение должно быть незадымляемым.</w:t>
      </w:r>
    </w:p>
    <w:p w:rsidR="003C7484" w:rsidRPr="00ED5D35" w:rsidRDefault="003C7484" w:rsidP="00DD3C79">
      <w:pPr>
        <w:ind w:firstLine="708"/>
        <w:jc w:val="both"/>
        <w:rPr>
          <w:rFonts w:ascii="Times New Roman" w:hAnsi="Times New Roman" w:cs="Times New Roman"/>
          <w:b/>
          <w:bCs/>
          <w:sz w:val="28"/>
          <w:szCs w:val="28"/>
        </w:rPr>
      </w:pPr>
      <w:r w:rsidRPr="00ED5D35">
        <w:rPr>
          <w:rFonts w:ascii="Times New Roman" w:hAnsi="Times New Roman" w:cs="Times New Roman"/>
          <w:b/>
          <w:bCs/>
          <w:sz w:val="28"/>
          <w:szCs w:val="28"/>
        </w:rPr>
        <w:t xml:space="preserve">Каждая безопасная зона здания, сооружения должна быть оснащена необходимыми приспособлениями и оборудованием для пребывания МГН, аварийным освещением, устройством двусторонней речевой видеосвязи с диспетчерской, помещением пожарного поста или помещением с персоналом, ведущим круглосуточное дежурство. </w:t>
      </w:r>
    </w:p>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noProof/>
          <w:sz w:val="28"/>
          <w:szCs w:val="28"/>
        </w:rPr>
        <w:drawing>
          <wp:inline distT="0" distB="0" distL="0" distR="0">
            <wp:extent cx="6340415" cy="2781702"/>
            <wp:effectExtent l="0" t="0" r="0" b="0"/>
            <wp:docPr id="356" name="Рисунок 13" descr="C:\Users\Пользователь\Desktop\evacu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evacuation2.jpg"/>
                    <pic:cNvPicPr>
                      <a:picLocks noChangeAspect="1" noChangeArrowheads="1"/>
                    </pic:cNvPicPr>
                  </pic:nvPicPr>
                  <pic:blipFill>
                    <a:blip r:embed="rId3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59468" cy="2790061"/>
                    </a:xfrm>
                    <a:prstGeom prst="rect">
                      <a:avLst/>
                    </a:prstGeom>
                    <a:noFill/>
                    <a:ln w="9525">
                      <a:noFill/>
                      <a:miter lim="800000"/>
                      <a:headEnd/>
                      <a:tailEnd/>
                    </a:ln>
                  </pic:spPr>
                </pic:pic>
              </a:graphicData>
            </a:graphic>
          </wp:inline>
        </w:drawing>
      </w:r>
    </w:p>
    <w:p w:rsidR="003C7484" w:rsidRPr="00ED5D35" w:rsidRDefault="003C7484" w:rsidP="00DD3C79">
      <w:pPr>
        <w:ind w:firstLine="708"/>
        <w:jc w:val="both"/>
        <w:rPr>
          <w:rFonts w:ascii="Times New Roman" w:hAnsi="Times New Roman" w:cs="Times New Roman"/>
          <w:sz w:val="28"/>
          <w:szCs w:val="28"/>
        </w:rPr>
      </w:pPr>
      <w:r w:rsidRPr="00ED5D35">
        <w:rPr>
          <w:rFonts w:ascii="Times New Roman" w:hAnsi="Times New Roman" w:cs="Times New Roman"/>
          <w:b/>
          <w:bCs/>
          <w:sz w:val="28"/>
          <w:szCs w:val="28"/>
        </w:rPr>
        <w:t xml:space="preserve">Двери, стены помещений зон безопасности, а также пути движения к зонам безопасности должны быть обозначены эвакуационным знаком Е 21 по </w:t>
      </w:r>
      <w:r w:rsidRPr="00C06CB5">
        <w:rPr>
          <w:rFonts w:ascii="Times New Roman" w:hAnsi="Times New Roman" w:cs="Times New Roman"/>
          <w:b/>
          <w:bCs/>
          <w:color w:val="FF0000"/>
          <w:sz w:val="28"/>
          <w:szCs w:val="28"/>
        </w:rPr>
        <w:t>ГОСТ Р 12.4.026.</w:t>
      </w:r>
      <w:r w:rsidRPr="00ED5D35">
        <w:rPr>
          <w:rFonts w:ascii="Times New Roman" w:hAnsi="Times New Roman" w:cs="Times New Roman"/>
          <w:b/>
          <w:bCs/>
          <w:sz w:val="28"/>
          <w:szCs w:val="28"/>
        </w:rPr>
        <w:t xml:space="preserve"> На планах эвакуации должны быть обозначены места расположения зон безопасности</w:t>
      </w:r>
    </w:p>
    <w:p w:rsidR="003C7484" w:rsidRPr="00DD3C79" w:rsidRDefault="003C7484" w:rsidP="00ED5D35">
      <w:pPr>
        <w:rPr>
          <w:rFonts w:ascii="Times New Roman" w:hAnsi="Times New Roman" w:cs="Times New Roman"/>
          <w:b/>
          <w:color w:val="1F497D" w:themeColor="text2"/>
          <w:sz w:val="28"/>
          <w:szCs w:val="28"/>
        </w:rPr>
      </w:pPr>
      <w:r w:rsidRPr="00DD3C79">
        <w:rPr>
          <w:rFonts w:ascii="Times New Roman" w:hAnsi="Times New Roman" w:cs="Times New Roman"/>
          <w:b/>
          <w:color w:val="1F497D" w:themeColor="text2"/>
          <w:sz w:val="28"/>
          <w:szCs w:val="28"/>
        </w:rPr>
        <w:lastRenderedPageBreak/>
        <w:t>Схема путей эвакуации</w:t>
      </w:r>
    </w:p>
    <w:p w:rsidR="003C7484" w:rsidRPr="00ED5D35" w:rsidRDefault="003C7484" w:rsidP="00ED5D35">
      <w:pPr>
        <w:rPr>
          <w:rFonts w:ascii="Times New Roman" w:hAnsi="Times New Roman" w:cs="Times New Roman"/>
          <w:sz w:val="28"/>
          <w:szCs w:val="28"/>
        </w:rPr>
      </w:pPr>
      <w:r w:rsidRPr="00ED5D35">
        <w:rPr>
          <w:rFonts w:ascii="Times New Roman" w:hAnsi="Times New Roman" w:cs="Times New Roman"/>
          <w:noProof/>
          <w:color w:val="000000"/>
          <w:sz w:val="28"/>
          <w:szCs w:val="28"/>
        </w:rPr>
        <w:drawing>
          <wp:inline distT="0" distB="0" distL="0" distR="0">
            <wp:extent cx="6383547" cy="2960947"/>
            <wp:effectExtent l="0" t="0" r="0" b="0"/>
            <wp:docPr id="357" name="Рисунок 4" descr="http://www.rubegh-yug.ru/images/p003_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ubegh-yug.ru/images/p003_1_01.jpg"/>
                    <pic:cNvPicPr>
                      <a:picLocks noChangeAspect="1" noChangeArrowheads="1"/>
                    </pic:cNvPicPr>
                  </pic:nvPicPr>
                  <pic:blipFill>
                    <a:blip r:embed="rId3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87726" cy="2962885"/>
                    </a:xfrm>
                    <a:prstGeom prst="rect">
                      <a:avLst/>
                    </a:prstGeom>
                    <a:ln>
                      <a:noFill/>
                    </a:ln>
                    <a:effectLst>
                      <a:softEdge rad="112500"/>
                    </a:effectLst>
                  </pic:spPr>
                </pic:pic>
              </a:graphicData>
            </a:graphic>
          </wp:inline>
        </w:drawing>
      </w:r>
    </w:p>
    <w:p w:rsidR="003C7484" w:rsidRPr="00ED5D35" w:rsidRDefault="003C7484" w:rsidP="00DD3C79">
      <w:pPr>
        <w:ind w:firstLine="708"/>
        <w:jc w:val="both"/>
        <w:rPr>
          <w:rFonts w:ascii="Times New Roman" w:hAnsi="Times New Roman" w:cs="Times New Roman"/>
          <w:sz w:val="28"/>
          <w:szCs w:val="28"/>
        </w:rPr>
      </w:pPr>
      <w:r w:rsidRPr="00ED5D35">
        <w:rPr>
          <w:rFonts w:ascii="Times New Roman" w:hAnsi="Times New Roman" w:cs="Times New Roman"/>
          <w:sz w:val="28"/>
          <w:szCs w:val="28"/>
        </w:rPr>
        <w:t>При обоснованном использовании в качестве зоны безопасности незадымляемой лестничной клетки, служащей путем эвакуации, размеры площадок лестничной клетки и пандуса необходимо увеличить исходя из размеров проектируемой зоны.</w:t>
      </w:r>
    </w:p>
    <w:p w:rsidR="003C7484" w:rsidRPr="00ED5D35" w:rsidRDefault="00DD3C79" w:rsidP="00DD3C79">
      <w:pPr>
        <w:ind w:firstLine="708"/>
        <w:jc w:val="both"/>
        <w:rPr>
          <w:rFonts w:ascii="Times New Roman" w:hAnsi="Times New Roman" w:cs="Times New Roman"/>
          <w:sz w:val="28"/>
          <w:szCs w:val="28"/>
        </w:rPr>
      </w:pPr>
      <w:r w:rsidRPr="00ED5D35">
        <w:rPr>
          <w:rFonts w:ascii="Times New Roman" w:hAnsi="Times New Roman" w:cs="Times New Roman"/>
          <w:noProof/>
          <w:sz w:val="28"/>
          <w:szCs w:val="28"/>
        </w:rPr>
        <w:drawing>
          <wp:anchor distT="0" distB="0" distL="114300" distR="114300" simplePos="0" relativeHeight="251994624" behindDoc="0" locked="0" layoutInCell="1" allowOverlap="1">
            <wp:simplePos x="0" y="0"/>
            <wp:positionH relativeFrom="column">
              <wp:posOffset>-4445</wp:posOffset>
            </wp:positionH>
            <wp:positionV relativeFrom="paragraph">
              <wp:posOffset>495480</wp:posOffset>
            </wp:positionV>
            <wp:extent cx="3916045" cy="2025650"/>
            <wp:effectExtent l="0" t="0" r="0" b="0"/>
            <wp:wrapSquare wrapText="bothSides"/>
            <wp:docPr id="358" name="Рисунок 7" descr="http://garant-pb-nvrsk.ru/images/%D1%84%D1%8D%D1%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arant-pb-nvrsk.ru/images/%D1%84%D1%8D%D1%811.png"/>
                    <pic:cNvPicPr>
                      <a:picLocks noChangeAspect="1" noChangeArrowheads="1"/>
                    </pic:cNvPicPr>
                  </pic:nvPicPr>
                  <pic:blipFill>
                    <a:blip r:embed="rId3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16045" cy="2025650"/>
                    </a:xfrm>
                    <a:prstGeom prst="rect">
                      <a:avLst/>
                    </a:prstGeom>
                    <a:ln>
                      <a:noFill/>
                    </a:ln>
                    <a:effectLst>
                      <a:softEdge rad="112500"/>
                    </a:effectLst>
                  </pic:spPr>
                </pic:pic>
              </a:graphicData>
            </a:graphic>
          </wp:anchor>
        </w:drawing>
      </w:r>
      <w:r w:rsidR="003C7484" w:rsidRPr="00ED5D35">
        <w:rPr>
          <w:rFonts w:ascii="Times New Roman" w:hAnsi="Times New Roman" w:cs="Times New Roman"/>
          <w:sz w:val="28"/>
          <w:szCs w:val="28"/>
        </w:rPr>
        <w:t xml:space="preserve">На проступях верхней и нижней ступеней каждого марша эвакуационных лестниц в общественных и производственных зданиях и сооружениях, доступных МГН, должны быть нанесены контрастные или контрастные фотолюминесцентные полосы </w:t>
      </w:r>
      <w:r w:rsidR="003C7484" w:rsidRPr="00016CE4">
        <w:rPr>
          <w:rFonts w:ascii="Times New Roman" w:hAnsi="Times New Roman" w:cs="Times New Roman"/>
          <w:b/>
          <w:color w:val="FF0000"/>
          <w:sz w:val="28"/>
          <w:szCs w:val="28"/>
        </w:rPr>
        <w:t xml:space="preserve">в соответствии с требованиями 6.2.8. </w:t>
      </w:r>
    </w:p>
    <w:p w:rsidR="003C7484" w:rsidRPr="00ED5D35" w:rsidRDefault="003C7484" w:rsidP="00016CE4">
      <w:pPr>
        <w:ind w:firstLine="708"/>
        <w:jc w:val="both"/>
        <w:rPr>
          <w:rFonts w:ascii="Times New Roman" w:hAnsi="Times New Roman" w:cs="Times New Roman"/>
          <w:sz w:val="28"/>
          <w:szCs w:val="28"/>
        </w:rPr>
      </w:pPr>
      <w:r w:rsidRPr="00ED5D35">
        <w:rPr>
          <w:rFonts w:ascii="Times New Roman" w:hAnsi="Times New Roman" w:cs="Times New Roman"/>
          <w:sz w:val="28"/>
          <w:szCs w:val="28"/>
        </w:rPr>
        <w:t xml:space="preserve">Поручни лестниц на путях эвакуации в общественных зданиях и сооружениях должны контрастировать с окружающей средой. В условиях темноты они должны иметь яркостный контраст за счет применения фотолюминесцентных материалов либо источников искусственной подсветки.Если в здании более двух этажей, рекомендуется установить систему коммуникации для передачи информации человеку, находящемуся в кабине лифта. Данная система коммуникации должна быть доступна для людей с нарушением слуха и зрения.На объекте следует предусмотреть систему аварийной сигнализации с возможностью дублирования информации для людей с сенсорными нарушениями.  </w:t>
      </w:r>
      <w:r w:rsidRPr="00ED5D35">
        <w:rPr>
          <w:rFonts w:ascii="Times New Roman" w:eastAsia="MinionPro-Regular" w:hAnsi="Times New Roman" w:cs="Times New Roman"/>
          <w:sz w:val="28"/>
          <w:szCs w:val="28"/>
        </w:rPr>
        <w:t>В коридорах и помещениях, используемыхинвалидами, рекомендуется предусматривать аварийное освещение.</w:t>
      </w:r>
      <w:r w:rsidRPr="00ED5D35">
        <w:rPr>
          <w:rFonts w:ascii="Times New Roman" w:hAnsi="Times New Roman" w:cs="Times New Roman"/>
          <w:sz w:val="28"/>
          <w:szCs w:val="28"/>
        </w:rPr>
        <w:t>Следует обеспечить обучение персонала объекта правилам эвакуации людей с инвалидностью в случае возникновения чрезвычайной ситуации.</w:t>
      </w:r>
    </w:p>
    <w:p w:rsidR="008706DF" w:rsidRPr="003419D2" w:rsidRDefault="00C06CB5" w:rsidP="00016CE4">
      <w:pPr>
        <w:pStyle w:val="af1"/>
        <w:jc w:val="center"/>
        <w:rPr>
          <w:b/>
          <w:color w:val="C00000"/>
          <w:sz w:val="36"/>
          <w:szCs w:val="36"/>
        </w:rPr>
      </w:pPr>
      <w:r>
        <w:rPr>
          <w:b/>
          <w:color w:val="C00000"/>
          <w:sz w:val="36"/>
          <w:szCs w:val="36"/>
          <w:highlight w:val="yellow"/>
        </w:rPr>
        <w:lastRenderedPageBreak/>
        <w:t xml:space="preserve">34. </w:t>
      </w:r>
      <w:r w:rsidR="008706DF" w:rsidRPr="003419D2">
        <w:rPr>
          <w:b/>
          <w:color w:val="C00000"/>
          <w:sz w:val="36"/>
          <w:szCs w:val="36"/>
          <w:highlight w:val="yellow"/>
        </w:rPr>
        <w:t>Санитарно-бытовые помещения для посетителей</w:t>
      </w:r>
    </w:p>
    <w:p w:rsidR="008706DF" w:rsidRPr="00016CE4" w:rsidRDefault="00016CE4" w:rsidP="00016CE4">
      <w:pPr>
        <w:pStyle w:val="2"/>
        <w:jc w:val="both"/>
        <w:rPr>
          <w:rFonts w:ascii="Times New Roman" w:hAnsi="Times New Roman" w:cs="Times New Roman"/>
          <w:color w:val="C00000"/>
          <w:sz w:val="28"/>
          <w:szCs w:val="28"/>
        </w:rPr>
      </w:pPr>
      <w:r w:rsidRPr="00016CE4">
        <w:rPr>
          <w:rFonts w:ascii="Times New Roman" w:hAnsi="Times New Roman" w:cs="Times New Roman"/>
          <w:noProof/>
          <w:color w:val="C00000"/>
          <w:sz w:val="28"/>
          <w:szCs w:val="28"/>
        </w:rPr>
        <w:drawing>
          <wp:anchor distT="0" distB="0" distL="114300" distR="114300" simplePos="0" relativeHeight="251683328" behindDoc="1" locked="0" layoutInCell="1" allowOverlap="1">
            <wp:simplePos x="0" y="0"/>
            <wp:positionH relativeFrom="column">
              <wp:posOffset>-5032</wp:posOffset>
            </wp:positionH>
            <wp:positionV relativeFrom="paragraph">
              <wp:posOffset>1363261</wp:posOffset>
            </wp:positionV>
            <wp:extent cx="3237230" cy="1992630"/>
            <wp:effectExtent l="0" t="0" r="0" b="0"/>
            <wp:wrapTight wrapText="bothSides">
              <wp:wrapPolygon edited="0">
                <wp:start x="508" y="0"/>
                <wp:lineTo x="0" y="413"/>
                <wp:lineTo x="0" y="21270"/>
                <wp:lineTo x="508" y="21476"/>
                <wp:lineTo x="20973" y="21476"/>
                <wp:lineTo x="21481" y="21270"/>
                <wp:lineTo x="21481" y="413"/>
                <wp:lineTo x="20973" y="0"/>
                <wp:lineTo x="508" y="0"/>
              </wp:wrapPolygon>
            </wp:wrapTight>
            <wp:docPr id="66" name="Рисунок 1" descr="http://medblock.ru/uploads/posts/2017-03/149042297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block.ru/uploads/posts/2017-03/1490422973_4.jpg"/>
                    <pic:cNvPicPr>
                      <a:picLocks noChangeAspect="1" noChangeArrowheads="1"/>
                    </pic:cNvPicPr>
                  </pic:nvPicPr>
                  <pic:blipFill>
                    <a:blip r:embed="rId3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37230" cy="1992630"/>
                    </a:xfrm>
                    <a:prstGeom prst="rect">
                      <a:avLst/>
                    </a:prstGeom>
                    <a:ln>
                      <a:noFill/>
                    </a:ln>
                    <a:effectLst>
                      <a:softEdge rad="112500"/>
                    </a:effectLst>
                  </pic:spPr>
                </pic:pic>
              </a:graphicData>
            </a:graphic>
          </wp:anchor>
        </w:drawing>
      </w:r>
      <w:r w:rsidRPr="00016CE4">
        <w:rPr>
          <w:rFonts w:ascii="Times New Roman" w:hAnsi="Times New Roman" w:cs="Times New Roman"/>
          <w:noProof/>
          <w:color w:val="C00000"/>
          <w:sz w:val="28"/>
          <w:szCs w:val="28"/>
        </w:rPr>
        <w:drawing>
          <wp:anchor distT="0" distB="0" distL="114300" distR="114300" simplePos="0" relativeHeight="251712000" behindDoc="1" locked="0" layoutInCell="1" allowOverlap="1">
            <wp:simplePos x="0" y="0"/>
            <wp:positionH relativeFrom="column">
              <wp:posOffset>3321685</wp:posOffset>
            </wp:positionH>
            <wp:positionV relativeFrom="paragraph">
              <wp:posOffset>1294885</wp:posOffset>
            </wp:positionV>
            <wp:extent cx="3159125" cy="2078355"/>
            <wp:effectExtent l="0" t="0" r="0" b="0"/>
            <wp:wrapTight wrapText="bothSides">
              <wp:wrapPolygon edited="0">
                <wp:start x="521" y="0"/>
                <wp:lineTo x="0" y="396"/>
                <wp:lineTo x="0" y="21184"/>
                <wp:lineTo x="521" y="21382"/>
                <wp:lineTo x="20970" y="21382"/>
                <wp:lineTo x="21491" y="21184"/>
                <wp:lineTo x="21491" y="396"/>
                <wp:lineTo x="20970" y="0"/>
                <wp:lineTo x="521" y="0"/>
              </wp:wrapPolygon>
            </wp:wrapTight>
            <wp:docPr id="65" name="Рисунок 4" descr="http://kypi-plitky.ru/images/stories/other/adfbadd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ypi-plitky.ru/images/stories/other/adfbaddff.jpg"/>
                    <pic:cNvPicPr>
                      <a:picLocks noChangeAspect="1" noChangeArrowheads="1"/>
                    </pic:cNvPicPr>
                  </pic:nvPicPr>
                  <pic:blipFill>
                    <a:blip r:embed="rId3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59125" cy="2078355"/>
                    </a:xfrm>
                    <a:prstGeom prst="rect">
                      <a:avLst/>
                    </a:prstGeom>
                    <a:ln>
                      <a:noFill/>
                    </a:ln>
                    <a:effectLst>
                      <a:softEdge rad="112500"/>
                    </a:effectLst>
                  </pic:spPr>
                </pic:pic>
              </a:graphicData>
            </a:graphic>
          </wp:anchor>
        </w:drawing>
      </w:r>
      <w:r w:rsidR="008706DF" w:rsidRPr="00016CE4">
        <w:rPr>
          <w:rFonts w:ascii="Times New Roman" w:hAnsi="Times New Roman" w:cs="Times New Roman"/>
          <w:color w:val="C00000"/>
          <w:sz w:val="28"/>
          <w:szCs w:val="28"/>
        </w:rPr>
        <w:t>СП 59.13330.2016 - 6.3.1 Во всех зданиях, где должны быть санитарно-бытовые помещения для посетителей, следует предусматривать специально оборудованные для инвалидов доступные кабины в уборных, места в раздевальных ванных и душевых. При этом должна обеспечиваться доступность уборных общего пользования для людей с нарушением зрения.</w:t>
      </w:r>
    </w:p>
    <w:p w:rsidR="008706DF" w:rsidRPr="00016CE4" w:rsidRDefault="008706DF" w:rsidP="00016CE4">
      <w:pPr>
        <w:pStyle w:val="1"/>
        <w:jc w:val="both"/>
        <w:rPr>
          <w:rFonts w:ascii="Times New Roman" w:hAnsi="Times New Roman" w:cs="Times New Roman"/>
          <w:color w:val="1F497D" w:themeColor="text2"/>
        </w:rPr>
      </w:pPr>
      <w:r w:rsidRPr="00016CE4">
        <w:rPr>
          <w:rFonts w:ascii="Times New Roman" w:hAnsi="Times New Roman" w:cs="Times New Roman"/>
          <w:color w:val="1F497D" w:themeColor="text2"/>
        </w:rPr>
        <w:t>Знак доступности</w:t>
      </w:r>
    </w:p>
    <w:p w:rsidR="00016CE4" w:rsidRDefault="00016CE4" w:rsidP="00016CE4">
      <w:pPr>
        <w:ind w:firstLine="708"/>
        <w:jc w:val="both"/>
        <w:rPr>
          <w:rFonts w:ascii="Times New Roman" w:hAnsi="Times New Roman" w:cs="Times New Roman"/>
          <w:sz w:val="28"/>
          <w:szCs w:val="28"/>
        </w:rPr>
      </w:pPr>
    </w:p>
    <w:p w:rsidR="008706DF" w:rsidRPr="00016CE4" w:rsidRDefault="008706DF" w:rsidP="00016CE4">
      <w:pPr>
        <w:ind w:firstLine="708"/>
        <w:jc w:val="both"/>
        <w:rPr>
          <w:rFonts w:ascii="Times New Roman" w:hAnsi="Times New Roman" w:cs="Times New Roman"/>
          <w:sz w:val="28"/>
          <w:szCs w:val="28"/>
        </w:rPr>
      </w:pPr>
      <w:r w:rsidRPr="00016CE4">
        <w:rPr>
          <w:rFonts w:ascii="Times New Roman" w:hAnsi="Times New Roman" w:cs="Times New Roman"/>
          <w:sz w:val="28"/>
          <w:szCs w:val="28"/>
        </w:rPr>
        <w:t xml:space="preserve">Знак </w:t>
      </w:r>
      <w:r w:rsidR="00016CE4" w:rsidRPr="00016CE4">
        <w:rPr>
          <w:rFonts w:ascii="Times New Roman" w:hAnsi="Times New Roman" w:cs="Times New Roman"/>
          <w:sz w:val="28"/>
          <w:szCs w:val="28"/>
        </w:rPr>
        <w:t>доступности располагаются</w:t>
      </w:r>
      <w:r w:rsidRPr="00016CE4">
        <w:rPr>
          <w:rFonts w:ascii="Times New Roman" w:hAnsi="Times New Roman" w:cs="Times New Roman"/>
          <w:sz w:val="28"/>
          <w:szCs w:val="28"/>
        </w:rPr>
        <w:t xml:space="preserve"> на высоте </w:t>
      </w:r>
      <w:r w:rsidRPr="00016CE4">
        <w:rPr>
          <w:rFonts w:ascii="Times New Roman" w:hAnsi="Times New Roman" w:cs="Times New Roman"/>
          <w:b/>
          <w:sz w:val="28"/>
          <w:szCs w:val="28"/>
        </w:rPr>
        <w:t>от 1,2 до 1,6 м</w:t>
      </w:r>
      <w:r w:rsidRPr="00016CE4">
        <w:rPr>
          <w:rFonts w:ascii="Times New Roman" w:hAnsi="Times New Roman" w:cs="Times New Roman"/>
          <w:sz w:val="28"/>
          <w:szCs w:val="28"/>
        </w:rPr>
        <w:t xml:space="preserve"> от уровня пола и на расстоянии </w:t>
      </w:r>
      <w:r w:rsidRPr="00016CE4">
        <w:rPr>
          <w:rFonts w:ascii="Times New Roman" w:hAnsi="Times New Roman" w:cs="Times New Roman"/>
          <w:b/>
          <w:sz w:val="28"/>
          <w:szCs w:val="28"/>
        </w:rPr>
        <w:t>0,1 -0,5 м от края двери</w:t>
      </w:r>
      <w:r w:rsidRPr="00016CE4">
        <w:rPr>
          <w:rFonts w:ascii="Times New Roman" w:hAnsi="Times New Roman" w:cs="Times New Roman"/>
          <w:sz w:val="28"/>
          <w:szCs w:val="28"/>
        </w:rPr>
        <w:t>.  Они контролируется в зависимости от размещения санузла (кабины) для инвалидов:</w:t>
      </w:r>
    </w:p>
    <w:p w:rsidR="008706DF" w:rsidRPr="00016CE4" w:rsidRDefault="00016CE4" w:rsidP="00016CE4">
      <w:pPr>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8706DF" w:rsidRPr="00016CE4">
        <w:rPr>
          <w:rFonts w:ascii="Times New Roman" w:hAnsi="Times New Roman" w:cs="Times New Roman"/>
          <w:sz w:val="28"/>
          <w:szCs w:val="28"/>
        </w:rPr>
        <w:t>на входе в помещения санузла для посетителей (тамбур-шлюз), а в нем на кабине для инвалидов или на входе в санузел для инвалидов, имеющий отдельный вход.</w:t>
      </w:r>
    </w:p>
    <w:p w:rsidR="008706DF" w:rsidRPr="00016CE4" w:rsidRDefault="00016CE4" w:rsidP="00016CE4">
      <w:pPr>
        <w:ind w:firstLine="708"/>
        <w:jc w:val="both"/>
        <w:rPr>
          <w:rFonts w:ascii="Times New Roman" w:hAnsi="Times New Roman" w:cs="Times New Roman"/>
          <w:sz w:val="28"/>
          <w:szCs w:val="28"/>
        </w:rPr>
      </w:pPr>
      <w:r>
        <w:rPr>
          <w:rFonts w:ascii="Times New Roman" w:hAnsi="Times New Roman" w:cs="Times New Roman"/>
          <w:sz w:val="28"/>
          <w:szCs w:val="28"/>
        </w:rPr>
        <w:t>- з</w:t>
      </w:r>
      <w:r w:rsidR="008706DF" w:rsidRPr="00016CE4">
        <w:rPr>
          <w:rFonts w:ascii="Times New Roman" w:hAnsi="Times New Roman" w:cs="Times New Roman"/>
          <w:sz w:val="28"/>
          <w:szCs w:val="28"/>
        </w:rPr>
        <w:t xml:space="preserve">нак доступности помещения в виде пиктограммы «инвалид на кресле коляске» устанавливается только на кабину, в которой имеется возможность размещения кресла- коляски. </w:t>
      </w:r>
      <w:r w:rsidR="008706DF" w:rsidRPr="00016CE4">
        <w:rPr>
          <w:rFonts w:ascii="Times New Roman" w:hAnsi="Times New Roman" w:cs="Times New Roman"/>
          <w:b/>
          <w:color w:val="FF0000"/>
          <w:sz w:val="28"/>
          <w:szCs w:val="28"/>
        </w:rPr>
        <w:t>Знак может быть выполнен по ГОСТ Р 52131-2003, СП 35-101-2001</w:t>
      </w:r>
      <w:r w:rsidR="008706DF" w:rsidRPr="00016CE4">
        <w:rPr>
          <w:rFonts w:ascii="Times New Roman" w:hAnsi="Times New Roman" w:cs="Times New Roman"/>
          <w:sz w:val="28"/>
          <w:szCs w:val="28"/>
        </w:rPr>
        <w:t xml:space="preserve"> или любого стиля и цвета, увязанных с художественным решением интерьера объекта.</w:t>
      </w:r>
    </w:p>
    <w:p w:rsidR="008706DF" w:rsidRPr="00016CE4" w:rsidRDefault="008706DF" w:rsidP="00016CE4">
      <w:pPr>
        <w:jc w:val="both"/>
        <w:rPr>
          <w:rFonts w:ascii="Times New Roman" w:hAnsi="Times New Roman" w:cs="Times New Roman"/>
          <w:sz w:val="28"/>
          <w:szCs w:val="28"/>
        </w:rPr>
      </w:pPr>
      <w:r w:rsidRPr="00016CE4">
        <w:rPr>
          <w:rFonts w:ascii="Times New Roman" w:hAnsi="Times New Roman" w:cs="Times New Roman"/>
          <w:noProof/>
          <w:sz w:val="28"/>
          <w:szCs w:val="28"/>
        </w:rPr>
        <w:drawing>
          <wp:inline distT="0" distB="0" distL="0" distR="0">
            <wp:extent cx="4657725" cy="1257672"/>
            <wp:effectExtent l="19050" t="0" r="9525" b="0"/>
            <wp:docPr id="67" name="Рисунок 6"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1. ПОСОБИЕ по обследованию-МОСКВА.docx - Microsoft Word.jpg"/>
                    <pic:cNvPicPr>
                      <a:picLocks noChangeAspect="1" noChangeArrowheads="1"/>
                    </pic:cNvPicPr>
                  </pic:nvPicPr>
                  <pic:blipFill>
                    <a:blip r:embed="rId3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657725" cy="1257672"/>
                    </a:xfrm>
                    <a:prstGeom prst="rect">
                      <a:avLst/>
                    </a:prstGeom>
                    <a:noFill/>
                    <a:ln w="9525">
                      <a:noFill/>
                      <a:miter lim="800000"/>
                      <a:headEnd/>
                      <a:tailEnd/>
                    </a:ln>
                  </pic:spPr>
                </pic:pic>
              </a:graphicData>
            </a:graphic>
          </wp:inline>
        </w:drawing>
      </w:r>
      <w:r w:rsidRPr="00016CE4">
        <w:rPr>
          <w:rFonts w:ascii="Times New Roman" w:hAnsi="Times New Roman" w:cs="Times New Roman"/>
          <w:noProof/>
          <w:sz w:val="28"/>
          <w:szCs w:val="28"/>
        </w:rPr>
        <w:drawing>
          <wp:inline distT="0" distB="0" distL="0" distR="0">
            <wp:extent cx="1215622" cy="1257300"/>
            <wp:effectExtent l="19050" t="0" r="3578" b="0"/>
            <wp:docPr id="68" name="Рисунок 7"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1. ПОСОБИЕ по обследованию-МОСКВА.docx - Microsoft Word.jpg"/>
                    <pic:cNvPicPr>
                      <a:picLocks noChangeAspect="1" noChangeArrowheads="1"/>
                    </pic:cNvPicPr>
                  </pic:nvPicPr>
                  <pic:blipFill>
                    <a:blip r:embed="rId3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215622" cy="1257300"/>
                    </a:xfrm>
                    <a:prstGeom prst="rect">
                      <a:avLst/>
                    </a:prstGeom>
                    <a:noFill/>
                    <a:ln w="9525">
                      <a:noFill/>
                      <a:miter lim="800000"/>
                      <a:headEnd/>
                      <a:tailEnd/>
                    </a:ln>
                  </pic:spPr>
                </pic:pic>
              </a:graphicData>
            </a:graphic>
          </wp:inline>
        </w:drawing>
      </w:r>
    </w:p>
    <w:p w:rsidR="008706DF" w:rsidRPr="00016CE4" w:rsidRDefault="008706DF" w:rsidP="00016CE4">
      <w:pPr>
        <w:ind w:firstLine="708"/>
        <w:jc w:val="both"/>
        <w:rPr>
          <w:rFonts w:ascii="Times New Roman" w:hAnsi="Times New Roman" w:cs="Times New Roman"/>
          <w:sz w:val="28"/>
          <w:szCs w:val="28"/>
        </w:rPr>
      </w:pPr>
      <w:r w:rsidRPr="00016CE4">
        <w:rPr>
          <w:rFonts w:ascii="Times New Roman" w:hAnsi="Times New Roman" w:cs="Times New Roman"/>
          <w:noProof/>
          <w:sz w:val="28"/>
          <w:szCs w:val="28"/>
        </w:rPr>
        <w:lastRenderedPageBreak/>
        <w:drawing>
          <wp:anchor distT="0" distB="0" distL="114300" distR="114300" simplePos="0" relativeHeight="251718144" behindDoc="1" locked="0" layoutInCell="1" allowOverlap="1">
            <wp:simplePos x="0" y="0"/>
            <wp:positionH relativeFrom="column">
              <wp:posOffset>4307553</wp:posOffset>
            </wp:positionH>
            <wp:positionV relativeFrom="paragraph">
              <wp:posOffset>-6614</wp:posOffset>
            </wp:positionV>
            <wp:extent cx="2171700" cy="2171700"/>
            <wp:effectExtent l="19050" t="0" r="0" b="0"/>
            <wp:wrapTight wrapText="bothSides">
              <wp:wrapPolygon edited="0">
                <wp:start x="758" y="0"/>
                <wp:lineTo x="-189" y="1326"/>
                <wp:lineTo x="0" y="21221"/>
                <wp:lineTo x="758" y="21411"/>
                <wp:lineTo x="20653" y="21411"/>
                <wp:lineTo x="20842" y="21411"/>
                <wp:lineTo x="21221" y="21221"/>
                <wp:lineTo x="21411" y="21221"/>
                <wp:lineTo x="21600" y="19326"/>
                <wp:lineTo x="21600" y="1326"/>
                <wp:lineTo x="21221" y="189"/>
                <wp:lineTo x="20653" y="0"/>
                <wp:lineTo x="758" y="0"/>
              </wp:wrapPolygon>
            </wp:wrapTight>
            <wp:docPr id="69" name="Рисунок 8" descr="http://www.ukrboard.com.ua/imgs/board/6/11349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ukrboard.com.ua/imgs/board/6/1134936-3.jpg"/>
                    <pic:cNvPicPr>
                      <a:picLocks noChangeAspect="1" noChangeArrowheads="1"/>
                    </pic:cNvPicPr>
                  </pic:nvPicPr>
                  <pic:blipFill>
                    <a:blip r:embed="rId3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171700" cy="2171700"/>
                    </a:xfrm>
                    <a:prstGeom prst="rect">
                      <a:avLst/>
                    </a:prstGeom>
                    <a:ln>
                      <a:noFill/>
                    </a:ln>
                    <a:effectLst>
                      <a:softEdge rad="112500"/>
                    </a:effectLst>
                  </pic:spPr>
                </pic:pic>
              </a:graphicData>
            </a:graphic>
          </wp:anchor>
        </w:drawing>
      </w:r>
      <w:r w:rsidRPr="00016CE4">
        <w:rPr>
          <w:rFonts w:ascii="Times New Roman" w:hAnsi="Times New Roman" w:cs="Times New Roman"/>
          <w:sz w:val="28"/>
          <w:szCs w:val="28"/>
        </w:rPr>
        <w:t>Доступный для слепых санузел должен быть обозначен тактильной табличкой по Брайлю или рельефной пиктограммой. Табличкой с тактильной надписью «</w:t>
      </w:r>
      <w:r w:rsidR="00016CE4" w:rsidRPr="00016CE4">
        <w:rPr>
          <w:rFonts w:ascii="Times New Roman" w:hAnsi="Times New Roman" w:cs="Times New Roman"/>
          <w:sz w:val="28"/>
          <w:szCs w:val="28"/>
        </w:rPr>
        <w:t>туалет» может</w:t>
      </w:r>
      <w:r w:rsidRPr="00016CE4">
        <w:rPr>
          <w:rFonts w:ascii="Times New Roman" w:hAnsi="Times New Roman" w:cs="Times New Roman"/>
          <w:sz w:val="28"/>
          <w:szCs w:val="28"/>
        </w:rPr>
        <w:t xml:space="preserve"> быть обозначена и кабинка обычных габаритов, так как слепым не требуется дополнительное пространство для передвижения.  Тактильные пиктограммы и надписи обычно размещаются рядом с дверью, но допустимо и на самой двери кабинки (исключение из правил).</w:t>
      </w:r>
    </w:p>
    <w:p w:rsidR="008706DF" w:rsidRPr="00016CE4" w:rsidRDefault="008706DF" w:rsidP="00016CE4">
      <w:pPr>
        <w:ind w:firstLine="708"/>
        <w:jc w:val="both"/>
        <w:rPr>
          <w:rFonts w:ascii="Times New Roman" w:hAnsi="Times New Roman" w:cs="Times New Roman"/>
          <w:sz w:val="28"/>
          <w:szCs w:val="28"/>
        </w:rPr>
      </w:pPr>
      <w:r w:rsidRPr="00016CE4">
        <w:rPr>
          <w:rFonts w:ascii="Times New Roman" w:hAnsi="Times New Roman" w:cs="Times New Roman"/>
          <w:sz w:val="28"/>
          <w:szCs w:val="28"/>
        </w:rPr>
        <w:t xml:space="preserve">В общем расчетном числе кабин уборных в общественных зданиях доля доступных для инвалидов кабин должна составлять 5 %, но не менее одной в каждом блоке уборных, и они должны быть открыты для всех посетителей. Доля кабин для инвалидов в составе уборных для сотрудников организаций и предприятий, а также образовательных организаций определяется заданием </w:t>
      </w:r>
      <w:r w:rsidR="00016CE4" w:rsidRPr="00016CE4">
        <w:rPr>
          <w:rFonts w:ascii="Times New Roman" w:hAnsi="Times New Roman" w:cs="Times New Roman"/>
          <w:sz w:val="28"/>
          <w:szCs w:val="28"/>
        </w:rPr>
        <w:t>при проектировании</w:t>
      </w:r>
      <w:r w:rsidRPr="00016CE4">
        <w:rPr>
          <w:rFonts w:ascii="Times New Roman" w:hAnsi="Times New Roman" w:cs="Times New Roman"/>
          <w:sz w:val="28"/>
          <w:szCs w:val="28"/>
        </w:rPr>
        <w:t>.</w:t>
      </w:r>
    </w:p>
    <w:p w:rsidR="008706DF" w:rsidRPr="00016CE4" w:rsidRDefault="008706DF" w:rsidP="00016CE4">
      <w:pPr>
        <w:jc w:val="both"/>
        <w:rPr>
          <w:rFonts w:ascii="Times New Roman" w:hAnsi="Times New Roman" w:cs="Times New Roman"/>
          <w:sz w:val="28"/>
          <w:szCs w:val="28"/>
        </w:rPr>
      </w:pPr>
      <w:r w:rsidRPr="00016CE4">
        <w:rPr>
          <w:rFonts w:ascii="Times New Roman" w:hAnsi="Times New Roman" w:cs="Times New Roman"/>
          <w:noProof/>
          <w:sz w:val="28"/>
          <w:szCs w:val="28"/>
        </w:rPr>
        <w:drawing>
          <wp:inline distT="0" distB="0" distL="0" distR="0">
            <wp:extent cx="6469812" cy="3499435"/>
            <wp:effectExtent l="0" t="0" r="0" b="0"/>
            <wp:docPr id="70" name="Рисунок 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ПОСОБИЕ по обследованию-МОСКВА.docx - Microsoft Word.jpg"/>
                    <pic:cNvPicPr>
                      <a:picLocks noChangeAspect="1" noChangeArrowheads="1"/>
                    </pic:cNvPicPr>
                  </pic:nvPicPr>
                  <pic:blipFill>
                    <a:blip r:embed="rId3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97137" cy="3514214"/>
                    </a:xfrm>
                    <a:prstGeom prst="rect">
                      <a:avLst/>
                    </a:prstGeom>
                    <a:noFill/>
                    <a:ln w="9525">
                      <a:noFill/>
                      <a:miter lim="800000"/>
                      <a:headEnd/>
                      <a:tailEnd/>
                    </a:ln>
                  </pic:spPr>
                </pic:pic>
              </a:graphicData>
            </a:graphic>
          </wp:inline>
        </w:drawing>
      </w:r>
    </w:p>
    <w:p w:rsidR="008706DF" w:rsidRPr="00016CE4" w:rsidRDefault="008706DF" w:rsidP="00016CE4">
      <w:pPr>
        <w:ind w:firstLine="708"/>
        <w:jc w:val="both"/>
        <w:rPr>
          <w:rFonts w:ascii="Times New Roman" w:hAnsi="Times New Roman" w:cs="Times New Roman"/>
          <w:sz w:val="28"/>
          <w:szCs w:val="28"/>
        </w:rPr>
      </w:pPr>
      <w:r w:rsidRPr="00016CE4">
        <w:rPr>
          <w:rFonts w:ascii="Times New Roman" w:hAnsi="Times New Roman" w:cs="Times New Roman"/>
          <w:sz w:val="28"/>
          <w:szCs w:val="28"/>
        </w:rPr>
        <w:t xml:space="preserve">Число универсальных кабин следует принимать дополнительно из расчета одна универсальная кабина на 15 человек на креслах-колясках, но не менее одной. Универсальные кабины уборных следует предусматривать </w:t>
      </w:r>
      <w:r w:rsidRPr="00C06CB5">
        <w:rPr>
          <w:rFonts w:ascii="Times New Roman" w:hAnsi="Times New Roman" w:cs="Times New Roman"/>
          <w:b/>
          <w:sz w:val="28"/>
          <w:szCs w:val="28"/>
        </w:rPr>
        <w:t>не далее 40 м</w:t>
      </w:r>
      <w:r w:rsidRPr="00016CE4">
        <w:rPr>
          <w:rFonts w:ascii="Times New Roman" w:hAnsi="Times New Roman" w:cs="Times New Roman"/>
          <w:sz w:val="28"/>
          <w:szCs w:val="28"/>
        </w:rPr>
        <w:t xml:space="preserve"> от основной зоны оказания услуг на объекте или расположения рабочих мест инвалидов.</w:t>
      </w:r>
    </w:p>
    <w:p w:rsidR="008706DF" w:rsidRPr="00016CE4" w:rsidRDefault="008706DF" w:rsidP="00016CE4">
      <w:pPr>
        <w:ind w:firstLine="708"/>
        <w:jc w:val="both"/>
        <w:rPr>
          <w:rFonts w:ascii="Times New Roman" w:hAnsi="Times New Roman" w:cs="Times New Roman"/>
          <w:sz w:val="28"/>
          <w:szCs w:val="28"/>
        </w:rPr>
      </w:pPr>
      <w:r w:rsidRPr="00016CE4">
        <w:rPr>
          <w:rFonts w:ascii="Times New Roman" w:hAnsi="Times New Roman" w:cs="Times New Roman"/>
          <w:sz w:val="28"/>
          <w:szCs w:val="28"/>
        </w:rPr>
        <w:t xml:space="preserve">Доступная кабина в общественной уборной должна иметь размеры в плане, </w:t>
      </w:r>
      <w:r w:rsidRPr="00016CE4">
        <w:rPr>
          <w:rFonts w:ascii="Times New Roman" w:hAnsi="Times New Roman" w:cs="Times New Roman"/>
          <w:b/>
          <w:sz w:val="28"/>
          <w:szCs w:val="28"/>
        </w:rPr>
        <w:t>не менее: ширина - 1,65 м, глубина - 2,2 м, ширина двери - 0,9 м.</w:t>
      </w:r>
    </w:p>
    <w:p w:rsidR="008706DF" w:rsidRDefault="008706DF" w:rsidP="008706DF">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400800" cy="2714890"/>
            <wp:effectExtent l="0" t="0" r="0" b="0"/>
            <wp:docPr id="71" name="Рисунок 2" descr="C:\Users\Пользователь\Desktop\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41.jpg"/>
                    <pic:cNvPicPr>
                      <a:picLocks noChangeAspect="1" noChangeArrowheads="1"/>
                    </pic:cNvPicPr>
                  </pic:nvPicPr>
                  <pic:blipFill>
                    <a:blip r:embed="rId3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22665" cy="2724164"/>
                    </a:xfrm>
                    <a:prstGeom prst="rect">
                      <a:avLst/>
                    </a:prstGeom>
                    <a:noFill/>
                    <a:ln w="9525">
                      <a:noFill/>
                      <a:miter lim="800000"/>
                      <a:headEnd/>
                      <a:tailEnd/>
                    </a:ln>
                  </pic:spPr>
                </pic:pic>
              </a:graphicData>
            </a:graphic>
          </wp:inline>
        </w:drawing>
      </w:r>
    </w:p>
    <w:p w:rsidR="008706DF" w:rsidRDefault="008706DF" w:rsidP="008706DF">
      <w:pPr>
        <w:rPr>
          <w:rFonts w:ascii="Times New Roman" w:hAnsi="Times New Roman" w:cs="Times New Roman"/>
          <w:sz w:val="28"/>
          <w:szCs w:val="28"/>
        </w:rPr>
      </w:pPr>
      <w:r>
        <w:rPr>
          <w:rFonts w:ascii="Times New Roman" w:hAnsi="Times New Roman" w:cs="Times New Roman"/>
          <w:sz w:val="28"/>
          <w:szCs w:val="28"/>
        </w:rPr>
        <w:t>В кабине сбоку о</w:t>
      </w:r>
      <w:r w:rsidRPr="00BA1EB2">
        <w:rPr>
          <w:rFonts w:ascii="Times New Roman" w:hAnsi="Times New Roman" w:cs="Times New Roman"/>
          <w:sz w:val="28"/>
          <w:szCs w:val="28"/>
        </w:rPr>
        <w:t xml:space="preserve">т унитаза следует предусматривать пространство рядом с унитазом </w:t>
      </w:r>
      <w:r w:rsidRPr="00016CE4">
        <w:rPr>
          <w:rFonts w:ascii="Times New Roman" w:hAnsi="Times New Roman" w:cs="Times New Roman"/>
          <w:b/>
          <w:sz w:val="28"/>
          <w:szCs w:val="28"/>
        </w:rPr>
        <w:t>шириной не менее 0,8 м</w:t>
      </w:r>
      <w:r w:rsidRPr="00BA1EB2">
        <w:rPr>
          <w:rFonts w:ascii="Times New Roman" w:hAnsi="Times New Roman" w:cs="Times New Roman"/>
          <w:sz w:val="28"/>
          <w:szCs w:val="28"/>
        </w:rPr>
        <w:t xml:space="preserve"> для размещения кресла-коляски</w:t>
      </w:r>
      <w:r>
        <w:rPr>
          <w:rFonts w:ascii="Times New Roman" w:hAnsi="Times New Roman" w:cs="Times New Roman"/>
          <w:sz w:val="28"/>
          <w:szCs w:val="28"/>
        </w:rPr>
        <w:t>.</w:t>
      </w:r>
      <w:r>
        <w:rPr>
          <w:rFonts w:ascii="Times New Roman" w:eastAsia="Times New Roman" w:hAnsi="Times New Roman" w:cs="Times New Roman"/>
          <w:noProof/>
          <w:color w:val="000000"/>
          <w:w w:val="0"/>
          <w:sz w:val="0"/>
        </w:rPr>
        <w:drawing>
          <wp:inline distT="0" distB="0" distL="0" distR="0">
            <wp:extent cx="6312917" cy="2052610"/>
            <wp:effectExtent l="19050" t="0" r="0" b="0"/>
            <wp:docPr id="72" name="Рисунок 25"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1. ПОСОБИЕ по обследованию-МОСКВА.docx - Microsoft Word.jpg"/>
                    <pic:cNvPicPr>
                      <a:picLocks noChangeAspect="1" noChangeArrowheads="1"/>
                    </pic:cNvPicPr>
                  </pic:nvPicPr>
                  <pic:blipFill>
                    <a:blip r:embed="rId3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24874" cy="2056498"/>
                    </a:xfrm>
                    <a:prstGeom prst="rect">
                      <a:avLst/>
                    </a:prstGeom>
                    <a:noFill/>
                    <a:ln w="9525">
                      <a:noFill/>
                      <a:miter lim="800000"/>
                      <a:headEnd/>
                      <a:tailEnd/>
                    </a:ln>
                  </pic:spPr>
                </pic:pic>
              </a:graphicData>
            </a:graphic>
          </wp:inline>
        </w:drawing>
      </w:r>
    </w:p>
    <w:p w:rsidR="008706DF" w:rsidRDefault="008706DF" w:rsidP="00016CE4">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6432" behindDoc="1" locked="0" layoutInCell="1" allowOverlap="1">
            <wp:simplePos x="0" y="0"/>
            <wp:positionH relativeFrom="column">
              <wp:posOffset>4941822</wp:posOffset>
            </wp:positionH>
            <wp:positionV relativeFrom="paragraph">
              <wp:posOffset>190907</wp:posOffset>
            </wp:positionV>
            <wp:extent cx="1419225" cy="2333625"/>
            <wp:effectExtent l="19050" t="0" r="9525" b="0"/>
            <wp:wrapTight wrapText="bothSides">
              <wp:wrapPolygon edited="0">
                <wp:start x="1160" y="0"/>
                <wp:lineTo x="-290" y="1234"/>
                <wp:lineTo x="-290" y="20454"/>
                <wp:lineTo x="580" y="21512"/>
                <wp:lineTo x="1160" y="21512"/>
                <wp:lineTo x="20295" y="21512"/>
                <wp:lineTo x="20875" y="21512"/>
                <wp:lineTo x="21745" y="20454"/>
                <wp:lineTo x="21745" y="1234"/>
                <wp:lineTo x="21165" y="176"/>
                <wp:lineTo x="20295" y="0"/>
                <wp:lineTo x="1160" y="0"/>
              </wp:wrapPolygon>
            </wp:wrapTight>
            <wp:docPr id="73" name="Рисунок 26" descr="C:\Users\Пользователь\Desktop\Санитарно-бытовые помещения для посетителей.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Санитарно-бытовые помещения для посетителей.docx - Microsoft Word.jpg"/>
                    <pic:cNvPicPr>
                      <a:picLocks noChangeAspect="1" noChangeArrowheads="1"/>
                    </pic:cNvPicPr>
                  </pic:nvPicPr>
                  <pic:blipFill>
                    <a:blip r:embed="rId3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419225" cy="2333625"/>
                    </a:xfrm>
                    <a:prstGeom prst="rect">
                      <a:avLst/>
                    </a:prstGeom>
                    <a:ln>
                      <a:noFill/>
                    </a:ln>
                    <a:effectLst>
                      <a:softEdge rad="112500"/>
                    </a:effectLst>
                  </pic:spPr>
                </pic:pic>
              </a:graphicData>
            </a:graphic>
          </wp:anchor>
        </w:drawing>
      </w:r>
      <w:r w:rsidR="005155DA">
        <w:rPr>
          <w:rFonts w:ascii="Times New Roman" w:hAnsi="Times New Roman" w:cs="Times New Roman"/>
          <w:sz w:val="28"/>
          <w:szCs w:val="28"/>
        </w:rPr>
        <w:tab/>
      </w:r>
      <w:r w:rsidRPr="00BA1EB2">
        <w:rPr>
          <w:rFonts w:ascii="Times New Roman" w:hAnsi="Times New Roman" w:cs="Times New Roman"/>
          <w:sz w:val="28"/>
          <w:szCs w:val="28"/>
        </w:rPr>
        <w:t xml:space="preserve">В кабине должно быть свободное пространство диаметром </w:t>
      </w:r>
      <w:r w:rsidRPr="005155DA">
        <w:rPr>
          <w:rFonts w:ascii="Times New Roman" w:hAnsi="Times New Roman" w:cs="Times New Roman"/>
          <w:b/>
          <w:sz w:val="28"/>
          <w:szCs w:val="28"/>
        </w:rPr>
        <w:t>1,4 м для разворота кресла-коляски.</w:t>
      </w:r>
      <w:r w:rsidRPr="00BA1EB2">
        <w:rPr>
          <w:rFonts w:ascii="Times New Roman" w:hAnsi="Times New Roman" w:cs="Times New Roman"/>
          <w:sz w:val="28"/>
          <w:szCs w:val="28"/>
        </w:rPr>
        <w:t xml:space="preserve"> Д</w:t>
      </w:r>
      <w:r>
        <w:rPr>
          <w:rFonts w:ascii="Times New Roman" w:hAnsi="Times New Roman" w:cs="Times New Roman"/>
          <w:sz w:val="28"/>
          <w:szCs w:val="28"/>
        </w:rPr>
        <w:t>вери должны открываться наружу.</w:t>
      </w:r>
    </w:p>
    <w:p w:rsidR="008706DF" w:rsidRDefault="008706DF" w:rsidP="00016CE4">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5792" behindDoc="1" locked="0" layoutInCell="1" allowOverlap="1">
            <wp:simplePos x="0" y="0"/>
            <wp:positionH relativeFrom="column">
              <wp:posOffset>2396646</wp:posOffset>
            </wp:positionH>
            <wp:positionV relativeFrom="paragraph">
              <wp:posOffset>14629</wp:posOffset>
            </wp:positionV>
            <wp:extent cx="2466975" cy="1752600"/>
            <wp:effectExtent l="19050" t="0" r="9525" b="0"/>
            <wp:wrapTight wrapText="bothSides">
              <wp:wrapPolygon edited="0">
                <wp:start x="667" y="0"/>
                <wp:lineTo x="-167" y="1643"/>
                <wp:lineTo x="-167" y="19957"/>
                <wp:lineTo x="334" y="21365"/>
                <wp:lineTo x="667" y="21365"/>
                <wp:lineTo x="20849" y="21365"/>
                <wp:lineTo x="21183" y="21365"/>
                <wp:lineTo x="21683" y="19957"/>
                <wp:lineTo x="21683" y="1643"/>
                <wp:lineTo x="21350" y="235"/>
                <wp:lineTo x="20849" y="0"/>
                <wp:lineTo x="667" y="0"/>
              </wp:wrapPolygon>
            </wp:wrapTight>
            <wp:docPr id="74" name="Рисунок 27" descr="C:\Users\Пользователь\Desktop\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ч.jpg"/>
                    <pic:cNvPicPr>
                      <a:picLocks noChangeAspect="1" noChangeArrowheads="1"/>
                    </pic:cNvPicPr>
                  </pic:nvPicPr>
                  <pic:blipFill>
                    <a:blip r:embed="rId3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466975" cy="1752600"/>
                    </a:xfrm>
                    <a:prstGeom prst="rect">
                      <a:avLst/>
                    </a:prstGeom>
                    <a:ln>
                      <a:noFill/>
                    </a:ln>
                    <a:effectLst>
                      <a:softEdge rad="112500"/>
                    </a:effectLst>
                  </pic:spPr>
                </pic:pic>
              </a:graphicData>
            </a:graphic>
          </wp:anchor>
        </w:drawing>
      </w:r>
      <w:r w:rsidRPr="00565A6A">
        <w:rPr>
          <w:rFonts w:ascii="Times New Roman" w:hAnsi="Times New Roman" w:cs="Times New Roman"/>
          <w:sz w:val="28"/>
          <w:szCs w:val="28"/>
        </w:rPr>
        <w:t>Также в кабине предусмотрены крючки для одежды, костылей и других принадлежностей.</w:t>
      </w:r>
    </w:p>
    <w:p w:rsidR="008706DF" w:rsidRDefault="00016CE4" w:rsidP="00016CE4">
      <w:pPr>
        <w:jc w:val="both"/>
        <w:rPr>
          <w:rFonts w:ascii="Times New Roman" w:hAnsi="Times New Roman" w:cs="Times New Roman"/>
          <w:sz w:val="28"/>
          <w:szCs w:val="28"/>
        </w:rPr>
      </w:pPr>
      <w:r>
        <w:rPr>
          <w:rFonts w:ascii="Times New Roman" w:hAnsi="Times New Roman" w:cs="Times New Roman"/>
          <w:sz w:val="28"/>
          <w:szCs w:val="28"/>
        </w:rPr>
        <w:tab/>
      </w:r>
      <w:r w:rsidR="008706DF" w:rsidRPr="00565A6A">
        <w:rPr>
          <w:rFonts w:ascii="Times New Roman" w:hAnsi="Times New Roman" w:cs="Times New Roman"/>
          <w:sz w:val="28"/>
          <w:szCs w:val="28"/>
        </w:rPr>
        <w:t xml:space="preserve">Крючки для костылей в кабине инвалидов необходимы у раковины для того, чтобы повесить на них костыли во время мытья рук, а </w:t>
      </w:r>
      <w:r w:rsidRPr="00565A6A">
        <w:rPr>
          <w:rFonts w:ascii="Times New Roman" w:hAnsi="Times New Roman" w:cs="Times New Roman"/>
          <w:sz w:val="28"/>
          <w:szCs w:val="28"/>
        </w:rPr>
        <w:t>также</w:t>
      </w:r>
      <w:r w:rsidR="008706DF" w:rsidRPr="00565A6A">
        <w:rPr>
          <w:rFonts w:ascii="Times New Roman" w:hAnsi="Times New Roman" w:cs="Times New Roman"/>
          <w:sz w:val="28"/>
          <w:szCs w:val="28"/>
        </w:rPr>
        <w:t xml:space="preserve"> возле унитаза. </w:t>
      </w:r>
    </w:p>
    <w:p w:rsidR="008706DF" w:rsidRDefault="008706DF" w:rsidP="00016CE4">
      <w:pPr>
        <w:ind w:firstLine="708"/>
        <w:jc w:val="both"/>
        <w:rPr>
          <w:rFonts w:ascii="Times New Roman" w:hAnsi="Times New Roman" w:cs="Times New Roman"/>
          <w:b/>
          <w:sz w:val="28"/>
          <w:szCs w:val="28"/>
        </w:rPr>
      </w:pPr>
      <w:r w:rsidRPr="00565A6A">
        <w:rPr>
          <w:rFonts w:ascii="Times New Roman" w:hAnsi="Times New Roman" w:cs="Times New Roman"/>
          <w:sz w:val="28"/>
          <w:szCs w:val="28"/>
        </w:rPr>
        <w:t xml:space="preserve">Высота установки крючков 1,2-1,4 м в зоне досягаемости инвалида на кресле-коляске и инвалида- опорника. Для размещения костылей вынос крючка должен </w:t>
      </w:r>
      <w:r w:rsidRPr="005155DA">
        <w:rPr>
          <w:rFonts w:ascii="Times New Roman" w:hAnsi="Times New Roman" w:cs="Times New Roman"/>
          <w:b/>
          <w:sz w:val="28"/>
          <w:szCs w:val="28"/>
        </w:rPr>
        <w:t>быть не менее 12 см.</w:t>
      </w:r>
    </w:p>
    <w:p w:rsidR="005155DA" w:rsidRPr="00565A6A" w:rsidRDefault="005155DA" w:rsidP="00016CE4">
      <w:pPr>
        <w:ind w:firstLine="708"/>
        <w:jc w:val="both"/>
        <w:rPr>
          <w:rFonts w:ascii="Times New Roman" w:hAnsi="Times New Roman" w:cs="Times New Roman"/>
          <w:sz w:val="28"/>
          <w:szCs w:val="28"/>
        </w:rPr>
      </w:pPr>
    </w:p>
    <w:p w:rsidR="008706DF" w:rsidRPr="00565A6A" w:rsidRDefault="008706DF" w:rsidP="005155DA">
      <w:pPr>
        <w:ind w:firstLine="708"/>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7456" behindDoc="1" locked="0" layoutInCell="1" allowOverlap="1">
            <wp:simplePos x="0" y="0"/>
            <wp:positionH relativeFrom="column">
              <wp:posOffset>12700</wp:posOffset>
            </wp:positionH>
            <wp:positionV relativeFrom="paragraph">
              <wp:posOffset>5080</wp:posOffset>
            </wp:positionV>
            <wp:extent cx="2145030" cy="2432050"/>
            <wp:effectExtent l="0" t="0" r="0" b="0"/>
            <wp:wrapTight wrapText="bothSides">
              <wp:wrapPolygon edited="0">
                <wp:start x="767" y="0"/>
                <wp:lineTo x="0" y="338"/>
                <wp:lineTo x="0" y="21318"/>
                <wp:lineTo x="767" y="21487"/>
                <wp:lineTo x="20718" y="21487"/>
                <wp:lineTo x="21485" y="21318"/>
                <wp:lineTo x="21485" y="338"/>
                <wp:lineTo x="20718" y="0"/>
                <wp:lineTo x="767" y="0"/>
              </wp:wrapPolygon>
            </wp:wrapTight>
            <wp:docPr id="75" name="Рисунок 28"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1. ПОСОБИЕ по обследованию-МОСКВА.docx - Microsoft Word.jpg"/>
                    <pic:cNvPicPr>
                      <a:picLocks noChangeAspect="1" noChangeArrowheads="1"/>
                    </pic:cNvPicPr>
                  </pic:nvPicPr>
                  <pic:blipFill>
                    <a:blip r:embed="rId3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145030" cy="2432050"/>
                    </a:xfrm>
                    <a:prstGeom prst="rect">
                      <a:avLst/>
                    </a:prstGeom>
                    <a:ln>
                      <a:noFill/>
                    </a:ln>
                    <a:effectLst>
                      <a:softEdge rad="112500"/>
                    </a:effectLst>
                  </pic:spPr>
                </pic:pic>
              </a:graphicData>
            </a:graphic>
          </wp:anchor>
        </w:drawing>
      </w:r>
      <w:r w:rsidRPr="00565A6A">
        <w:rPr>
          <w:rFonts w:ascii="Times New Roman" w:hAnsi="Times New Roman" w:cs="Times New Roman"/>
          <w:sz w:val="28"/>
          <w:szCs w:val="28"/>
        </w:rPr>
        <w:t xml:space="preserve">Необходимы так же крючки для одежды, сумок </w:t>
      </w:r>
      <w:r w:rsidRPr="005155DA">
        <w:rPr>
          <w:rFonts w:ascii="Times New Roman" w:hAnsi="Times New Roman" w:cs="Times New Roman"/>
          <w:b/>
          <w:sz w:val="28"/>
          <w:szCs w:val="28"/>
        </w:rPr>
        <w:t>на высоте 1,5-1,6 м,</w:t>
      </w:r>
      <w:r w:rsidRPr="00565A6A">
        <w:rPr>
          <w:rFonts w:ascii="Times New Roman" w:hAnsi="Times New Roman" w:cs="Times New Roman"/>
          <w:sz w:val="28"/>
          <w:szCs w:val="28"/>
        </w:rPr>
        <w:t xml:space="preserve"> как в обычной кабинке.</w:t>
      </w:r>
    </w:p>
    <w:p w:rsidR="008706DF" w:rsidRPr="00BA1EB2" w:rsidRDefault="008706DF" w:rsidP="005155DA">
      <w:pPr>
        <w:jc w:val="both"/>
        <w:rPr>
          <w:rFonts w:ascii="Times New Roman" w:hAnsi="Times New Roman" w:cs="Times New Roman"/>
          <w:sz w:val="28"/>
          <w:szCs w:val="28"/>
        </w:rPr>
      </w:pPr>
      <w:r w:rsidRPr="00565A6A">
        <w:rPr>
          <w:rFonts w:ascii="Times New Roman" w:hAnsi="Times New Roman" w:cs="Times New Roman"/>
          <w:sz w:val="28"/>
          <w:szCs w:val="28"/>
        </w:rPr>
        <w:t xml:space="preserve">Кроме крючков </w:t>
      </w:r>
      <w:r w:rsidRPr="005155DA">
        <w:rPr>
          <w:rFonts w:ascii="Times New Roman" w:hAnsi="Times New Roman" w:cs="Times New Roman"/>
          <w:b/>
          <w:sz w:val="28"/>
          <w:szCs w:val="28"/>
        </w:rPr>
        <w:t>на высоте 1,2-1,4 м</w:t>
      </w:r>
      <w:r w:rsidRPr="00565A6A">
        <w:rPr>
          <w:rFonts w:ascii="Times New Roman" w:hAnsi="Times New Roman" w:cs="Times New Roman"/>
          <w:sz w:val="28"/>
          <w:szCs w:val="28"/>
        </w:rPr>
        <w:t xml:space="preserve"> можно установить специальные устройства для закрепления костылей – держатели для трости.</w:t>
      </w:r>
    </w:p>
    <w:p w:rsidR="008706DF" w:rsidRDefault="008706DF" w:rsidP="008706DF">
      <w:pPr>
        <w:rPr>
          <w:rStyle w:val="20"/>
        </w:rPr>
      </w:pPr>
    </w:p>
    <w:p w:rsidR="008706DF" w:rsidRDefault="008706DF" w:rsidP="008706DF">
      <w:pPr>
        <w:rPr>
          <w:rStyle w:val="20"/>
        </w:rPr>
      </w:pPr>
    </w:p>
    <w:p w:rsidR="005155DA" w:rsidRDefault="005155DA" w:rsidP="008706DF">
      <w:pPr>
        <w:rPr>
          <w:rStyle w:val="20"/>
        </w:rPr>
      </w:pPr>
    </w:p>
    <w:p w:rsidR="008706DF" w:rsidRPr="005155DA" w:rsidRDefault="008706DF" w:rsidP="005155DA">
      <w:pPr>
        <w:jc w:val="both"/>
        <w:rPr>
          <w:rStyle w:val="20"/>
          <w:rFonts w:ascii="Times New Roman" w:hAnsi="Times New Roman" w:cs="Times New Roman"/>
          <w:color w:val="C00000"/>
          <w:sz w:val="28"/>
          <w:szCs w:val="28"/>
        </w:rPr>
      </w:pPr>
      <w:r w:rsidRPr="005155DA">
        <w:rPr>
          <w:rFonts w:ascii="Times New Roman" w:eastAsiaTheme="majorEastAsia" w:hAnsi="Times New Roman" w:cs="Times New Roman"/>
          <w:b/>
          <w:bCs/>
          <w:noProof/>
          <w:color w:val="1F497D" w:themeColor="text2"/>
          <w:sz w:val="28"/>
          <w:szCs w:val="28"/>
        </w:rPr>
        <w:drawing>
          <wp:anchor distT="0" distB="0" distL="114300" distR="114300" simplePos="0" relativeHeight="251743744" behindDoc="1" locked="0" layoutInCell="1" allowOverlap="1">
            <wp:simplePos x="0" y="0"/>
            <wp:positionH relativeFrom="column">
              <wp:posOffset>3263265</wp:posOffset>
            </wp:positionH>
            <wp:positionV relativeFrom="paragraph">
              <wp:posOffset>724643</wp:posOffset>
            </wp:positionV>
            <wp:extent cx="3219450" cy="2181225"/>
            <wp:effectExtent l="19050" t="0" r="0" b="0"/>
            <wp:wrapTight wrapText="bothSides">
              <wp:wrapPolygon edited="0">
                <wp:start x="511" y="0"/>
                <wp:lineTo x="-128" y="1321"/>
                <wp:lineTo x="0" y="21128"/>
                <wp:lineTo x="383" y="21506"/>
                <wp:lineTo x="511" y="21506"/>
                <wp:lineTo x="20961" y="21506"/>
                <wp:lineTo x="21089" y="21506"/>
                <wp:lineTo x="21472" y="21128"/>
                <wp:lineTo x="21600" y="19619"/>
                <wp:lineTo x="21600" y="1321"/>
                <wp:lineTo x="21344" y="189"/>
                <wp:lineTo x="20961" y="0"/>
                <wp:lineTo x="511" y="0"/>
              </wp:wrapPolygon>
            </wp:wrapTight>
            <wp:docPr id="76" name="Рисунок 5" descr="http://primamedia.ru/f/big/281/28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rimamedia.ru/f/big/281/280443.jpg"/>
                    <pic:cNvPicPr>
                      <a:picLocks noChangeAspect="1" noChangeArrowheads="1"/>
                    </pic:cNvPicPr>
                  </pic:nvPicPr>
                  <pic:blipFill>
                    <a:blip r:embed="rId3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19450" cy="2181225"/>
                    </a:xfrm>
                    <a:prstGeom prst="rect">
                      <a:avLst/>
                    </a:prstGeom>
                    <a:ln>
                      <a:noFill/>
                    </a:ln>
                    <a:effectLst>
                      <a:softEdge rad="112500"/>
                    </a:effectLst>
                  </pic:spPr>
                </pic:pic>
              </a:graphicData>
            </a:graphic>
          </wp:anchor>
        </w:drawing>
      </w:r>
      <w:r w:rsidRPr="005155DA">
        <w:rPr>
          <w:rStyle w:val="20"/>
          <w:rFonts w:ascii="Times New Roman" w:hAnsi="Times New Roman" w:cs="Times New Roman"/>
          <w:color w:val="1F497D" w:themeColor="text2"/>
          <w:sz w:val="28"/>
          <w:szCs w:val="28"/>
        </w:rPr>
        <w:t>Примечание -</w:t>
      </w:r>
      <w:r w:rsidRPr="005155DA">
        <w:rPr>
          <w:rStyle w:val="20"/>
          <w:rFonts w:ascii="Times New Roman" w:hAnsi="Times New Roman" w:cs="Times New Roman"/>
          <w:color w:val="C00000"/>
          <w:sz w:val="28"/>
          <w:szCs w:val="28"/>
        </w:rPr>
        <w:t xml:space="preserve"> Размеры доступных и универсальных (специализированных) кабин могут изменяться в зависимости от расстановки и габаритов применяемогооборудования.</w:t>
      </w:r>
    </w:p>
    <w:p w:rsidR="008706DF" w:rsidRPr="005155DA" w:rsidRDefault="008706DF" w:rsidP="005155DA">
      <w:pPr>
        <w:jc w:val="both"/>
        <w:rPr>
          <w:rFonts w:ascii="Times New Roman" w:hAnsi="Times New Roman" w:cs="Times New Roman"/>
          <w:sz w:val="28"/>
          <w:szCs w:val="28"/>
        </w:rPr>
      </w:pPr>
      <w:r w:rsidRPr="005155DA">
        <w:rPr>
          <w:rFonts w:ascii="Times New Roman" w:hAnsi="Times New Roman" w:cs="Times New Roman"/>
          <w:sz w:val="28"/>
          <w:szCs w:val="28"/>
        </w:rPr>
        <w:t xml:space="preserve">В универсальной кабине и других санитарно-бытовых </w:t>
      </w:r>
      <w:r w:rsidR="005155DA" w:rsidRPr="005155DA">
        <w:rPr>
          <w:rFonts w:ascii="Times New Roman" w:hAnsi="Times New Roman" w:cs="Times New Roman"/>
          <w:sz w:val="28"/>
          <w:szCs w:val="28"/>
        </w:rPr>
        <w:t>помещениях, предназначенных</w:t>
      </w:r>
      <w:r w:rsidRPr="005155DA">
        <w:rPr>
          <w:rFonts w:ascii="Times New Roman" w:hAnsi="Times New Roman" w:cs="Times New Roman"/>
          <w:sz w:val="28"/>
          <w:szCs w:val="28"/>
        </w:rPr>
        <w:t xml:space="preserve"> для пользования всеми категориями граждан, в том числе инвалидов, следует предусматривать возможность установки стационарных и откидных опорных поручней, поворотных или откидных сидений. </w:t>
      </w:r>
    </w:p>
    <w:p w:rsidR="008706DF" w:rsidRPr="005155DA" w:rsidRDefault="008706DF" w:rsidP="008706DF">
      <w:pPr>
        <w:rPr>
          <w:rFonts w:ascii="Times New Roman" w:hAnsi="Times New Roman" w:cs="Times New Roman"/>
          <w:sz w:val="28"/>
          <w:szCs w:val="28"/>
        </w:rPr>
      </w:pPr>
    </w:p>
    <w:p w:rsidR="008706DF" w:rsidRPr="005155DA" w:rsidRDefault="008706DF" w:rsidP="005155DA">
      <w:pPr>
        <w:ind w:firstLine="708"/>
        <w:rPr>
          <w:rFonts w:ascii="Times New Roman" w:hAnsi="Times New Roman" w:cs="Times New Roman"/>
          <w:sz w:val="28"/>
          <w:szCs w:val="28"/>
        </w:rPr>
      </w:pPr>
      <w:r w:rsidRPr="005155DA">
        <w:rPr>
          <w:rFonts w:ascii="Times New Roman" w:hAnsi="Times New Roman" w:cs="Times New Roman"/>
          <w:sz w:val="28"/>
          <w:szCs w:val="28"/>
        </w:rPr>
        <w:t>Обязательных требований к размещению поручней в туалетных комнатах нет. Но есть ряд рекомендаций.  К поручням в санузлах применяются те же требования, что и к поручням в других зонах.</w:t>
      </w:r>
    </w:p>
    <w:p w:rsidR="008706DF" w:rsidRPr="005155DA" w:rsidRDefault="005155DA" w:rsidP="005155DA">
      <w:pPr>
        <w:jc w:val="both"/>
        <w:rPr>
          <w:rFonts w:ascii="Times New Roman" w:hAnsi="Times New Roman" w:cs="Times New Roman"/>
          <w:sz w:val="28"/>
          <w:szCs w:val="28"/>
        </w:rPr>
      </w:pPr>
      <w:r w:rsidRPr="005155DA">
        <w:rPr>
          <w:rFonts w:ascii="Times New Roman" w:hAnsi="Times New Roman" w:cs="Times New Roman"/>
          <w:b/>
          <w:noProof/>
          <w:color w:val="FF0000"/>
          <w:sz w:val="28"/>
          <w:szCs w:val="28"/>
        </w:rPr>
        <w:drawing>
          <wp:anchor distT="0" distB="0" distL="114300" distR="114300" simplePos="0" relativeHeight="251740672" behindDoc="1" locked="0" layoutInCell="1" allowOverlap="1">
            <wp:simplePos x="0" y="0"/>
            <wp:positionH relativeFrom="column">
              <wp:posOffset>2562225</wp:posOffset>
            </wp:positionH>
            <wp:positionV relativeFrom="paragraph">
              <wp:posOffset>149225</wp:posOffset>
            </wp:positionV>
            <wp:extent cx="3924300" cy="2952750"/>
            <wp:effectExtent l="19050" t="0" r="0" b="0"/>
            <wp:wrapTight wrapText="bothSides">
              <wp:wrapPolygon edited="0">
                <wp:start x="-105" y="0"/>
                <wp:lineTo x="-105" y="21461"/>
                <wp:lineTo x="21600" y="21461"/>
                <wp:lineTo x="21600" y="0"/>
                <wp:lineTo x="-105" y="0"/>
              </wp:wrapPolygon>
            </wp:wrapTight>
            <wp:docPr id="77" name="Рисунок 1" descr="C:\Users\Пользователь\Desktop\Санитарно-бытовые помещения для посетителей.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Санитарно-бытовые помещения для посетителей.docx - Microsoft Word.jpg"/>
                    <pic:cNvPicPr>
                      <a:picLocks noChangeAspect="1" noChangeArrowheads="1"/>
                    </pic:cNvPicPr>
                  </pic:nvPicPr>
                  <pic:blipFill>
                    <a:blip r:embed="rId3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24300" cy="2952750"/>
                    </a:xfrm>
                    <a:prstGeom prst="rect">
                      <a:avLst/>
                    </a:prstGeom>
                    <a:noFill/>
                    <a:ln w="9525">
                      <a:noFill/>
                      <a:miter lim="800000"/>
                      <a:headEnd/>
                      <a:tailEnd/>
                    </a:ln>
                  </pic:spPr>
                </pic:pic>
              </a:graphicData>
            </a:graphic>
          </wp:anchor>
        </w:drawing>
      </w:r>
      <w:r w:rsidR="008706DF" w:rsidRPr="005155DA">
        <w:rPr>
          <w:rFonts w:ascii="Times New Roman" w:hAnsi="Times New Roman" w:cs="Times New Roman"/>
          <w:b/>
          <w:color w:val="FF0000"/>
          <w:sz w:val="28"/>
          <w:szCs w:val="28"/>
        </w:rPr>
        <w:t>Согласно СП 59.13300.2016</w:t>
      </w:r>
      <w:r w:rsidR="008706DF" w:rsidRPr="005155DA">
        <w:rPr>
          <w:rFonts w:ascii="Times New Roman" w:hAnsi="Times New Roman" w:cs="Times New Roman"/>
          <w:sz w:val="28"/>
          <w:szCs w:val="28"/>
        </w:rPr>
        <w:t xml:space="preserve"> диаметр поручней </w:t>
      </w:r>
      <w:r w:rsidR="008706DF" w:rsidRPr="005155DA">
        <w:rPr>
          <w:rFonts w:ascii="Times New Roman" w:hAnsi="Times New Roman" w:cs="Times New Roman"/>
          <w:b/>
          <w:sz w:val="28"/>
          <w:szCs w:val="28"/>
        </w:rPr>
        <w:t>должен быть от 3 до 5 см</w:t>
      </w:r>
      <w:r w:rsidR="008706DF" w:rsidRPr="005155DA">
        <w:rPr>
          <w:rFonts w:ascii="Times New Roman" w:hAnsi="Times New Roman" w:cs="Times New Roman"/>
          <w:sz w:val="28"/>
          <w:szCs w:val="28"/>
        </w:rPr>
        <w:t xml:space="preserve">, расстояние между поручнями и стеной в «свету» не менее 4,5 см. </w:t>
      </w:r>
      <w:r w:rsidR="008706DF" w:rsidRPr="005155DA">
        <w:rPr>
          <w:rFonts w:ascii="Times New Roman" w:hAnsi="Times New Roman" w:cs="Times New Roman"/>
          <w:b/>
          <w:color w:val="FF0000"/>
          <w:sz w:val="28"/>
          <w:szCs w:val="28"/>
        </w:rPr>
        <w:t>ГОСТ 51261</w:t>
      </w:r>
      <w:r w:rsidR="008706DF" w:rsidRPr="005155DA">
        <w:rPr>
          <w:rFonts w:ascii="Times New Roman" w:hAnsi="Times New Roman" w:cs="Times New Roman"/>
          <w:sz w:val="28"/>
          <w:szCs w:val="28"/>
        </w:rPr>
        <w:t xml:space="preserve"> предусматривает </w:t>
      </w:r>
      <w:r w:rsidR="008706DF" w:rsidRPr="005155DA">
        <w:rPr>
          <w:rFonts w:ascii="Times New Roman" w:hAnsi="Times New Roman" w:cs="Times New Roman"/>
          <w:b/>
          <w:sz w:val="28"/>
          <w:szCs w:val="28"/>
        </w:rPr>
        <w:t>– 3 см</w:t>
      </w:r>
      <w:r w:rsidR="008706DF" w:rsidRPr="005155DA">
        <w:rPr>
          <w:rFonts w:ascii="Times New Roman" w:hAnsi="Times New Roman" w:cs="Times New Roman"/>
          <w:sz w:val="28"/>
          <w:szCs w:val="28"/>
        </w:rPr>
        <w:t xml:space="preserve"> диаметр поручня для детей.</w:t>
      </w:r>
    </w:p>
    <w:p w:rsidR="008706DF" w:rsidRPr="005155DA" w:rsidRDefault="008706DF" w:rsidP="005155DA">
      <w:pPr>
        <w:jc w:val="both"/>
        <w:rPr>
          <w:rFonts w:ascii="Times New Roman" w:hAnsi="Times New Roman" w:cs="Times New Roman"/>
          <w:sz w:val="28"/>
          <w:szCs w:val="28"/>
        </w:rPr>
      </w:pPr>
      <w:r w:rsidRPr="005155DA">
        <w:rPr>
          <w:rFonts w:ascii="Times New Roman" w:hAnsi="Times New Roman" w:cs="Times New Roman"/>
          <w:b/>
          <w:sz w:val="28"/>
          <w:szCs w:val="28"/>
        </w:rPr>
        <w:t>Высота крепления поручней 75–90 см.</w:t>
      </w:r>
      <w:r w:rsidRPr="005155DA">
        <w:rPr>
          <w:rFonts w:ascii="Times New Roman" w:hAnsi="Times New Roman" w:cs="Times New Roman"/>
          <w:sz w:val="28"/>
          <w:szCs w:val="28"/>
        </w:rPr>
        <w:t xml:space="preserve"> Поручни должны быть прочно закреплены, чтобы обеспечить инвалиду надёжную опору и гарантировать безопасность использования.</w:t>
      </w:r>
    </w:p>
    <w:p w:rsidR="008706DF" w:rsidRDefault="008706DF" w:rsidP="005155DA">
      <w:pPr>
        <w:ind w:firstLine="708"/>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4384" behindDoc="1" locked="0" layoutInCell="1" allowOverlap="1">
            <wp:simplePos x="0" y="0"/>
            <wp:positionH relativeFrom="column">
              <wp:posOffset>3730900</wp:posOffset>
            </wp:positionH>
            <wp:positionV relativeFrom="paragraph">
              <wp:posOffset>8039</wp:posOffset>
            </wp:positionV>
            <wp:extent cx="2747010" cy="2190750"/>
            <wp:effectExtent l="19050" t="0" r="0" b="0"/>
            <wp:wrapTight wrapText="bothSides">
              <wp:wrapPolygon edited="0">
                <wp:start x="-150" y="0"/>
                <wp:lineTo x="-150" y="21412"/>
                <wp:lineTo x="21570" y="21412"/>
                <wp:lineTo x="21570" y="0"/>
                <wp:lineTo x="-150" y="0"/>
              </wp:wrapPolygon>
            </wp:wrapTight>
            <wp:docPr id="78" name="Рисунок 12" descr="C:\Users\Пользователь\Desktop\ДС -3 часть.pdf - Adobe Acrobat Reader 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ДС -3 часть.pdf - Adobe Acrobat Reader DC.jpg"/>
                    <pic:cNvPicPr>
                      <a:picLocks noChangeAspect="1" noChangeArrowheads="1"/>
                    </pic:cNvPicPr>
                  </pic:nvPicPr>
                  <pic:blipFill>
                    <a:blip r:embed="rId3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47010" cy="2190750"/>
                    </a:xfrm>
                    <a:prstGeom prst="rect">
                      <a:avLst/>
                    </a:prstGeom>
                    <a:noFill/>
                    <a:ln w="9525">
                      <a:noFill/>
                      <a:miter lim="800000"/>
                      <a:headEnd/>
                      <a:tailEnd/>
                    </a:ln>
                  </pic:spPr>
                </pic:pic>
              </a:graphicData>
            </a:graphic>
          </wp:anchor>
        </w:drawing>
      </w:r>
      <w:r w:rsidRPr="00EA0D49">
        <w:rPr>
          <w:rFonts w:ascii="Times New Roman" w:hAnsi="Times New Roman" w:cs="Times New Roman"/>
          <w:sz w:val="28"/>
          <w:szCs w:val="28"/>
        </w:rPr>
        <w:t>Поручни могут быть установлены как горизонтально, для инвалидов-колясочников, так и вертикально, для помощи тем инвалидам, которые встают на ноги. Поручни могут быть также стационарными, откидными в вертикальной плоскости (вверх – вниз) или поворотными в горизонтальной плоскости (к стене – к унитазу). Применение поручней той или иной конфигурации зависит от особенностей размещения унитаза и другого оборудования.</w:t>
      </w:r>
    </w:p>
    <w:p w:rsidR="008706DF" w:rsidRDefault="008706DF" w:rsidP="005155DA">
      <w:pPr>
        <w:jc w:val="both"/>
        <w:rPr>
          <w:rFonts w:ascii="Times New Roman" w:hAnsi="Times New Roman" w:cs="Times New Roman"/>
          <w:sz w:val="28"/>
          <w:szCs w:val="28"/>
        </w:rPr>
      </w:pPr>
      <w:r w:rsidRPr="003F6182">
        <w:rPr>
          <w:rFonts w:ascii="Times New Roman" w:hAnsi="Times New Roman" w:cs="Times New Roman"/>
          <w:sz w:val="28"/>
          <w:szCs w:val="28"/>
        </w:rPr>
        <w:t>Размеры универса</w:t>
      </w:r>
      <w:r>
        <w:rPr>
          <w:rFonts w:ascii="Times New Roman" w:hAnsi="Times New Roman" w:cs="Times New Roman"/>
          <w:sz w:val="28"/>
          <w:szCs w:val="28"/>
        </w:rPr>
        <w:t xml:space="preserve">льной кабины в плане, </w:t>
      </w:r>
      <w:r w:rsidRPr="005155DA">
        <w:rPr>
          <w:rFonts w:ascii="Times New Roman" w:hAnsi="Times New Roman" w:cs="Times New Roman"/>
          <w:sz w:val="28"/>
          <w:szCs w:val="28"/>
        </w:rPr>
        <w:t>не менее: ширина</w:t>
      </w:r>
      <w:r w:rsidRPr="005155DA">
        <w:rPr>
          <w:rFonts w:ascii="Times New Roman" w:hAnsi="Times New Roman" w:cs="Times New Roman"/>
          <w:b/>
          <w:sz w:val="28"/>
          <w:szCs w:val="28"/>
        </w:rPr>
        <w:t xml:space="preserve"> - 2,2 м, глубина - 2,25 м.</w:t>
      </w:r>
    </w:p>
    <w:p w:rsidR="008706DF" w:rsidRDefault="005155DA" w:rsidP="005155D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5072" behindDoc="1" locked="0" layoutInCell="1" allowOverlap="1">
            <wp:simplePos x="0" y="0"/>
            <wp:positionH relativeFrom="column">
              <wp:posOffset>17935</wp:posOffset>
            </wp:positionH>
            <wp:positionV relativeFrom="paragraph">
              <wp:posOffset>11286</wp:posOffset>
            </wp:positionV>
            <wp:extent cx="3215005" cy="2381250"/>
            <wp:effectExtent l="19050" t="0" r="4445" b="0"/>
            <wp:wrapTight wrapText="bothSides">
              <wp:wrapPolygon edited="0">
                <wp:start x="512" y="0"/>
                <wp:lineTo x="-128" y="1210"/>
                <wp:lineTo x="-128" y="20390"/>
                <wp:lineTo x="256" y="21427"/>
                <wp:lineTo x="512" y="21427"/>
                <wp:lineTo x="20990" y="21427"/>
                <wp:lineTo x="21246" y="21427"/>
                <wp:lineTo x="21630" y="20390"/>
                <wp:lineTo x="21630" y="1210"/>
                <wp:lineTo x="21374" y="173"/>
                <wp:lineTo x="20990" y="0"/>
                <wp:lineTo x="512" y="0"/>
              </wp:wrapPolygon>
            </wp:wrapTight>
            <wp:docPr id="79" name="Рисунок 5"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1. ПОСОБИЕ по обследованию-МОСКВА.docx - Microsoft Word.jpg"/>
                    <pic:cNvPicPr>
                      <a:picLocks noChangeAspect="1" noChangeArrowheads="1"/>
                    </pic:cNvPicPr>
                  </pic:nvPicPr>
                  <pic:blipFill>
                    <a:blip r:embed="rId3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15005" cy="2381250"/>
                    </a:xfrm>
                    <a:prstGeom prst="rect">
                      <a:avLst/>
                    </a:prstGeom>
                    <a:ln>
                      <a:noFill/>
                    </a:ln>
                    <a:effectLst>
                      <a:softEdge rad="112500"/>
                    </a:effectLst>
                  </pic:spPr>
                </pic:pic>
              </a:graphicData>
            </a:graphic>
          </wp:anchor>
        </w:drawing>
      </w:r>
    </w:p>
    <w:p w:rsidR="008706DF" w:rsidRDefault="008706DF" w:rsidP="005155DA">
      <w:pPr>
        <w:jc w:val="both"/>
        <w:rPr>
          <w:rFonts w:ascii="Times New Roman" w:hAnsi="Times New Roman" w:cs="Times New Roman"/>
          <w:sz w:val="28"/>
          <w:szCs w:val="28"/>
        </w:rPr>
      </w:pPr>
      <w:r w:rsidRPr="003F6182">
        <w:rPr>
          <w:rFonts w:ascii="Times New Roman" w:hAnsi="Times New Roman" w:cs="Times New Roman"/>
          <w:sz w:val="28"/>
          <w:szCs w:val="28"/>
        </w:rPr>
        <w:t>Один из писсуаров следует располагать на высоте от пола не более 0,4 м или применять писсуар вертикальной формы. Следует применять ун</w:t>
      </w:r>
      <w:r>
        <w:rPr>
          <w:rFonts w:ascii="Times New Roman" w:hAnsi="Times New Roman" w:cs="Times New Roman"/>
          <w:sz w:val="28"/>
          <w:szCs w:val="28"/>
        </w:rPr>
        <w:t xml:space="preserve">итазы, имеющие опору для спины, </w:t>
      </w:r>
      <w:r w:rsidRPr="003F6182">
        <w:rPr>
          <w:rFonts w:ascii="Times New Roman" w:hAnsi="Times New Roman" w:cs="Times New Roman"/>
          <w:sz w:val="28"/>
          <w:szCs w:val="28"/>
        </w:rPr>
        <w:t xml:space="preserve">высоту - </w:t>
      </w:r>
      <w:r w:rsidRPr="00C06CB5">
        <w:rPr>
          <w:rFonts w:ascii="Times New Roman" w:hAnsi="Times New Roman" w:cs="Times New Roman"/>
          <w:b/>
          <w:sz w:val="28"/>
          <w:szCs w:val="28"/>
        </w:rPr>
        <w:t>0,45-0,5 м и длину - 0,7 м.</w:t>
      </w:r>
    </w:p>
    <w:p w:rsidR="005155DA" w:rsidRDefault="005155DA" w:rsidP="005155DA">
      <w:pPr>
        <w:jc w:val="both"/>
        <w:rPr>
          <w:rFonts w:ascii="Times New Roman" w:hAnsi="Times New Roman" w:cs="Times New Roman"/>
          <w:sz w:val="28"/>
          <w:szCs w:val="28"/>
        </w:rPr>
      </w:pPr>
    </w:p>
    <w:p w:rsidR="005155DA" w:rsidRDefault="005155DA" w:rsidP="005155DA">
      <w:pPr>
        <w:jc w:val="both"/>
        <w:rPr>
          <w:rFonts w:ascii="Times New Roman" w:hAnsi="Times New Roman" w:cs="Times New Roman"/>
          <w:sz w:val="28"/>
          <w:szCs w:val="28"/>
        </w:rPr>
      </w:pPr>
    </w:p>
    <w:p w:rsidR="008706DF" w:rsidRPr="00EA289A" w:rsidRDefault="00CA6762" w:rsidP="005155DA">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8384" behindDoc="1" locked="0" layoutInCell="1" allowOverlap="1">
            <wp:simplePos x="0" y="0"/>
            <wp:positionH relativeFrom="column">
              <wp:posOffset>3737610</wp:posOffset>
            </wp:positionH>
            <wp:positionV relativeFrom="paragraph">
              <wp:posOffset>155539</wp:posOffset>
            </wp:positionV>
            <wp:extent cx="2743200" cy="2197100"/>
            <wp:effectExtent l="19050" t="0" r="0" b="0"/>
            <wp:wrapTight wrapText="bothSides">
              <wp:wrapPolygon edited="0">
                <wp:start x="-150" y="0"/>
                <wp:lineTo x="-150" y="21350"/>
                <wp:lineTo x="21600" y="21350"/>
                <wp:lineTo x="21600" y="0"/>
                <wp:lineTo x="-150" y="0"/>
              </wp:wrapPolygon>
            </wp:wrapTight>
            <wp:docPr id="80" name="Рисунок 14"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1. ПОСОБИЕ по обследованию-МОСКВА.docx - Microsoft Word.jpg"/>
                    <pic:cNvPicPr>
                      <a:picLocks noChangeAspect="1" noChangeArrowheads="1"/>
                    </pic:cNvPicPr>
                  </pic:nvPicPr>
                  <pic:blipFill>
                    <a:blip r:embed="rId3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43200" cy="21971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32480" behindDoc="1" locked="0" layoutInCell="1" allowOverlap="1">
            <wp:simplePos x="0" y="0"/>
            <wp:positionH relativeFrom="column">
              <wp:posOffset>13083</wp:posOffset>
            </wp:positionH>
            <wp:positionV relativeFrom="paragraph">
              <wp:posOffset>2268748</wp:posOffset>
            </wp:positionV>
            <wp:extent cx="2076450" cy="1985010"/>
            <wp:effectExtent l="19050" t="0" r="0" b="0"/>
            <wp:wrapTight wrapText="bothSides">
              <wp:wrapPolygon edited="0">
                <wp:start x="793" y="0"/>
                <wp:lineTo x="-198" y="1451"/>
                <wp:lineTo x="-198" y="19900"/>
                <wp:lineTo x="396" y="21351"/>
                <wp:lineTo x="793" y="21351"/>
                <wp:lineTo x="20609" y="21351"/>
                <wp:lineTo x="21006" y="21351"/>
                <wp:lineTo x="21600" y="20522"/>
                <wp:lineTo x="21600" y="1451"/>
                <wp:lineTo x="21204" y="207"/>
                <wp:lineTo x="20609" y="0"/>
                <wp:lineTo x="793" y="0"/>
              </wp:wrapPolygon>
            </wp:wrapTight>
            <wp:docPr id="81" name="Рисунок 15" descr="C:\Users\Пользователь\Desktop\ДС -3 часть.pdf - Adobe Acrobat Reader 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ДС -3 часть.pdf - Adobe Acrobat Reader DC.jpg"/>
                    <pic:cNvPicPr>
                      <a:picLocks noChangeAspect="1" noChangeArrowheads="1"/>
                    </pic:cNvPicPr>
                  </pic:nvPicPr>
                  <pic:blipFill>
                    <a:blip r:embed="rId3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76450" cy="1985010"/>
                    </a:xfrm>
                    <a:prstGeom prst="rect">
                      <a:avLst/>
                    </a:prstGeom>
                    <a:ln>
                      <a:noFill/>
                    </a:ln>
                    <a:effectLst>
                      <a:softEdge rad="112500"/>
                    </a:effectLst>
                  </pic:spPr>
                </pic:pic>
              </a:graphicData>
            </a:graphic>
          </wp:anchor>
        </w:drawing>
      </w:r>
      <w:r w:rsidR="008706DF" w:rsidRPr="00EA289A">
        <w:rPr>
          <w:rFonts w:ascii="Times New Roman" w:hAnsi="Times New Roman" w:cs="Times New Roman"/>
          <w:sz w:val="28"/>
          <w:szCs w:val="28"/>
        </w:rPr>
        <w:t>Раковина для инвалида может находиться в общей умывальной или непосредственно в кабине инвалида (санузле для инвалида). Зона раковины, т.е</w:t>
      </w:r>
      <w:r w:rsidR="00C06CB5">
        <w:rPr>
          <w:rFonts w:ascii="Times New Roman" w:hAnsi="Times New Roman" w:cs="Times New Roman"/>
          <w:sz w:val="28"/>
          <w:szCs w:val="28"/>
        </w:rPr>
        <w:t>.</w:t>
      </w:r>
      <w:r w:rsidR="008706DF" w:rsidRPr="00EA289A">
        <w:rPr>
          <w:rFonts w:ascii="Times New Roman" w:hAnsi="Times New Roman" w:cs="Times New Roman"/>
          <w:sz w:val="28"/>
          <w:szCs w:val="28"/>
        </w:rPr>
        <w:t xml:space="preserve"> свободное пространство вблизи раковины, расположившись на которой, инвалид на кресле-коляске может подъехать к ней вплотную, чтобы иметь возможность дотянуться до водопроводного крана, должно быть глубиной </w:t>
      </w:r>
      <w:r w:rsidR="008706DF" w:rsidRPr="00C06CB5">
        <w:rPr>
          <w:rFonts w:ascii="Times New Roman" w:hAnsi="Times New Roman" w:cs="Times New Roman"/>
          <w:b/>
          <w:sz w:val="28"/>
          <w:szCs w:val="28"/>
        </w:rPr>
        <w:t xml:space="preserve">не менее 0,3 м </w:t>
      </w:r>
      <w:r w:rsidR="008706DF" w:rsidRPr="00EA289A">
        <w:rPr>
          <w:rFonts w:ascii="Times New Roman" w:hAnsi="Times New Roman" w:cs="Times New Roman"/>
          <w:sz w:val="28"/>
          <w:szCs w:val="28"/>
        </w:rPr>
        <w:t>для ног инвалида.</w:t>
      </w:r>
    </w:p>
    <w:p w:rsidR="008706DF" w:rsidRDefault="008706DF" w:rsidP="00CA6762">
      <w:pPr>
        <w:ind w:firstLine="708"/>
        <w:jc w:val="both"/>
        <w:rPr>
          <w:rFonts w:ascii="Times New Roman" w:hAnsi="Times New Roman" w:cs="Times New Roman"/>
          <w:sz w:val="28"/>
          <w:szCs w:val="28"/>
        </w:rPr>
      </w:pPr>
      <w:r w:rsidRPr="00EA289A">
        <w:rPr>
          <w:rFonts w:ascii="Times New Roman" w:hAnsi="Times New Roman" w:cs="Times New Roman"/>
          <w:sz w:val="28"/>
          <w:szCs w:val="28"/>
        </w:rPr>
        <w:t xml:space="preserve">Сантехнические приборы, пьедестал самой раковины, опорные поручни вокруг раковины, а также технические короба, расположенные </w:t>
      </w:r>
      <w:r w:rsidR="00CA6762" w:rsidRPr="00EA289A">
        <w:rPr>
          <w:rFonts w:ascii="Times New Roman" w:hAnsi="Times New Roman" w:cs="Times New Roman"/>
          <w:sz w:val="28"/>
          <w:szCs w:val="28"/>
        </w:rPr>
        <w:t>подраковиной,</w:t>
      </w:r>
      <w:r w:rsidRPr="00EA289A">
        <w:rPr>
          <w:rFonts w:ascii="Times New Roman" w:hAnsi="Times New Roman" w:cs="Times New Roman"/>
          <w:sz w:val="28"/>
          <w:szCs w:val="28"/>
        </w:rPr>
        <w:t xml:space="preserve"> могут затруднить размещение кресла-коляски и доступ к крану. В этом случае инвалиду придется ставить коляску по диагонали или боком.</w:t>
      </w:r>
    </w:p>
    <w:p w:rsidR="008706DF" w:rsidRDefault="008706DF" w:rsidP="005155D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1943100" cy="2457450"/>
            <wp:effectExtent l="19050" t="0" r="0" b="0"/>
            <wp:docPr id="82" name="Рисунок 2" descr="C:\Users\Пользователь\Desktop\Санитарно-бытовые помещения для посетителей.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Санитарно-бытовые помещения для посетителей.docx - Microsoft Word.jpg"/>
                    <pic:cNvPicPr>
                      <a:picLocks noChangeAspect="1" noChangeArrowheads="1"/>
                    </pic:cNvPicPr>
                  </pic:nvPicPr>
                  <pic:blipFill>
                    <a:blip r:embed="rId3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43100" cy="2457450"/>
                    </a:xfrm>
                    <a:prstGeom prst="rect">
                      <a:avLst/>
                    </a:prstGeom>
                    <a:ln>
                      <a:noFill/>
                    </a:ln>
                    <a:effectLst>
                      <a:softEdge rad="112500"/>
                    </a:effectLst>
                  </pic:spPr>
                </pic:pic>
              </a:graphicData>
            </a:graphic>
          </wp:inline>
        </w:drawing>
      </w:r>
      <w:r>
        <w:rPr>
          <w:rFonts w:ascii="Times New Roman" w:hAnsi="Times New Roman" w:cs="Times New Roman"/>
          <w:noProof/>
          <w:sz w:val="28"/>
          <w:szCs w:val="28"/>
        </w:rPr>
        <w:drawing>
          <wp:inline distT="0" distB="0" distL="0" distR="0">
            <wp:extent cx="1914525" cy="2457450"/>
            <wp:effectExtent l="19050" t="0" r="9525" b="0"/>
            <wp:docPr id="173" name="Рисунок 3" descr="C:\Users\Пользователь\Desktop\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ч.jpg"/>
                    <pic:cNvPicPr>
                      <a:picLocks noChangeAspect="1" noChangeArrowheads="1"/>
                    </pic:cNvPicPr>
                  </pic:nvPicPr>
                  <pic:blipFill>
                    <a:blip r:embed="rId3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14525" cy="2457450"/>
                    </a:xfrm>
                    <a:prstGeom prst="rect">
                      <a:avLst/>
                    </a:prstGeom>
                    <a:ln>
                      <a:noFill/>
                    </a:ln>
                    <a:effectLst>
                      <a:softEdge rad="112500"/>
                    </a:effectLst>
                  </pic:spPr>
                </pic:pic>
              </a:graphicData>
            </a:graphic>
          </wp:inline>
        </w:drawing>
      </w:r>
      <w:r>
        <w:rPr>
          <w:rFonts w:ascii="Times New Roman" w:hAnsi="Times New Roman" w:cs="Times New Roman"/>
          <w:noProof/>
          <w:sz w:val="28"/>
          <w:szCs w:val="28"/>
        </w:rPr>
        <w:drawing>
          <wp:inline distT="0" distB="0" distL="0" distR="0">
            <wp:extent cx="1757626" cy="2381250"/>
            <wp:effectExtent l="19050" t="0" r="0" b="0"/>
            <wp:docPr id="183" name="Рисунок 4" descr="C:\Users\Пользователь\Desktop\Санитарно-бытовые помещения для посетителей.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Санитарно-бытовые помещения для посетителей.docx - Microsoft Word.jpg"/>
                    <pic:cNvPicPr>
                      <a:picLocks noChangeAspect="1" noChangeArrowheads="1"/>
                    </pic:cNvPicPr>
                  </pic:nvPicPr>
                  <pic:blipFill>
                    <a:blip r:embed="rId3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757626" cy="2381250"/>
                    </a:xfrm>
                    <a:prstGeom prst="rect">
                      <a:avLst/>
                    </a:prstGeom>
                    <a:ln>
                      <a:noFill/>
                    </a:ln>
                    <a:effectLst>
                      <a:softEdge rad="112500"/>
                    </a:effectLst>
                  </pic:spPr>
                </pic:pic>
              </a:graphicData>
            </a:graphic>
          </wp:inline>
        </w:drawing>
      </w:r>
    </w:p>
    <w:p w:rsidR="008706DF" w:rsidRPr="00AE0C06" w:rsidRDefault="008706DF" w:rsidP="00CA6762">
      <w:pPr>
        <w:ind w:firstLine="708"/>
        <w:jc w:val="both"/>
        <w:rPr>
          <w:rFonts w:ascii="Times New Roman" w:hAnsi="Times New Roman" w:cs="Times New Roman"/>
          <w:sz w:val="28"/>
          <w:szCs w:val="28"/>
        </w:rPr>
      </w:pPr>
      <w:r w:rsidRPr="00AE0C06">
        <w:rPr>
          <w:rFonts w:ascii="Times New Roman" w:hAnsi="Times New Roman" w:cs="Times New Roman"/>
          <w:sz w:val="28"/>
          <w:szCs w:val="28"/>
        </w:rPr>
        <w:t>Часто под раковиной размещена тумба, пьедестал или экран. В этом случае возможно только боковое размещение кресла-коляски</w:t>
      </w:r>
      <w:r>
        <w:rPr>
          <w:rFonts w:ascii="Times New Roman" w:hAnsi="Times New Roman" w:cs="Times New Roman"/>
          <w:sz w:val="28"/>
          <w:szCs w:val="28"/>
        </w:rPr>
        <w:t>.</w:t>
      </w:r>
    </w:p>
    <w:p w:rsidR="008706DF" w:rsidRDefault="008706DF" w:rsidP="00CA6762">
      <w:pPr>
        <w:ind w:firstLine="708"/>
        <w:jc w:val="both"/>
        <w:rPr>
          <w:rFonts w:ascii="Times New Roman" w:hAnsi="Times New Roman" w:cs="Times New Roman"/>
          <w:sz w:val="28"/>
          <w:szCs w:val="28"/>
        </w:rPr>
      </w:pPr>
      <w:r w:rsidRPr="00AE0C06">
        <w:rPr>
          <w:rFonts w:ascii="Times New Roman" w:hAnsi="Times New Roman" w:cs="Times New Roman"/>
          <w:sz w:val="28"/>
          <w:szCs w:val="28"/>
        </w:rPr>
        <w:t>В помещениях доступных душевых следует предусматривать не менее одной кабины, оборудованной для инвалида на кресле-коляске, перед которой предусматривается пространство для подъезда кресла-коляски.</w:t>
      </w:r>
    </w:p>
    <w:p w:rsidR="008706DF" w:rsidRPr="003F6182" w:rsidRDefault="008706DF" w:rsidP="00CA6762">
      <w:pPr>
        <w:ind w:firstLine="708"/>
        <w:jc w:val="both"/>
        <w:rPr>
          <w:rFonts w:ascii="Times New Roman" w:hAnsi="Times New Roman" w:cs="Times New Roman"/>
          <w:sz w:val="28"/>
          <w:szCs w:val="28"/>
        </w:rPr>
      </w:pPr>
      <w:r w:rsidRPr="00AE0C06">
        <w:rPr>
          <w:rFonts w:ascii="Times New Roman" w:hAnsi="Times New Roman" w:cs="Times New Roman"/>
          <w:sz w:val="28"/>
          <w:szCs w:val="28"/>
        </w:rPr>
        <w:t xml:space="preserve">Для инвалидов с нарушением опорно-двигательного аппарата и нарушением </w:t>
      </w:r>
      <w:r w:rsidR="00CA6762" w:rsidRPr="00AE0C06">
        <w:rPr>
          <w:rFonts w:ascii="Times New Roman" w:hAnsi="Times New Roman" w:cs="Times New Roman"/>
          <w:sz w:val="28"/>
          <w:szCs w:val="28"/>
        </w:rPr>
        <w:t>зрения следует</w:t>
      </w:r>
      <w:r w:rsidRPr="00AE0C06">
        <w:rPr>
          <w:rFonts w:ascii="Times New Roman" w:hAnsi="Times New Roman" w:cs="Times New Roman"/>
          <w:sz w:val="28"/>
          <w:szCs w:val="28"/>
        </w:rPr>
        <w:t xml:space="preserve"> предусматривать закрытые душевые кабины с нескользким полом и поддоном без порога с открыванием двери наружу и входом непосредственно из гардеробной.</w:t>
      </w:r>
    </w:p>
    <w:p w:rsidR="008706DF" w:rsidRDefault="008706DF" w:rsidP="005155DA">
      <w:pPr>
        <w:jc w:val="both"/>
      </w:pPr>
      <w:r>
        <w:rPr>
          <w:noProof/>
        </w:rPr>
        <w:drawing>
          <wp:inline distT="0" distB="0" distL="0" distR="0">
            <wp:extent cx="3703735" cy="3102274"/>
            <wp:effectExtent l="0" t="0" r="0" b="0"/>
            <wp:docPr id="184" name="Рисунок 8" descr="https://ardexpert.ru/uploads/images/1149/02-2016/2a2e5c1a598707b36f411ac5bcc1be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rdexpert.ru/uploads/images/1149/02-2016/2a2e5c1a598707b36f411ac5bcc1befa.jpg"/>
                    <pic:cNvPicPr>
                      <a:picLocks noChangeAspect="1" noChangeArrowheads="1"/>
                    </pic:cNvPicPr>
                  </pic:nvPicPr>
                  <pic:blipFill>
                    <a:blip r:embed="rId3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706263" cy="3104392"/>
                    </a:xfrm>
                    <a:prstGeom prst="rect">
                      <a:avLst/>
                    </a:prstGeom>
                    <a:ln>
                      <a:noFill/>
                    </a:ln>
                    <a:effectLst>
                      <a:softEdge rad="112500"/>
                    </a:effectLst>
                  </pic:spPr>
                </pic:pic>
              </a:graphicData>
            </a:graphic>
          </wp:inline>
        </w:drawing>
      </w:r>
      <w:r>
        <w:rPr>
          <w:noProof/>
        </w:rPr>
        <w:drawing>
          <wp:inline distT="0" distB="0" distL="0" distR="0">
            <wp:extent cx="2708695" cy="3184443"/>
            <wp:effectExtent l="0" t="0" r="0" b="0"/>
            <wp:docPr id="185" name="Рисунок 17" descr="http://hogart-art.ru/oborudovanie_dlya_invalidov/65_betteduschw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ogart-art.ru/oborudovanie_dlya_invalidov/65_betteduschwanne.jpg"/>
                    <pic:cNvPicPr>
                      <a:picLocks noChangeAspect="1" noChangeArrowheads="1"/>
                    </pic:cNvPicPr>
                  </pic:nvPicPr>
                  <pic:blipFill>
                    <a:blip r:embed="rId3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710705" cy="3186806"/>
                    </a:xfrm>
                    <a:prstGeom prst="rect">
                      <a:avLst/>
                    </a:prstGeom>
                    <a:ln>
                      <a:noFill/>
                    </a:ln>
                    <a:effectLst>
                      <a:softEdge rad="112500"/>
                    </a:effectLst>
                  </pic:spPr>
                </pic:pic>
              </a:graphicData>
            </a:graphic>
          </wp:inline>
        </w:drawing>
      </w:r>
    </w:p>
    <w:p w:rsidR="008706DF" w:rsidRDefault="008706DF" w:rsidP="00CA6762">
      <w:pPr>
        <w:ind w:firstLine="708"/>
        <w:jc w:val="both"/>
        <w:rPr>
          <w:rFonts w:ascii="Times New Roman" w:hAnsi="Times New Roman" w:cs="Times New Roman"/>
          <w:sz w:val="28"/>
          <w:szCs w:val="28"/>
        </w:rPr>
      </w:pPr>
      <w:r w:rsidRPr="00146A06">
        <w:rPr>
          <w:rFonts w:ascii="Times New Roman" w:hAnsi="Times New Roman" w:cs="Times New Roman"/>
          <w:sz w:val="28"/>
          <w:szCs w:val="28"/>
        </w:rPr>
        <w:t xml:space="preserve">Доступная душевая кабина для МГН должна быть оборудована переносным или закрепленным на стене складным сиденьем, расположенным на высоте не более 0,48 м от уровня поддона, ручным душем, настенными поручнями. </w:t>
      </w:r>
    </w:p>
    <w:p w:rsidR="008706DF" w:rsidRDefault="008706DF" w:rsidP="00CA6762">
      <w:pPr>
        <w:ind w:firstLine="708"/>
        <w:jc w:val="both"/>
        <w:rPr>
          <w:rFonts w:ascii="Times New Roman" w:hAnsi="Times New Roman" w:cs="Times New Roman"/>
          <w:sz w:val="28"/>
          <w:szCs w:val="28"/>
        </w:rPr>
      </w:pPr>
      <w:r w:rsidRPr="00146A06">
        <w:rPr>
          <w:rFonts w:ascii="Times New Roman" w:hAnsi="Times New Roman" w:cs="Times New Roman"/>
          <w:sz w:val="28"/>
          <w:szCs w:val="28"/>
        </w:rPr>
        <w:t xml:space="preserve">Глубина и длина </w:t>
      </w:r>
      <w:r>
        <w:rPr>
          <w:rFonts w:ascii="Times New Roman" w:hAnsi="Times New Roman" w:cs="Times New Roman"/>
          <w:sz w:val="28"/>
          <w:szCs w:val="28"/>
        </w:rPr>
        <w:t>с</w:t>
      </w:r>
      <w:r w:rsidRPr="00146A06">
        <w:rPr>
          <w:rFonts w:ascii="Times New Roman" w:hAnsi="Times New Roman" w:cs="Times New Roman"/>
          <w:sz w:val="28"/>
          <w:szCs w:val="28"/>
        </w:rPr>
        <w:t xml:space="preserve">иденья должны быть не менее 0,5 м. Габариты поддона (трапа) должны быть </w:t>
      </w:r>
      <w:r w:rsidRPr="00CA6762">
        <w:rPr>
          <w:rFonts w:ascii="Times New Roman" w:hAnsi="Times New Roman" w:cs="Times New Roman"/>
          <w:b/>
          <w:sz w:val="28"/>
          <w:szCs w:val="28"/>
        </w:rPr>
        <w:t>не менее 0,9х 1,5 м,</w:t>
      </w:r>
      <w:r w:rsidRPr="00146A06">
        <w:rPr>
          <w:rFonts w:ascii="Times New Roman" w:hAnsi="Times New Roman" w:cs="Times New Roman"/>
          <w:sz w:val="28"/>
          <w:szCs w:val="28"/>
        </w:rPr>
        <w:t xml:space="preserve"> свободной зоны - </w:t>
      </w:r>
      <w:r w:rsidRPr="00CA6762">
        <w:rPr>
          <w:rFonts w:ascii="Times New Roman" w:hAnsi="Times New Roman" w:cs="Times New Roman"/>
          <w:b/>
          <w:sz w:val="28"/>
          <w:szCs w:val="28"/>
        </w:rPr>
        <w:t>не менее 0,8x1,5 м.</w:t>
      </w:r>
    </w:p>
    <w:p w:rsidR="008706DF" w:rsidRDefault="008706DF" w:rsidP="005155DA">
      <w:pPr>
        <w:jc w:val="both"/>
        <w:rPr>
          <w:rFonts w:ascii="Times New Roman" w:eastAsia="Times New Roman" w:hAnsi="Times New Roman" w:cs="Times New Roman"/>
          <w:noProof/>
          <w:color w:val="000000"/>
          <w:w w:val="0"/>
          <w:sz w:val="0"/>
        </w:rPr>
      </w:pPr>
      <w:r>
        <w:rPr>
          <w:rFonts w:ascii="Times New Roman" w:hAnsi="Times New Roman" w:cs="Times New Roman"/>
          <w:noProof/>
          <w:sz w:val="28"/>
          <w:szCs w:val="28"/>
        </w:rPr>
        <w:lastRenderedPageBreak/>
        <w:drawing>
          <wp:anchor distT="0" distB="0" distL="114300" distR="114300" simplePos="0" relativeHeight="251747840" behindDoc="1" locked="0" layoutInCell="1" allowOverlap="1">
            <wp:simplePos x="0" y="0"/>
            <wp:positionH relativeFrom="column">
              <wp:posOffset>4824910</wp:posOffset>
            </wp:positionH>
            <wp:positionV relativeFrom="paragraph">
              <wp:posOffset>2835538</wp:posOffset>
            </wp:positionV>
            <wp:extent cx="1647825" cy="2514600"/>
            <wp:effectExtent l="19050" t="0" r="9525" b="0"/>
            <wp:wrapTight wrapText="bothSides">
              <wp:wrapPolygon edited="0">
                <wp:start x="999" y="0"/>
                <wp:lineTo x="-250" y="1145"/>
                <wp:lineTo x="-250" y="20945"/>
                <wp:lineTo x="749" y="21436"/>
                <wp:lineTo x="999" y="21436"/>
                <wp:lineTo x="20476" y="21436"/>
                <wp:lineTo x="20726" y="21436"/>
                <wp:lineTo x="21725" y="21109"/>
                <wp:lineTo x="21725" y="1145"/>
                <wp:lineTo x="21225" y="164"/>
                <wp:lineTo x="20476" y="0"/>
                <wp:lineTo x="999" y="0"/>
              </wp:wrapPolygon>
            </wp:wrapTight>
            <wp:docPr id="186" name="Рисунок 14" descr="C:\Users\Пользователь\Desktop\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5-0.jpg"/>
                    <pic:cNvPicPr>
                      <a:picLocks noChangeAspect="1" noChangeArrowheads="1"/>
                    </pic:cNvPicPr>
                  </pic:nvPicPr>
                  <pic:blipFill>
                    <a:blip r:embed="rId3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647825" cy="251460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inline distT="0" distB="0" distL="0" distR="0">
            <wp:extent cx="1962150" cy="2665393"/>
            <wp:effectExtent l="19050" t="0" r="0" b="0"/>
            <wp:docPr id="187" name="Рисунок 21" descr="C:\Users\Пользователь\Desktop\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ч.jpg"/>
                    <pic:cNvPicPr>
                      <a:picLocks noChangeAspect="1" noChangeArrowheads="1"/>
                    </pic:cNvPicPr>
                  </pic:nvPicPr>
                  <pic:blipFill>
                    <a:blip r:embed="rId3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64872" cy="266909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933575" cy="2743200"/>
            <wp:effectExtent l="19050" t="0" r="9525" b="0"/>
            <wp:docPr id="188" name="Рисунок 22" descr="C:\Users\Пользователь\Desktop\Санитарно-бытовые помещения для посетителей.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Санитарно-бытовые помещения для посетителей.docx - Microsoft Word.jpg"/>
                    <pic:cNvPicPr>
                      <a:picLocks noChangeAspect="1" noChangeArrowheads="1"/>
                    </pic:cNvPicPr>
                  </pic:nvPicPr>
                  <pic:blipFill>
                    <a:blip r:embed="rId3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36812" cy="2747792"/>
                    </a:xfrm>
                    <a:prstGeom prst="rect">
                      <a:avLst/>
                    </a:prstGeom>
                    <a:ln>
                      <a:noFill/>
                    </a:ln>
                    <a:effectLst>
                      <a:softEdge rad="112500"/>
                    </a:effectLst>
                  </pic:spPr>
                </pic:pic>
              </a:graphicData>
            </a:graphic>
          </wp:inline>
        </w:drawing>
      </w:r>
      <w:r>
        <w:rPr>
          <w:rFonts w:ascii="Times New Roman" w:eastAsia="Times New Roman" w:hAnsi="Times New Roman" w:cs="Times New Roman"/>
          <w:noProof/>
          <w:color w:val="000000"/>
          <w:w w:val="0"/>
          <w:sz w:val="0"/>
        </w:rPr>
        <w:drawing>
          <wp:inline distT="0" distB="0" distL="0" distR="0">
            <wp:extent cx="1876425" cy="2581275"/>
            <wp:effectExtent l="19050" t="0" r="9525" b="0"/>
            <wp:docPr id="189" name="Рисунок 24" descr="C:\Users\Пользователь\Desktop\Санитарно-бытовые помещения для посетителей.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Санитарно-бытовые помещения для посетителей.docx - Microsoft Word.jpg"/>
                    <pic:cNvPicPr>
                      <a:picLocks noChangeAspect="1" noChangeArrowheads="1"/>
                    </pic:cNvPicPr>
                  </pic:nvPicPr>
                  <pic:blipFill>
                    <a:blip r:embed="rId3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883560" cy="2591090"/>
                    </a:xfrm>
                    <a:prstGeom prst="rect">
                      <a:avLst/>
                    </a:prstGeom>
                    <a:ln>
                      <a:noFill/>
                    </a:ln>
                    <a:effectLst>
                      <a:softEdge rad="112500"/>
                    </a:effectLst>
                  </pic:spPr>
                </pic:pic>
              </a:graphicData>
            </a:graphic>
          </wp:inline>
        </w:drawing>
      </w:r>
    </w:p>
    <w:p w:rsidR="008706DF" w:rsidRDefault="008706DF" w:rsidP="005155DA">
      <w:pPr>
        <w:jc w:val="both"/>
        <w:rPr>
          <w:rFonts w:ascii="Times New Roman" w:eastAsia="Times New Roman" w:hAnsi="Times New Roman" w:cs="Times New Roman"/>
          <w:noProof/>
          <w:color w:val="000000"/>
          <w:w w:val="0"/>
          <w:sz w:val="28"/>
          <w:szCs w:val="28"/>
        </w:rPr>
      </w:pPr>
    </w:p>
    <w:p w:rsidR="008706DF" w:rsidRPr="008040BE" w:rsidRDefault="008706DF" w:rsidP="00CA6762">
      <w:pPr>
        <w:pStyle w:val="af3"/>
        <w:ind w:firstLine="708"/>
        <w:jc w:val="both"/>
        <w:rPr>
          <w:rFonts w:ascii="Times New Roman" w:hAnsi="Times New Roman" w:cs="Times New Roman"/>
          <w:noProof/>
          <w:w w:val="0"/>
          <w:sz w:val="28"/>
          <w:szCs w:val="28"/>
        </w:rPr>
      </w:pPr>
      <w:r w:rsidRPr="008040BE">
        <w:rPr>
          <w:rFonts w:ascii="Times New Roman" w:hAnsi="Times New Roman" w:cs="Times New Roman"/>
          <w:noProof/>
          <w:sz w:val="28"/>
          <w:szCs w:val="28"/>
        </w:rPr>
        <w:drawing>
          <wp:anchor distT="0" distB="0" distL="114300" distR="114300" simplePos="0" relativeHeight="251746816" behindDoc="1" locked="0" layoutInCell="1" allowOverlap="1">
            <wp:simplePos x="0" y="0"/>
            <wp:positionH relativeFrom="column">
              <wp:posOffset>-132715</wp:posOffset>
            </wp:positionH>
            <wp:positionV relativeFrom="paragraph">
              <wp:posOffset>1993900</wp:posOffset>
            </wp:positionV>
            <wp:extent cx="1314450" cy="1828800"/>
            <wp:effectExtent l="19050" t="0" r="0" b="0"/>
            <wp:wrapTight wrapText="bothSides">
              <wp:wrapPolygon edited="0">
                <wp:start x="1252" y="0"/>
                <wp:lineTo x="-313" y="1575"/>
                <wp:lineTo x="-313" y="19800"/>
                <wp:lineTo x="313" y="21375"/>
                <wp:lineTo x="1252" y="21375"/>
                <wp:lineTo x="20035" y="21375"/>
                <wp:lineTo x="20974" y="21375"/>
                <wp:lineTo x="21600" y="19800"/>
                <wp:lineTo x="21600" y="1575"/>
                <wp:lineTo x="20974" y="225"/>
                <wp:lineTo x="20035" y="0"/>
                <wp:lineTo x="1252" y="0"/>
              </wp:wrapPolygon>
            </wp:wrapTight>
            <wp:docPr id="190" name="Рисунок 10" descr="C:\Users\Пользователь\Desktop\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5-0.jpg"/>
                    <pic:cNvPicPr>
                      <a:picLocks noChangeAspect="1" noChangeArrowheads="1"/>
                    </pic:cNvPicPr>
                  </pic:nvPicPr>
                  <pic:blipFill>
                    <a:blip r:embed="rId3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314450" cy="1828800"/>
                    </a:xfrm>
                    <a:prstGeom prst="rect">
                      <a:avLst/>
                    </a:prstGeom>
                    <a:ln>
                      <a:noFill/>
                    </a:ln>
                    <a:effectLst>
                      <a:softEdge rad="112500"/>
                    </a:effectLst>
                  </pic:spPr>
                </pic:pic>
              </a:graphicData>
            </a:graphic>
          </wp:anchor>
        </w:drawing>
      </w:r>
      <w:r w:rsidRPr="008040BE">
        <w:rPr>
          <w:rFonts w:ascii="Times New Roman" w:hAnsi="Times New Roman" w:cs="Times New Roman"/>
          <w:noProof/>
          <w:w w:val="0"/>
          <w:sz w:val="28"/>
          <w:szCs w:val="28"/>
        </w:rPr>
        <w:t>У дверей блоков санитарно-бытовых помещений, включающих в себя доступные кабины (уборных, душевых, ванн и</w:t>
      </w:r>
      <w:r w:rsidR="00CA6762">
        <w:rPr>
          <w:rFonts w:ascii="Times New Roman" w:hAnsi="Times New Roman" w:cs="Times New Roman"/>
          <w:noProof/>
          <w:w w:val="0"/>
          <w:sz w:val="28"/>
          <w:szCs w:val="28"/>
        </w:rPr>
        <w:t xml:space="preserve"> т.д.</w:t>
      </w:r>
      <w:r w:rsidRPr="008040BE">
        <w:rPr>
          <w:rFonts w:ascii="Times New Roman" w:hAnsi="Times New Roman" w:cs="Times New Roman"/>
          <w:noProof/>
          <w:w w:val="0"/>
          <w:sz w:val="28"/>
          <w:szCs w:val="28"/>
        </w:rPr>
        <w:t xml:space="preserve">)  и универсальной кабины уборной следует предусматривать со стороны ручки информационные таблички помещений (выполненные рельефно-графическим и рельефно-точечным способом), расположенные на высоте </w:t>
      </w:r>
      <w:r w:rsidRPr="00C06CB5">
        <w:rPr>
          <w:rFonts w:ascii="Times New Roman" w:hAnsi="Times New Roman" w:cs="Times New Roman"/>
          <w:b/>
          <w:noProof/>
          <w:w w:val="0"/>
          <w:sz w:val="28"/>
          <w:szCs w:val="28"/>
        </w:rPr>
        <w:t>от 1,2 до 1,6 м</w:t>
      </w:r>
      <w:r w:rsidRPr="008040BE">
        <w:rPr>
          <w:rFonts w:ascii="Times New Roman" w:hAnsi="Times New Roman" w:cs="Times New Roman"/>
          <w:noProof/>
          <w:w w:val="0"/>
          <w:sz w:val="28"/>
          <w:szCs w:val="28"/>
        </w:rPr>
        <w:t xml:space="preserve"> от уровня пола и на расстоянии </w:t>
      </w:r>
      <w:r w:rsidRPr="00C06CB5">
        <w:rPr>
          <w:rFonts w:ascii="Times New Roman" w:hAnsi="Times New Roman" w:cs="Times New Roman"/>
          <w:b/>
          <w:noProof/>
          <w:w w:val="0"/>
          <w:sz w:val="28"/>
          <w:szCs w:val="28"/>
        </w:rPr>
        <w:t xml:space="preserve">0,1 -0,5 м </w:t>
      </w:r>
      <w:r w:rsidRPr="008040BE">
        <w:rPr>
          <w:rFonts w:ascii="Times New Roman" w:hAnsi="Times New Roman" w:cs="Times New Roman"/>
          <w:noProof/>
          <w:w w:val="0"/>
          <w:sz w:val="28"/>
          <w:szCs w:val="28"/>
        </w:rPr>
        <w:t>от края двери.</w:t>
      </w:r>
    </w:p>
    <w:p w:rsidR="008706DF" w:rsidRDefault="008706DF" w:rsidP="005155DA">
      <w:pPr>
        <w:jc w:val="both"/>
        <w:rPr>
          <w:rFonts w:ascii="Times New Roman" w:eastAsia="Times New Roman" w:hAnsi="Times New Roman" w:cs="Times New Roman"/>
          <w:noProof/>
          <w:color w:val="000000"/>
          <w:w w:val="0"/>
          <w:sz w:val="0"/>
        </w:rPr>
      </w:pPr>
    </w:p>
    <w:p w:rsidR="008706DF" w:rsidRDefault="008706DF" w:rsidP="005155DA">
      <w:pPr>
        <w:jc w:val="both"/>
        <w:rPr>
          <w:rFonts w:ascii="Times New Roman" w:eastAsia="Times New Roman" w:hAnsi="Times New Roman" w:cs="Times New Roman"/>
          <w:noProof/>
          <w:color w:val="000000"/>
          <w:w w:val="0"/>
          <w:sz w:val="0"/>
        </w:rPr>
      </w:pPr>
    </w:p>
    <w:p w:rsidR="008706DF" w:rsidRDefault="008706DF" w:rsidP="00CA6762">
      <w:pPr>
        <w:ind w:firstLine="708"/>
        <w:jc w:val="both"/>
        <w:rPr>
          <w:rFonts w:ascii="Times New Roman" w:hAnsi="Times New Roman" w:cs="Times New Roman"/>
          <w:sz w:val="28"/>
          <w:szCs w:val="28"/>
        </w:rPr>
      </w:pPr>
      <w:r w:rsidRPr="00A11B14">
        <w:rPr>
          <w:rFonts w:ascii="Times New Roman" w:hAnsi="Times New Roman" w:cs="Times New Roman"/>
          <w:sz w:val="28"/>
          <w:szCs w:val="28"/>
        </w:rPr>
        <w:t>Доступные и универсальные кабины должны быть оборудованы системой тревожной сигнализации или системой двухсторонней громкоговорящей связи. Тип системы, которая должна быть применена, определяется в задании на проектирование.</w:t>
      </w:r>
    </w:p>
    <w:p w:rsidR="008706DF" w:rsidRDefault="008706DF" w:rsidP="008706DF">
      <w:pPr>
        <w:rPr>
          <w:rFonts w:ascii="Times New Roman" w:hAnsi="Times New Roman" w:cs="Times New Roman"/>
          <w:sz w:val="28"/>
          <w:szCs w:val="28"/>
        </w:rPr>
      </w:pPr>
      <w:r>
        <w:rPr>
          <w:noProof/>
        </w:rPr>
        <w:drawing>
          <wp:inline distT="0" distB="0" distL="0" distR="0">
            <wp:extent cx="3290305" cy="1420229"/>
            <wp:effectExtent l="19050" t="0" r="5345" b="0"/>
            <wp:docPr id="191" name="Рисунок 11" descr="Картинки по запросу тревожная кнопка в санузлах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инки по запросу тревожная кнопка в санузлах для инвалидов"/>
                    <pic:cNvPicPr>
                      <a:picLocks noChangeAspect="1" noChangeArrowheads="1"/>
                    </pic:cNvPicPr>
                  </pic:nvPicPr>
                  <pic:blipFill>
                    <a:blip r:embed="rId3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93327" cy="142153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828800" cy="1663227"/>
            <wp:effectExtent l="19050" t="0" r="0" b="0"/>
            <wp:docPr id="302" name="Рисунок 15" descr="C:\Users\Пользователь\Desktop\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5-0.jpg"/>
                    <pic:cNvPicPr>
                      <a:picLocks noChangeAspect="1" noChangeArrowheads="1"/>
                    </pic:cNvPicPr>
                  </pic:nvPicPr>
                  <pic:blipFill>
                    <a:blip r:embed="rId3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828800" cy="1663227"/>
                    </a:xfrm>
                    <a:prstGeom prst="rect">
                      <a:avLst/>
                    </a:prstGeom>
                    <a:ln>
                      <a:noFill/>
                    </a:ln>
                    <a:effectLst>
                      <a:softEdge rad="112500"/>
                    </a:effectLst>
                  </pic:spPr>
                </pic:pic>
              </a:graphicData>
            </a:graphic>
          </wp:inline>
        </w:drawing>
      </w:r>
    </w:p>
    <w:p w:rsidR="008706DF" w:rsidRPr="00A11B14" w:rsidRDefault="008706DF" w:rsidP="00CA6762">
      <w:pPr>
        <w:ind w:firstLine="708"/>
        <w:rPr>
          <w:rFonts w:ascii="Times New Roman" w:hAnsi="Times New Roman" w:cs="Times New Roman"/>
          <w:sz w:val="28"/>
          <w:szCs w:val="28"/>
        </w:rPr>
      </w:pPr>
      <w:r w:rsidRPr="00A11B14">
        <w:rPr>
          <w:rFonts w:ascii="Times New Roman" w:hAnsi="Times New Roman" w:cs="Times New Roman"/>
          <w:sz w:val="28"/>
          <w:szCs w:val="28"/>
        </w:rPr>
        <w:t>Геометрические параметры зон, используемых инвалидами, в том числе на креслах-колясках, в санитарно-бытовых помещениях общественных и производственных зданий следует принимать по таблице 6.1.</w:t>
      </w:r>
    </w:p>
    <w:p w:rsidR="00CA6762" w:rsidRDefault="00CA6762" w:rsidP="008706DF">
      <w:pPr>
        <w:rPr>
          <w:rFonts w:ascii="Times New Roman" w:hAnsi="Times New Roman" w:cs="Times New Roman"/>
          <w:b/>
          <w:sz w:val="28"/>
          <w:szCs w:val="28"/>
        </w:rPr>
      </w:pPr>
    </w:p>
    <w:p w:rsidR="00CA6762" w:rsidRDefault="00CA6762" w:rsidP="008706DF">
      <w:pPr>
        <w:rPr>
          <w:rFonts w:ascii="Times New Roman" w:hAnsi="Times New Roman" w:cs="Times New Roman"/>
          <w:b/>
          <w:sz w:val="28"/>
          <w:szCs w:val="28"/>
        </w:rPr>
      </w:pPr>
    </w:p>
    <w:p w:rsidR="008706DF" w:rsidRPr="00CA6762" w:rsidRDefault="008706DF" w:rsidP="008706DF">
      <w:pPr>
        <w:rPr>
          <w:rFonts w:ascii="Times New Roman" w:hAnsi="Times New Roman" w:cs="Times New Roman"/>
          <w:b/>
          <w:color w:val="1F497D" w:themeColor="text2"/>
          <w:sz w:val="28"/>
          <w:szCs w:val="28"/>
        </w:rPr>
      </w:pPr>
      <w:r w:rsidRPr="00CA6762">
        <w:rPr>
          <w:rFonts w:ascii="Times New Roman" w:hAnsi="Times New Roman" w:cs="Times New Roman"/>
          <w:b/>
          <w:color w:val="1F497D" w:themeColor="text2"/>
          <w:sz w:val="28"/>
          <w:szCs w:val="28"/>
        </w:rPr>
        <w:lastRenderedPageBreak/>
        <w:t>Таблица 6.1</w:t>
      </w:r>
    </w:p>
    <w:tbl>
      <w:tblPr>
        <w:tblStyle w:val="af5"/>
        <w:tblW w:w="0" w:type="auto"/>
        <w:tblInd w:w="250" w:type="dxa"/>
        <w:tblLook w:val="04A0"/>
      </w:tblPr>
      <w:tblGrid>
        <w:gridCol w:w="7468"/>
        <w:gridCol w:w="2704"/>
      </w:tblGrid>
      <w:tr w:rsidR="008706DF" w:rsidTr="00B56D15">
        <w:trPr>
          <w:trHeight w:val="525"/>
        </w:trPr>
        <w:tc>
          <w:tcPr>
            <w:tcW w:w="7468" w:type="dxa"/>
          </w:tcPr>
          <w:p w:rsidR="008706DF" w:rsidRDefault="008706DF" w:rsidP="004B27C8">
            <w:pPr>
              <w:rPr>
                <w:rFonts w:ascii="Times New Roman" w:hAnsi="Times New Roman" w:cs="Times New Roman"/>
                <w:sz w:val="28"/>
                <w:szCs w:val="28"/>
              </w:rPr>
            </w:pPr>
            <w:r w:rsidRPr="001B075D">
              <w:rPr>
                <w:rFonts w:ascii="Times New Roman" w:hAnsi="Times New Roman" w:cs="Times New Roman"/>
                <w:sz w:val="28"/>
                <w:szCs w:val="28"/>
              </w:rPr>
              <w:t>Кабины</w:t>
            </w:r>
            <w:r w:rsidR="00CA6762" w:rsidRPr="001B075D">
              <w:rPr>
                <w:rFonts w:ascii="Times New Roman" w:hAnsi="Times New Roman" w:cs="Times New Roman"/>
                <w:sz w:val="28"/>
                <w:szCs w:val="28"/>
              </w:rPr>
              <w:t xml:space="preserve"> Душевых:</w:t>
            </w:r>
          </w:p>
        </w:tc>
        <w:tc>
          <w:tcPr>
            <w:tcW w:w="2704" w:type="dxa"/>
          </w:tcPr>
          <w:p w:rsidR="008706DF" w:rsidRPr="001B075D" w:rsidRDefault="004B27C8" w:rsidP="004B27C8">
            <w:pPr>
              <w:jc w:val="center"/>
              <w:rPr>
                <w:rFonts w:ascii="Times New Roman" w:hAnsi="Times New Roman" w:cs="Times New Roman"/>
                <w:sz w:val="28"/>
                <w:szCs w:val="28"/>
              </w:rPr>
            </w:pPr>
            <w:r>
              <w:rPr>
                <w:rFonts w:ascii="Times New Roman" w:hAnsi="Times New Roman" w:cs="Times New Roman"/>
                <w:sz w:val="28"/>
                <w:szCs w:val="28"/>
              </w:rPr>
              <w:t>Размеры в</w:t>
            </w:r>
            <w:r w:rsidR="008706DF" w:rsidRPr="001B075D">
              <w:rPr>
                <w:rFonts w:ascii="Times New Roman" w:hAnsi="Times New Roman" w:cs="Times New Roman"/>
                <w:sz w:val="28"/>
                <w:szCs w:val="28"/>
              </w:rPr>
              <w:t xml:space="preserve"> плане</w:t>
            </w:r>
          </w:p>
          <w:p w:rsidR="008706DF" w:rsidRDefault="008706DF" w:rsidP="004B27C8">
            <w:pPr>
              <w:jc w:val="center"/>
              <w:rPr>
                <w:rFonts w:ascii="Times New Roman" w:hAnsi="Times New Roman" w:cs="Times New Roman"/>
                <w:sz w:val="28"/>
                <w:szCs w:val="28"/>
              </w:rPr>
            </w:pPr>
            <w:r w:rsidRPr="001B075D">
              <w:rPr>
                <w:rFonts w:ascii="Times New Roman" w:hAnsi="Times New Roman" w:cs="Times New Roman"/>
                <w:sz w:val="28"/>
                <w:szCs w:val="28"/>
              </w:rPr>
              <w:t>(в чистоте)</w:t>
            </w:r>
            <w:r>
              <w:rPr>
                <w:rFonts w:ascii="Times New Roman" w:hAnsi="Times New Roman" w:cs="Times New Roman"/>
                <w:sz w:val="28"/>
                <w:szCs w:val="28"/>
              </w:rPr>
              <w:t>, м</w:t>
            </w:r>
          </w:p>
        </w:tc>
      </w:tr>
      <w:tr w:rsidR="00B56D15" w:rsidTr="00B56D15">
        <w:trPr>
          <w:trHeight w:val="366"/>
        </w:trPr>
        <w:tc>
          <w:tcPr>
            <w:tcW w:w="7468" w:type="dxa"/>
            <w:tcBorders>
              <w:top w:val="single" w:sz="4" w:space="0" w:color="auto"/>
              <w:left w:val="single" w:sz="4" w:space="0" w:color="auto"/>
              <w:bottom w:val="single" w:sz="4" w:space="0" w:color="auto"/>
            </w:tcBorders>
          </w:tcPr>
          <w:p w:rsidR="00B56D15" w:rsidRDefault="00B56D15" w:rsidP="004B27C8">
            <w:pPr>
              <w:rPr>
                <w:rFonts w:ascii="Times New Roman" w:hAnsi="Times New Roman" w:cs="Times New Roman"/>
                <w:sz w:val="28"/>
                <w:szCs w:val="28"/>
              </w:rPr>
            </w:pPr>
            <w:r w:rsidRPr="001B075D">
              <w:rPr>
                <w:rFonts w:ascii="Times New Roman" w:hAnsi="Times New Roman" w:cs="Times New Roman"/>
                <w:sz w:val="28"/>
                <w:szCs w:val="28"/>
              </w:rPr>
              <w:t>- закрытые,</w:t>
            </w:r>
          </w:p>
        </w:tc>
        <w:tc>
          <w:tcPr>
            <w:tcW w:w="2704" w:type="dxa"/>
            <w:tcBorders>
              <w:top w:val="single" w:sz="4" w:space="0" w:color="auto"/>
              <w:bottom w:val="single" w:sz="4" w:space="0" w:color="auto"/>
            </w:tcBorders>
          </w:tcPr>
          <w:p w:rsidR="00B56D15" w:rsidRDefault="00B56D15" w:rsidP="00B56D15">
            <w:pPr>
              <w:jc w:val="center"/>
              <w:rPr>
                <w:rFonts w:ascii="Times New Roman" w:hAnsi="Times New Roman" w:cs="Times New Roman"/>
                <w:sz w:val="28"/>
                <w:szCs w:val="28"/>
              </w:rPr>
            </w:pPr>
            <w:r>
              <w:rPr>
                <w:rFonts w:ascii="Times New Roman" w:hAnsi="Times New Roman" w:cs="Times New Roman"/>
                <w:sz w:val="28"/>
                <w:szCs w:val="28"/>
              </w:rPr>
              <w:t>1.8 х 1.8</w:t>
            </w:r>
          </w:p>
        </w:tc>
      </w:tr>
      <w:tr w:rsidR="00B56D15" w:rsidTr="00B56D15">
        <w:trPr>
          <w:trHeight w:val="264"/>
        </w:trPr>
        <w:tc>
          <w:tcPr>
            <w:tcW w:w="7468" w:type="dxa"/>
            <w:tcBorders>
              <w:top w:val="single" w:sz="4" w:space="0" w:color="auto"/>
              <w:left w:val="single" w:sz="4" w:space="0" w:color="auto"/>
              <w:bottom w:val="single" w:sz="4" w:space="0" w:color="auto"/>
            </w:tcBorders>
          </w:tcPr>
          <w:p w:rsidR="00B56D15" w:rsidRPr="001B075D" w:rsidRDefault="00B56D15" w:rsidP="004B27C8">
            <w:pPr>
              <w:rPr>
                <w:rFonts w:ascii="Times New Roman" w:hAnsi="Times New Roman" w:cs="Times New Roman"/>
                <w:sz w:val="28"/>
                <w:szCs w:val="28"/>
              </w:rPr>
            </w:pPr>
            <w:r w:rsidRPr="001B075D">
              <w:rPr>
                <w:rFonts w:ascii="Times New Roman" w:hAnsi="Times New Roman" w:cs="Times New Roman"/>
                <w:sz w:val="28"/>
                <w:szCs w:val="28"/>
              </w:rPr>
              <w:t xml:space="preserve">- открытые и со сквозным проходом </w:t>
            </w:r>
          </w:p>
        </w:tc>
        <w:tc>
          <w:tcPr>
            <w:tcW w:w="2704" w:type="dxa"/>
            <w:tcBorders>
              <w:top w:val="single" w:sz="4" w:space="0" w:color="auto"/>
              <w:bottom w:val="single" w:sz="4" w:space="0" w:color="auto"/>
            </w:tcBorders>
          </w:tcPr>
          <w:p w:rsidR="00B56D15" w:rsidRDefault="00B56D15" w:rsidP="00B56D15">
            <w:pPr>
              <w:jc w:val="center"/>
              <w:rPr>
                <w:rFonts w:ascii="Times New Roman" w:hAnsi="Times New Roman" w:cs="Times New Roman"/>
                <w:sz w:val="28"/>
                <w:szCs w:val="28"/>
              </w:rPr>
            </w:pPr>
            <w:r>
              <w:rPr>
                <w:rFonts w:ascii="Times New Roman" w:hAnsi="Times New Roman" w:cs="Times New Roman"/>
                <w:sz w:val="28"/>
                <w:szCs w:val="28"/>
              </w:rPr>
              <w:t>1.2 х 0.9</w:t>
            </w:r>
          </w:p>
        </w:tc>
      </w:tr>
      <w:tr w:rsidR="00B56D15" w:rsidTr="00B56D15">
        <w:trPr>
          <w:trHeight w:val="318"/>
        </w:trPr>
        <w:tc>
          <w:tcPr>
            <w:tcW w:w="7468" w:type="dxa"/>
            <w:tcBorders>
              <w:top w:val="single" w:sz="4" w:space="0" w:color="auto"/>
              <w:left w:val="single" w:sz="4" w:space="0" w:color="auto"/>
              <w:bottom w:val="single" w:sz="4" w:space="0" w:color="auto"/>
            </w:tcBorders>
          </w:tcPr>
          <w:p w:rsidR="00B56D15" w:rsidRPr="001B075D" w:rsidRDefault="00B56D15" w:rsidP="004B27C8">
            <w:pPr>
              <w:rPr>
                <w:rFonts w:ascii="Times New Roman" w:hAnsi="Times New Roman" w:cs="Times New Roman"/>
                <w:sz w:val="28"/>
                <w:szCs w:val="28"/>
              </w:rPr>
            </w:pPr>
            <w:r w:rsidRPr="001B075D">
              <w:rPr>
                <w:rFonts w:ascii="Times New Roman" w:hAnsi="Times New Roman" w:cs="Times New Roman"/>
                <w:sz w:val="28"/>
                <w:szCs w:val="28"/>
              </w:rPr>
              <w:t>Личной гигиены женщин.</w:t>
            </w:r>
          </w:p>
        </w:tc>
        <w:tc>
          <w:tcPr>
            <w:tcW w:w="2704" w:type="dxa"/>
            <w:tcBorders>
              <w:top w:val="single" w:sz="4" w:space="0" w:color="auto"/>
              <w:bottom w:val="single" w:sz="4" w:space="0" w:color="auto"/>
            </w:tcBorders>
          </w:tcPr>
          <w:p w:rsidR="00B56D15" w:rsidRDefault="00B56D15" w:rsidP="00B56D15">
            <w:pPr>
              <w:jc w:val="center"/>
              <w:rPr>
                <w:rFonts w:ascii="Times New Roman" w:hAnsi="Times New Roman" w:cs="Times New Roman"/>
                <w:sz w:val="28"/>
                <w:szCs w:val="28"/>
              </w:rPr>
            </w:pPr>
            <w:r>
              <w:rPr>
                <w:rFonts w:ascii="Times New Roman" w:hAnsi="Times New Roman" w:cs="Times New Roman"/>
                <w:sz w:val="28"/>
                <w:szCs w:val="28"/>
              </w:rPr>
              <w:t>1.8 х 2.6</w:t>
            </w:r>
          </w:p>
        </w:tc>
      </w:tr>
    </w:tbl>
    <w:p w:rsidR="00B56D15" w:rsidRDefault="00B56D15" w:rsidP="00CA6762">
      <w:pPr>
        <w:jc w:val="both"/>
        <w:rPr>
          <w:rStyle w:val="20"/>
          <w:rFonts w:ascii="Times New Roman" w:hAnsi="Times New Roman" w:cs="Times New Roman"/>
          <w:color w:val="1F497D" w:themeColor="text2"/>
          <w:sz w:val="28"/>
          <w:szCs w:val="28"/>
        </w:rPr>
      </w:pPr>
    </w:p>
    <w:p w:rsidR="008706DF" w:rsidRPr="00CA6762" w:rsidRDefault="008706DF" w:rsidP="00CA6762">
      <w:pPr>
        <w:jc w:val="both"/>
        <w:rPr>
          <w:rFonts w:ascii="Times New Roman" w:hAnsi="Times New Roman" w:cs="Times New Roman"/>
          <w:sz w:val="28"/>
          <w:szCs w:val="28"/>
        </w:rPr>
      </w:pPr>
      <w:r w:rsidRPr="00CA6762">
        <w:rPr>
          <w:rStyle w:val="20"/>
          <w:rFonts w:ascii="Times New Roman" w:hAnsi="Times New Roman" w:cs="Times New Roman"/>
          <w:color w:val="1F497D" w:themeColor="text2"/>
          <w:sz w:val="28"/>
          <w:szCs w:val="28"/>
        </w:rPr>
        <w:t>Примечание</w:t>
      </w:r>
      <w:r w:rsidRPr="00CA6762">
        <w:rPr>
          <w:rFonts w:ascii="Times New Roman" w:hAnsi="Times New Roman" w:cs="Times New Roman"/>
          <w:color w:val="1F497D" w:themeColor="text2"/>
          <w:sz w:val="28"/>
          <w:szCs w:val="28"/>
        </w:rPr>
        <w:t xml:space="preserve"> -</w:t>
      </w:r>
      <w:r w:rsidRPr="00CA6762">
        <w:rPr>
          <w:rFonts w:ascii="Times New Roman" w:hAnsi="Times New Roman" w:cs="Times New Roman"/>
          <w:sz w:val="28"/>
          <w:szCs w:val="28"/>
        </w:rPr>
        <w:t xml:space="preserve"> Габаритные размеры могут быть уточнены в процессе проектирования в зависимости от применяемого оборудования и его размещения.</w:t>
      </w:r>
    </w:p>
    <w:p w:rsidR="008706DF" w:rsidRPr="00CA6762" w:rsidRDefault="008706DF" w:rsidP="00CA6762">
      <w:pPr>
        <w:jc w:val="both"/>
        <w:rPr>
          <w:rFonts w:ascii="Times New Roman" w:hAnsi="Times New Roman" w:cs="Times New Roman"/>
          <w:b/>
          <w:color w:val="FF0000"/>
          <w:sz w:val="28"/>
          <w:szCs w:val="28"/>
        </w:rPr>
      </w:pPr>
      <w:r w:rsidRPr="00CA6762">
        <w:rPr>
          <w:rFonts w:ascii="Times New Roman" w:hAnsi="Times New Roman" w:cs="Times New Roman"/>
          <w:b/>
          <w:color w:val="FF0000"/>
          <w:sz w:val="28"/>
          <w:szCs w:val="28"/>
        </w:rPr>
        <w:t>Примеры затрудненного доступа</w:t>
      </w:r>
    </w:p>
    <w:p w:rsidR="008706DF" w:rsidRDefault="008706DF" w:rsidP="008706DF">
      <w:pPr>
        <w:rPr>
          <w:noProof/>
        </w:rPr>
      </w:pPr>
      <w:r w:rsidRPr="00463851">
        <w:rPr>
          <w:noProof/>
        </w:rPr>
        <w:drawing>
          <wp:inline distT="0" distB="0" distL="0" distR="0">
            <wp:extent cx="1771650" cy="2390775"/>
            <wp:effectExtent l="19050" t="0" r="0" b="0"/>
            <wp:docPr id="303" name="Рисунок 19"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1.jpg"/>
                    <pic:cNvPicPr>
                      <a:picLocks noChangeAspect="1" noChangeArrowheads="1"/>
                    </pic:cNvPicPr>
                  </pic:nvPicPr>
                  <pic:blipFill>
                    <a:blip r:embed="rId3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771650" cy="2390775"/>
                    </a:xfrm>
                    <a:prstGeom prst="rect">
                      <a:avLst/>
                    </a:prstGeom>
                    <a:ln>
                      <a:noFill/>
                    </a:ln>
                    <a:effectLst>
                      <a:softEdge rad="112500"/>
                    </a:effectLst>
                  </pic:spPr>
                </pic:pic>
              </a:graphicData>
            </a:graphic>
          </wp:inline>
        </w:drawing>
      </w:r>
      <w:r w:rsidRPr="00463851">
        <w:rPr>
          <w:noProof/>
        </w:rPr>
        <w:drawing>
          <wp:inline distT="0" distB="0" distL="0" distR="0">
            <wp:extent cx="2016443" cy="2447925"/>
            <wp:effectExtent l="19050" t="0" r="2857" b="0"/>
            <wp:docPr id="304" name="Рисунок 16"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3.jpg"/>
                    <pic:cNvPicPr>
                      <a:picLocks noChangeAspect="1" noChangeArrowheads="1"/>
                    </pic:cNvPicPr>
                  </pic:nvPicPr>
                  <pic:blipFill>
                    <a:blip r:embed="rId3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19300" cy="2451394"/>
                    </a:xfrm>
                    <a:prstGeom prst="rect">
                      <a:avLst/>
                    </a:prstGeom>
                    <a:ln>
                      <a:noFill/>
                    </a:ln>
                    <a:effectLst>
                      <a:softEdge rad="112500"/>
                    </a:effectLst>
                  </pic:spPr>
                </pic:pic>
              </a:graphicData>
            </a:graphic>
          </wp:inline>
        </w:drawing>
      </w:r>
      <w:r w:rsidRPr="00463851">
        <w:rPr>
          <w:noProof/>
        </w:rPr>
        <w:drawing>
          <wp:inline distT="0" distB="0" distL="0" distR="0">
            <wp:extent cx="1952625" cy="2220463"/>
            <wp:effectExtent l="19050" t="0" r="9525" b="0"/>
            <wp:docPr id="305" name="Рисунок 17"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2.jpg"/>
                    <pic:cNvPicPr>
                      <a:picLocks noChangeAspect="1" noChangeArrowheads="1"/>
                    </pic:cNvPicPr>
                  </pic:nvPicPr>
                  <pic:blipFill>
                    <a:blip r:embed="rId3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52625" cy="2220463"/>
                    </a:xfrm>
                    <a:prstGeom prst="rect">
                      <a:avLst/>
                    </a:prstGeom>
                    <a:ln>
                      <a:noFill/>
                    </a:ln>
                    <a:effectLst>
                      <a:softEdge rad="112500"/>
                    </a:effectLst>
                  </pic:spPr>
                </pic:pic>
              </a:graphicData>
            </a:graphic>
          </wp:inline>
        </w:drawing>
      </w:r>
    </w:p>
    <w:p w:rsidR="008706DF" w:rsidRDefault="008706DF" w:rsidP="008706DF">
      <w:pPr>
        <w:pStyle w:val="1"/>
      </w:pPr>
      <w:r>
        <w:t>Примеры недоступных кабинок для инвалидов-колясочников.</w:t>
      </w:r>
    </w:p>
    <w:p w:rsidR="008706DF" w:rsidRPr="0048495E" w:rsidRDefault="00F93C67" w:rsidP="008706DF">
      <w:r>
        <w:rPr>
          <w:rFonts w:ascii="Times New Roman" w:eastAsia="Times New Roman" w:hAnsi="Times New Roman" w:cs="Times New Roman"/>
          <w:noProof/>
          <w:color w:val="000000"/>
          <w:w w:val="0"/>
          <w:sz w:val="0"/>
        </w:rPr>
        <w:drawing>
          <wp:inline distT="0" distB="0" distL="0" distR="0">
            <wp:extent cx="4286250" cy="1805920"/>
            <wp:effectExtent l="19050" t="0" r="0" b="0"/>
            <wp:docPr id="619" name="Рисунок 3" descr="C:\Users\Пользователь\Desktop\ИТОГОВАЯ-Доступность зданий и соружений для ММГ.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ИТОГОВАЯ-Доступность зданий и соружений для ММГ.docx - Microsoft Word.jpg"/>
                    <pic:cNvPicPr>
                      <a:picLocks noChangeAspect="1" noChangeArrowheads="1"/>
                    </pic:cNvPicPr>
                  </pic:nvPicPr>
                  <pic:blipFill>
                    <a:blip r:embed="rId3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286250" cy="1805920"/>
                    </a:xfrm>
                    <a:prstGeom prst="rect">
                      <a:avLst/>
                    </a:prstGeom>
                    <a:noFill/>
                    <a:ln w="9525">
                      <a:noFill/>
                      <a:miter lim="800000"/>
                      <a:headEnd/>
                      <a:tailEnd/>
                    </a:ln>
                  </pic:spPr>
                </pic:pic>
              </a:graphicData>
            </a:graphic>
          </wp:inline>
        </w:drawing>
      </w:r>
    </w:p>
    <w:p w:rsidR="008706DF" w:rsidRDefault="008706DF" w:rsidP="008706DF">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040BE" w:rsidRPr="008040BE" w:rsidRDefault="008040BE" w:rsidP="00B56D15">
      <w:pPr>
        <w:pStyle w:val="af3"/>
        <w:ind w:firstLine="708"/>
        <w:rPr>
          <w:rFonts w:ascii="Times New Roman" w:hAnsi="Times New Roman" w:cs="Times New Roman"/>
          <w:sz w:val="28"/>
          <w:szCs w:val="28"/>
        </w:rPr>
      </w:pPr>
      <w:r w:rsidRPr="008040BE">
        <w:rPr>
          <w:rFonts w:ascii="Times New Roman" w:hAnsi="Times New Roman" w:cs="Times New Roman"/>
          <w:sz w:val="28"/>
          <w:szCs w:val="28"/>
        </w:rPr>
        <w:t>Ширину проходов ме</w:t>
      </w:r>
      <w:r>
        <w:rPr>
          <w:rFonts w:ascii="Times New Roman" w:hAnsi="Times New Roman" w:cs="Times New Roman"/>
          <w:sz w:val="28"/>
          <w:szCs w:val="28"/>
        </w:rPr>
        <w:t>жду рядами следует принимать</w:t>
      </w:r>
      <w:r w:rsidRPr="008040BE">
        <w:rPr>
          <w:rFonts w:ascii="Times New Roman" w:hAnsi="Times New Roman" w:cs="Times New Roman"/>
          <w:sz w:val="28"/>
          <w:szCs w:val="28"/>
        </w:rPr>
        <w:t xml:space="preserve"> не менее:</w:t>
      </w:r>
    </w:p>
    <w:p w:rsidR="008040BE" w:rsidRPr="008040BE" w:rsidRDefault="008040BE" w:rsidP="008040BE">
      <w:pPr>
        <w:pStyle w:val="af3"/>
        <w:rPr>
          <w:rFonts w:ascii="Times New Roman" w:hAnsi="Times New Roman" w:cs="Times New Roman"/>
          <w:sz w:val="28"/>
          <w:szCs w:val="28"/>
        </w:rPr>
      </w:pPr>
      <w:r w:rsidRPr="008040BE">
        <w:rPr>
          <w:rFonts w:ascii="Times New Roman" w:hAnsi="Times New Roman" w:cs="Times New Roman"/>
          <w:sz w:val="28"/>
          <w:szCs w:val="28"/>
        </w:rPr>
        <w:t>- для кабин закрытых и открытых душевых, групповых и одиночных умывальников,</w:t>
      </w:r>
    </w:p>
    <w:p w:rsidR="008040BE" w:rsidRPr="008040BE" w:rsidRDefault="008040BE" w:rsidP="008040BE">
      <w:pPr>
        <w:pStyle w:val="af3"/>
        <w:rPr>
          <w:rFonts w:ascii="Times New Roman" w:hAnsi="Times New Roman" w:cs="Times New Roman"/>
          <w:sz w:val="28"/>
          <w:szCs w:val="28"/>
        </w:rPr>
      </w:pPr>
      <w:r w:rsidRPr="008040BE">
        <w:rPr>
          <w:rFonts w:ascii="Times New Roman" w:hAnsi="Times New Roman" w:cs="Times New Roman"/>
          <w:sz w:val="28"/>
          <w:szCs w:val="28"/>
        </w:rPr>
        <w:t>уборных, писсуаров......................................................</w:t>
      </w:r>
      <w:r>
        <w:rPr>
          <w:rFonts w:ascii="Times New Roman" w:hAnsi="Times New Roman" w:cs="Times New Roman"/>
          <w:sz w:val="28"/>
          <w:szCs w:val="28"/>
        </w:rPr>
        <w:t>.............................. 1,8 м.</w:t>
      </w:r>
    </w:p>
    <w:p w:rsidR="008040BE" w:rsidRPr="008040BE" w:rsidRDefault="008040BE" w:rsidP="008040BE">
      <w:pPr>
        <w:pStyle w:val="af3"/>
        <w:rPr>
          <w:rFonts w:ascii="Times New Roman" w:hAnsi="Times New Roman" w:cs="Times New Roman"/>
          <w:sz w:val="28"/>
          <w:szCs w:val="28"/>
        </w:rPr>
      </w:pPr>
      <w:r w:rsidRPr="008040BE">
        <w:rPr>
          <w:rFonts w:ascii="Times New Roman" w:hAnsi="Times New Roman" w:cs="Times New Roman"/>
          <w:sz w:val="28"/>
          <w:szCs w:val="28"/>
        </w:rPr>
        <w:t>- для гардеробн</w:t>
      </w:r>
      <w:r>
        <w:rPr>
          <w:rFonts w:ascii="Times New Roman" w:hAnsi="Times New Roman" w:cs="Times New Roman"/>
          <w:sz w:val="28"/>
          <w:szCs w:val="28"/>
        </w:rPr>
        <w:t xml:space="preserve">ых шкафов со скамьями (с учетом </w:t>
      </w:r>
      <w:r w:rsidRPr="008040BE">
        <w:rPr>
          <w:rFonts w:ascii="Times New Roman" w:hAnsi="Times New Roman" w:cs="Times New Roman"/>
          <w:sz w:val="28"/>
          <w:szCs w:val="28"/>
        </w:rPr>
        <w:t>ск</w:t>
      </w:r>
      <w:r>
        <w:rPr>
          <w:rFonts w:ascii="Times New Roman" w:hAnsi="Times New Roman" w:cs="Times New Roman"/>
          <w:sz w:val="28"/>
          <w:szCs w:val="28"/>
        </w:rPr>
        <w:t>амей)....................2,4 м.</w:t>
      </w:r>
    </w:p>
    <w:p w:rsidR="008040BE" w:rsidRPr="008040BE" w:rsidRDefault="008040BE" w:rsidP="008040BE">
      <w:pPr>
        <w:pStyle w:val="af3"/>
        <w:rPr>
          <w:rFonts w:ascii="Times New Roman" w:hAnsi="Times New Roman" w:cs="Times New Roman"/>
          <w:sz w:val="28"/>
          <w:szCs w:val="28"/>
        </w:rPr>
      </w:pPr>
      <w:r w:rsidRPr="008040BE">
        <w:rPr>
          <w:rFonts w:ascii="Times New Roman" w:hAnsi="Times New Roman" w:cs="Times New Roman"/>
          <w:sz w:val="28"/>
          <w:szCs w:val="28"/>
        </w:rPr>
        <w:t>- то же, без скамей........................................</w:t>
      </w:r>
      <w:r>
        <w:rPr>
          <w:rFonts w:ascii="Times New Roman" w:hAnsi="Times New Roman" w:cs="Times New Roman"/>
          <w:sz w:val="28"/>
          <w:szCs w:val="28"/>
        </w:rPr>
        <w:t>...............................................1,8 м.</w:t>
      </w:r>
    </w:p>
    <w:p w:rsidR="008040BE" w:rsidRDefault="008040BE" w:rsidP="008040BE">
      <w:pPr>
        <w:pStyle w:val="af3"/>
        <w:rPr>
          <w:rFonts w:ascii="Times New Roman" w:hAnsi="Times New Roman" w:cs="Times New Roman"/>
          <w:sz w:val="28"/>
          <w:szCs w:val="28"/>
        </w:rPr>
      </w:pPr>
    </w:p>
    <w:p w:rsidR="008040BE" w:rsidRDefault="008040BE" w:rsidP="00B56D15">
      <w:pPr>
        <w:pStyle w:val="af3"/>
        <w:ind w:firstLine="708"/>
        <w:jc w:val="both"/>
        <w:rPr>
          <w:rFonts w:ascii="Times New Roman" w:hAnsi="Times New Roman" w:cs="Times New Roman"/>
          <w:sz w:val="28"/>
          <w:szCs w:val="28"/>
        </w:rPr>
      </w:pPr>
      <w:r w:rsidRPr="008040BE">
        <w:rPr>
          <w:rFonts w:ascii="Times New Roman" w:hAnsi="Times New Roman" w:cs="Times New Roman"/>
          <w:sz w:val="28"/>
          <w:szCs w:val="28"/>
        </w:rPr>
        <w:t>В доступных кабинах (душевых, ванных) и универсальных кабинах уборных следует применять водопроводные краны с рычажной рукояткой и термостатом, а при возможности - с автоматическими и сенсорными кранами бесконтактного типа</w:t>
      </w:r>
      <w:r w:rsidR="00B56D15">
        <w:rPr>
          <w:rFonts w:ascii="Times New Roman" w:hAnsi="Times New Roman" w:cs="Times New Roman"/>
          <w:sz w:val="28"/>
          <w:szCs w:val="28"/>
        </w:rPr>
        <w:t xml:space="preserve">. </w:t>
      </w:r>
      <w:r w:rsidRPr="008040BE">
        <w:rPr>
          <w:rFonts w:ascii="Times New Roman" w:hAnsi="Times New Roman" w:cs="Times New Roman"/>
          <w:sz w:val="28"/>
          <w:szCs w:val="28"/>
        </w:rPr>
        <w:lastRenderedPageBreak/>
        <w:t>Применение кранов с раздельным управлением горячей и холодной водой не допускается.</w:t>
      </w:r>
    </w:p>
    <w:p w:rsidR="008040BE" w:rsidRPr="008040BE" w:rsidRDefault="008040BE" w:rsidP="00B56D15">
      <w:pPr>
        <w:pStyle w:val="af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71604" cy="1431985"/>
            <wp:effectExtent l="0" t="0" r="0" b="0"/>
            <wp:docPr id="617" name="Рисунок 1" descr="C:\Users\Пользователь\Desktop\водопроводные краны с рычажной рукояткой и термостатом, - Поиск в Google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водопроводные краны с рычажной рукояткой и термостатом, - Поиск в Google - Opera.jpg"/>
                    <pic:cNvPicPr>
                      <a:picLocks noChangeAspect="1" noChangeArrowheads="1"/>
                    </pic:cNvPicPr>
                  </pic:nvPicPr>
                  <pic:blipFill>
                    <a:blip r:embed="rId3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545237" cy="1448278"/>
                    </a:xfrm>
                    <a:prstGeom prst="rect">
                      <a:avLst/>
                    </a:prstGeom>
                    <a:noFill/>
                    <a:ln w="9525">
                      <a:noFill/>
                      <a:miter lim="800000"/>
                      <a:headEnd/>
                      <a:tailEnd/>
                    </a:ln>
                  </pic:spPr>
                </pic:pic>
              </a:graphicData>
            </a:graphic>
          </wp:inline>
        </w:drawing>
      </w:r>
    </w:p>
    <w:p w:rsidR="00B56D15" w:rsidRDefault="00B56D15" w:rsidP="00B56D15">
      <w:pPr>
        <w:pStyle w:val="af3"/>
        <w:jc w:val="both"/>
        <w:rPr>
          <w:rFonts w:ascii="Times New Roman" w:hAnsi="Times New Roman" w:cs="Times New Roman"/>
          <w:sz w:val="28"/>
          <w:szCs w:val="28"/>
        </w:rPr>
      </w:pPr>
    </w:p>
    <w:p w:rsidR="008040BE" w:rsidRDefault="008040BE" w:rsidP="00B56D15">
      <w:pPr>
        <w:pStyle w:val="af3"/>
        <w:ind w:firstLine="708"/>
        <w:jc w:val="both"/>
        <w:rPr>
          <w:rFonts w:ascii="Times New Roman" w:hAnsi="Times New Roman" w:cs="Times New Roman"/>
          <w:sz w:val="28"/>
          <w:szCs w:val="28"/>
        </w:rPr>
      </w:pPr>
      <w:r w:rsidRPr="008040BE">
        <w:rPr>
          <w:rFonts w:ascii="Times New Roman" w:hAnsi="Times New Roman" w:cs="Times New Roman"/>
          <w:sz w:val="28"/>
          <w:szCs w:val="28"/>
        </w:rPr>
        <w:t>Следует применять унитазы и писсуары с автоматическим сливом воды или с ручным кнопочным управлением. Допускается применение унитазов и раковин умывальников с механизмом электрического или гидравлического вертикального перемещения.</w:t>
      </w:r>
    </w:p>
    <w:p w:rsidR="00B56D15" w:rsidRPr="008040BE" w:rsidRDefault="00B56D15" w:rsidP="00B56D15">
      <w:pPr>
        <w:pStyle w:val="af3"/>
        <w:ind w:firstLine="708"/>
        <w:jc w:val="both"/>
        <w:rPr>
          <w:rFonts w:ascii="Times New Roman" w:hAnsi="Times New Roman" w:cs="Times New Roman"/>
          <w:sz w:val="28"/>
          <w:szCs w:val="28"/>
        </w:rPr>
      </w:pPr>
    </w:p>
    <w:p w:rsidR="008040BE" w:rsidRPr="008040BE" w:rsidRDefault="008040BE" w:rsidP="008040BE">
      <w:pPr>
        <w:pStyle w:val="af3"/>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10764" cy="1811547"/>
            <wp:effectExtent l="0" t="0" r="0" b="0"/>
            <wp:docPr id="618" name="Рисунок 2" descr="C:\Users\Пользователь\Desktop\водопроводные краны с рычажной рукояткой и термостатом, - Поиск в Google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водопроводные краны с рычажной рукояткой и термостатом, - Поиск в Google - Opera.jpg"/>
                    <pic:cNvPicPr>
                      <a:picLocks noChangeAspect="1" noChangeArrowheads="1"/>
                    </pic:cNvPicPr>
                  </pic:nvPicPr>
                  <pic:blipFill>
                    <a:blip r:embed="rId3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25950" cy="1815838"/>
                    </a:xfrm>
                    <a:prstGeom prst="rect">
                      <a:avLst/>
                    </a:prstGeom>
                    <a:noFill/>
                    <a:ln w="9525">
                      <a:noFill/>
                      <a:miter lim="800000"/>
                      <a:headEnd/>
                      <a:tailEnd/>
                    </a:ln>
                  </pic:spPr>
                </pic:pic>
              </a:graphicData>
            </a:graphic>
          </wp:inline>
        </w:drawing>
      </w:r>
    </w:p>
    <w:p w:rsidR="00B56D15" w:rsidRDefault="00B56D15" w:rsidP="00F93C67">
      <w:pPr>
        <w:pStyle w:val="af3"/>
        <w:rPr>
          <w:rFonts w:ascii="Times New Roman" w:hAnsi="Times New Roman" w:cs="Times New Roman"/>
          <w:sz w:val="28"/>
          <w:szCs w:val="28"/>
        </w:rPr>
      </w:pPr>
    </w:p>
    <w:p w:rsidR="0023109A" w:rsidRDefault="008040BE" w:rsidP="00B56D15">
      <w:pPr>
        <w:pStyle w:val="af3"/>
        <w:ind w:firstLine="708"/>
        <w:rPr>
          <w:rFonts w:ascii="Times New Roman" w:hAnsi="Times New Roman" w:cs="Times New Roman"/>
          <w:sz w:val="28"/>
          <w:szCs w:val="28"/>
        </w:rPr>
      </w:pPr>
      <w:r w:rsidRPr="008040BE">
        <w:rPr>
          <w:rFonts w:ascii="Times New Roman" w:hAnsi="Times New Roman" w:cs="Times New Roman"/>
          <w:sz w:val="28"/>
          <w:szCs w:val="28"/>
        </w:rPr>
        <w:t>В дверях доступных и универсальных кабин следует предусматривать возможностьоткрывания снаружи.</w:t>
      </w:r>
      <w:r w:rsidRPr="008040BE">
        <w:rPr>
          <w:rFonts w:ascii="Times New Roman" w:hAnsi="Times New Roman" w:cs="Times New Roman"/>
          <w:sz w:val="28"/>
          <w:szCs w:val="28"/>
        </w:rPr>
        <w:cr/>
      </w:r>
    </w:p>
    <w:p w:rsidR="00B56D15" w:rsidRPr="00F93C67" w:rsidRDefault="00B56D15" w:rsidP="00B56D15">
      <w:pPr>
        <w:pStyle w:val="af3"/>
        <w:ind w:firstLine="708"/>
        <w:rPr>
          <w:rFonts w:ascii="Times New Roman" w:hAnsi="Times New Roman" w:cs="Times New Roman"/>
          <w:sz w:val="28"/>
          <w:szCs w:val="28"/>
        </w:rPr>
      </w:pPr>
      <w:r>
        <w:rPr>
          <w:noProof/>
        </w:rPr>
        <w:drawing>
          <wp:inline distT="0" distB="0" distL="0" distR="0">
            <wp:extent cx="4848691" cy="4127392"/>
            <wp:effectExtent l="0" t="0" r="0" b="0"/>
            <wp:docPr id="387" name="Рисунок 387" descr="http://static.e-lazienki.pl/gallery/162/0_42a1f3b6225f7d601cdf93ff4f5a8d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e-lazienki.pl/gallery/162/0_42a1f3b6225f7d601cdf93ff4f5a8dd6.jpg"/>
                    <pic:cNvPicPr>
                      <a:picLocks noChangeAspect="1" noChangeArrowheads="1"/>
                    </pic:cNvPicPr>
                  </pic:nvPicPr>
                  <pic:blipFill>
                    <a:blip r:embed="rId3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851487" cy="4129772"/>
                    </a:xfrm>
                    <a:prstGeom prst="rect">
                      <a:avLst/>
                    </a:prstGeom>
                    <a:noFill/>
                    <a:ln>
                      <a:noFill/>
                    </a:ln>
                  </pic:spPr>
                </pic:pic>
              </a:graphicData>
            </a:graphic>
          </wp:inline>
        </w:drawing>
      </w:r>
    </w:p>
    <w:p w:rsidR="0023109A" w:rsidRDefault="00C06CB5" w:rsidP="00B56D15">
      <w:pPr>
        <w:pStyle w:val="af1"/>
        <w:jc w:val="center"/>
        <w:rPr>
          <w:b/>
          <w:color w:val="C00000"/>
          <w:sz w:val="40"/>
          <w:szCs w:val="40"/>
        </w:rPr>
      </w:pPr>
      <w:r>
        <w:rPr>
          <w:b/>
          <w:color w:val="C00000"/>
          <w:sz w:val="40"/>
          <w:szCs w:val="40"/>
          <w:highlight w:val="yellow"/>
        </w:rPr>
        <w:lastRenderedPageBreak/>
        <w:t xml:space="preserve">35. </w:t>
      </w:r>
      <w:r w:rsidR="0023109A" w:rsidRPr="00667671">
        <w:rPr>
          <w:b/>
          <w:color w:val="C00000"/>
          <w:sz w:val="40"/>
          <w:szCs w:val="40"/>
          <w:highlight w:val="yellow"/>
        </w:rPr>
        <w:t>Зона предоставления услуг для ММГ</w:t>
      </w:r>
    </w:p>
    <w:p w:rsidR="0023109A" w:rsidRPr="00B56D15" w:rsidRDefault="0023109A" w:rsidP="00B56D15">
      <w:pPr>
        <w:pStyle w:val="2"/>
        <w:ind w:firstLine="708"/>
        <w:jc w:val="both"/>
        <w:rPr>
          <w:rFonts w:ascii="Times New Roman" w:hAnsi="Times New Roman" w:cs="Times New Roman"/>
          <w:b w:val="0"/>
          <w:color w:val="auto"/>
          <w:sz w:val="28"/>
          <w:szCs w:val="28"/>
        </w:rPr>
      </w:pPr>
      <w:r w:rsidRPr="00B56D15">
        <w:rPr>
          <w:rFonts w:ascii="Times New Roman" w:hAnsi="Times New Roman" w:cs="Times New Roman"/>
          <w:b w:val="0"/>
          <w:color w:val="auto"/>
          <w:sz w:val="28"/>
          <w:szCs w:val="28"/>
        </w:rPr>
        <w:t xml:space="preserve">Термин «зона предоставления </w:t>
      </w:r>
      <w:r w:rsidR="00B56D15" w:rsidRPr="00B56D15">
        <w:rPr>
          <w:rFonts w:ascii="Times New Roman" w:hAnsi="Times New Roman" w:cs="Times New Roman"/>
          <w:b w:val="0"/>
          <w:color w:val="auto"/>
          <w:sz w:val="28"/>
          <w:szCs w:val="28"/>
        </w:rPr>
        <w:t>услуг» или</w:t>
      </w:r>
      <w:r w:rsidRPr="00B56D15">
        <w:rPr>
          <w:rFonts w:ascii="Times New Roman" w:hAnsi="Times New Roman" w:cs="Times New Roman"/>
          <w:b w:val="0"/>
          <w:color w:val="auto"/>
          <w:sz w:val="28"/>
          <w:szCs w:val="28"/>
        </w:rPr>
        <w:t xml:space="preserve"> «место целевого посещения» обозначает совокупность мест обслуживания в помещении или на участке.     Термин появился потому, что для реализации прав людей с инвалидностью на доступность тех или иных услуг не обязательно обеспечивать доступность части общественных зданий или участков, куда не предусмотрен допуск посетителей. То есть главное, чтобы было доступно место получения услуги и сама услуга, а сторожку или архив можно не приспосабливать для инвалидов и других МГН.</w:t>
      </w:r>
    </w:p>
    <w:p w:rsidR="0023109A" w:rsidRPr="00B56D15" w:rsidRDefault="0023109A" w:rsidP="00B56D15">
      <w:pPr>
        <w:pStyle w:val="2"/>
        <w:jc w:val="both"/>
        <w:rPr>
          <w:rFonts w:ascii="Times New Roman" w:hAnsi="Times New Roman" w:cs="Times New Roman"/>
          <w:color w:val="C00000"/>
          <w:sz w:val="28"/>
          <w:szCs w:val="28"/>
        </w:rPr>
      </w:pPr>
      <w:r w:rsidRPr="00B56D15">
        <w:rPr>
          <w:rFonts w:ascii="Times New Roman" w:hAnsi="Times New Roman" w:cs="Times New Roman"/>
          <w:color w:val="C00000"/>
          <w:sz w:val="28"/>
          <w:szCs w:val="28"/>
        </w:rPr>
        <w:t>СП 59.13330.2016 -  8.1.1 При проектировании общественных зданий кроме требований настоящего свода правил следует учитывать требования СП 118.13330. Перечень элементов зданий и сооружений (помещений, зон и мест), доступных для МГН, расчетная численность и категория инвалидов устанавливаются в необходимых случаях заданием иа проектирование. Здания и сооружения для специализированных организаций образования, социального и медицинского обслуживания, а также спортивные объекты для занятий инвалидов следует проектировать по заданиям на технологическое проектирование.</w:t>
      </w:r>
    </w:p>
    <w:p w:rsidR="0023109A" w:rsidRPr="00B56D15" w:rsidRDefault="0023109A" w:rsidP="00B56D15">
      <w:pPr>
        <w:jc w:val="both"/>
        <w:rPr>
          <w:rFonts w:ascii="Times New Roman" w:hAnsi="Times New Roman" w:cs="Times New Roman"/>
          <w:color w:val="000000" w:themeColor="text1"/>
          <w:sz w:val="28"/>
          <w:szCs w:val="28"/>
        </w:rPr>
      </w:pPr>
    </w:p>
    <w:p w:rsidR="0023109A" w:rsidRPr="00B56D15" w:rsidRDefault="00B56D15" w:rsidP="00B56D15">
      <w:pPr>
        <w:ind w:firstLine="708"/>
        <w:jc w:val="both"/>
        <w:rPr>
          <w:rFonts w:ascii="Times New Roman" w:hAnsi="Times New Roman" w:cs="Times New Roman"/>
          <w:color w:val="000000" w:themeColor="text1"/>
          <w:sz w:val="28"/>
          <w:szCs w:val="28"/>
        </w:rPr>
      </w:pPr>
      <w:r w:rsidRPr="00B56D15">
        <w:rPr>
          <w:rFonts w:ascii="Times New Roman" w:hAnsi="Times New Roman" w:cs="Times New Roman"/>
          <w:noProof/>
          <w:color w:val="000000" w:themeColor="text1"/>
          <w:sz w:val="28"/>
          <w:szCs w:val="28"/>
        </w:rPr>
        <w:drawing>
          <wp:anchor distT="0" distB="0" distL="114300" distR="114300" simplePos="0" relativeHeight="251751936" behindDoc="1" locked="0" layoutInCell="1" allowOverlap="1">
            <wp:simplePos x="0" y="0"/>
            <wp:positionH relativeFrom="column">
              <wp:posOffset>2344588</wp:posOffset>
            </wp:positionH>
            <wp:positionV relativeFrom="paragraph">
              <wp:posOffset>6937</wp:posOffset>
            </wp:positionV>
            <wp:extent cx="4142740" cy="3268980"/>
            <wp:effectExtent l="0" t="0" r="0" b="0"/>
            <wp:wrapTight wrapText="bothSides">
              <wp:wrapPolygon edited="0">
                <wp:start x="397" y="0"/>
                <wp:lineTo x="0" y="252"/>
                <wp:lineTo x="0" y="21399"/>
                <wp:lineTo x="397" y="21524"/>
                <wp:lineTo x="21057" y="21524"/>
                <wp:lineTo x="21454" y="21399"/>
                <wp:lineTo x="21454" y="252"/>
                <wp:lineTo x="21057" y="0"/>
                <wp:lineTo x="397" y="0"/>
              </wp:wrapPolygon>
            </wp:wrapTight>
            <wp:docPr id="562" name="Рисунок 5" descr="C:\Users\Пользователь\Downloads\joxi_screenshot_1507003077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ownloads\joxi_screenshot_1507003077323.png"/>
                    <pic:cNvPicPr>
                      <a:picLocks noChangeAspect="1" noChangeArrowheads="1"/>
                    </pic:cNvPicPr>
                  </pic:nvPicPr>
                  <pic:blipFill>
                    <a:blip r:embed="rId3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142740" cy="3268980"/>
                    </a:xfrm>
                    <a:prstGeom prst="rect">
                      <a:avLst/>
                    </a:prstGeom>
                    <a:ln>
                      <a:noFill/>
                    </a:ln>
                    <a:effectLst>
                      <a:softEdge rad="112500"/>
                    </a:effectLst>
                  </pic:spPr>
                </pic:pic>
              </a:graphicData>
            </a:graphic>
          </wp:anchor>
        </w:drawing>
      </w:r>
      <w:r w:rsidR="0023109A" w:rsidRPr="00B56D15">
        <w:rPr>
          <w:rFonts w:ascii="Times New Roman" w:hAnsi="Times New Roman" w:cs="Times New Roman"/>
          <w:color w:val="000000" w:themeColor="text1"/>
          <w:sz w:val="28"/>
          <w:szCs w:val="28"/>
        </w:rPr>
        <w:t>В зоне обслуживания посетителей общественных зданий и сооружений различного назначения следует предусматривать места для инвалидов из расчета менее 5 %, расчетной вместимости учреждения или расчетного числа посетителей, но не менее одного места, в том числе при выделении зон специализированного обслуживания МГН в здании.</w:t>
      </w:r>
    </w:p>
    <w:p w:rsidR="0023109A" w:rsidRPr="00B56D15" w:rsidRDefault="0023109A" w:rsidP="00B56D15">
      <w:pPr>
        <w:ind w:firstLine="708"/>
        <w:jc w:val="both"/>
        <w:rPr>
          <w:rFonts w:ascii="Times New Roman" w:hAnsi="Times New Roman" w:cs="Times New Roman"/>
          <w:color w:val="000000" w:themeColor="text1"/>
          <w:sz w:val="28"/>
          <w:szCs w:val="28"/>
        </w:rPr>
      </w:pPr>
      <w:r w:rsidRPr="00B56D15">
        <w:rPr>
          <w:rFonts w:ascii="Times New Roman" w:hAnsi="Times New Roman" w:cs="Times New Roman"/>
          <w:color w:val="000000" w:themeColor="text1"/>
          <w:sz w:val="28"/>
          <w:szCs w:val="28"/>
        </w:rPr>
        <w:t xml:space="preserve">При наличии нескольких идентичных мест (приборов, устройств и т.п.) обслуживания </w:t>
      </w:r>
      <w:r w:rsidRPr="00B56D15">
        <w:rPr>
          <w:rFonts w:ascii="Times New Roman" w:hAnsi="Times New Roman" w:cs="Times New Roman"/>
          <w:b/>
          <w:color w:val="000000" w:themeColor="text1"/>
          <w:sz w:val="28"/>
          <w:szCs w:val="28"/>
        </w:rPr>
        <w:t>посетителей 5 % общего числа таких мест, но не менее одного,</w:t>
      </w:r>
      <w:r w:rsidRPr="00B56D15">
        <w:rPr>
          <w:rFonts w:ascii="Times New Roman" w:hAnsi="Times New Roman" w:cs="Times New Roman"/>
          <w:color w:val="000000" w:themeColor="text1"/>
          <w:sz w:val="28"/>
          <w:szCs w:val="28"/>
        </w:rPr>
        <w:t xml:space="preserve"> должны быть запроектированы так, чтобы инвалид мог ими воспользоваться (если иное не указано в задании на проектирование).</w:t>
      </w:r>
    </w:p>
    <w:p w:rsidR="00B56D15" w:rsidRDefault="00B56D15" w:rsidP="00B56D15">
      <w:pPr>
        <w:jc w:val="both"/>
        <w:rPr>
          <w:rFonts w:ascii="Times New Roman" w:hAnsi="Times New Roman" w:cs="Times New Roman"/>
          <w:color w:val="000000" w:themeColor="text1"/>
          <w:sz w:val="28"/>
          <w:szCs w:val="28"/>
        </w:rPr>
      </w:pPr>
    </w:p>
    <w:p w:rsidR="0023109A" w:rsidRPr="00B56D15" w:rsidRDefault="0023109A" w:rsidP="00B56D15">
      <w:pPr>
        <w:ind w:firstLine="708"/>
        <w:jc w:val="both"/>
        <w:rPr>
          <w:rFonts w:ascii="Times New Roman" w:hAnsi="Times New Roman" w:cs="Times New Roman"/>
          <w:color w:val="000000" w:themeColor="text1"/>
          <w:sz w:val="28"/>
          <w:szCs w:val="28"/>
        </w:rPr>
      </w:pPr>
      <w:r w:rsidRPr="00B56D15">
        <w:rPr>
          <w:rFonts w:ascii="Times New Roman" w:hAnsi="Times New Roman" w:cs="Times New Roman"/>
          <w:color w:val="000000" w:themeColor="text1"/>
          <w:sz w:val="28"/>
          <w:szCs w:val="28"/>
        </w:rPr>
        <w:lastRenderedPageBreak/>
        <w:t xml:space="preserve">В зависимости от объемно-планировочных решений здания, от расчетного числа маломобильных посетителей, функциональной организации учреждения обслуживания, в проекте следует предусматривать один из двух вариантов форм обслуживания: </w:t>
      </w:r>
    </w:p>
    <w:p w:rsidR="0023109A" w:rsidRPr="00B56D15" w:rsidRDefault="0023109A" w:rsidP="00B56D15">
      <w:pPr>
        <w:jc w:val="both"/>
        <w:rPr>
          <w:rFonts w:ascii="Times New Roman" w:hAnsi="Times New Roman" w:cs="Times New Roman"/>
          <w:color w:val="000000" w:themeColor="text1"/>
          <w:sz w:val="28"/>
          <w:szCs w:val="28"/>
        </w:rPr>
      </w:pPr>
      <w:r w:rsidRPr="00B56D15">
        <w:rPr>
          <w:rStyle w:val="10"/>
          <w:rFonts w:ascii="Times New Roman" w:hAnsi="Times New Roman" w:cs="Times New Roman"/>
          <w:color w:val="1F497D" w:themeColor="text2"/>
        </w:rPr>
        <w:t>вариант «А» (универсальный проект)</w:t>
      </w:r>
      <w:r w:rsidRPr="00B56D15">
        <w:rPr>
          <w:rFonts w:ascii="Times New Roman" w:hAnsi="Times New Roman" w:cs="Times New Roman"/>
          <w:color w:val="000000" w:themeColor="text1"/>
          <w:sz w:val="28"/>
          <w:szCs w:val="28"/>
        </w:rPr>
        <w:t xml:space="preserve"> – доступность для инвалидов любого места в здании, а именно – общих путей движения и мест обслуживания </w:t>
      </w:r>
      <w:r w:rsidRPr="00B56D15">
        <w:rPr>
          <w:rFonts w:ascii="Times New Roman" w:hAnsi="Times New Roman" w:cs="Times New Roman"/>
          <w:b/>
          <w:color w:val="000000" w:themeColor="text1"/>
          <w:sz w:val="28"/>
          <w:szCs w:val="28"/>
        </w:rPr>
        <w:t>– не менее 5 % общего числа таких мест,</w:t>
      </w:r>
      <w:r w:rsidRPr="00B56D15">
        <w:rPr>
          <w:rFonts w:ascii="Times New Roman" w:hAnsi="Times New Roman" w:cs="Times New Roman"/>
          <w:color w:val="000000" w:themeColor="text1"/>
          <w:sz w:val="28"/>
          <w:szCs w:val="28"/>
        </w:rPr>
        <w:t xml:space="preserve"> предназначенных для обслуживания;</w:t>
      </w:r>
    </w:p>
    <w:p w:rsidR="0023109A" w:rsidRPr="00B56D15" w:rsidRDefault="0023109A" w:rsidP="00B56D15">
      <w:pPr>
        <w:jc w:val="both"/>
        <w:rPr>
          <w:rFonts w:ascii="Times New Roman" w:hAnsi="Times New Roman" w:cs="Times New Roman"/>
          <w:color w:val="000000" w:themeColor="text1"/>
          <w:sz w:val="28"/>
          <w:szCs w:val="28"/>
        </w:rPr>
      </w:pPr>
      <w:r w:rsidRPr="00B56D15">
        <w:rPr>
          <w:rStyle w:val="10"/>
          <w:rFonts w:ascii="Times New Roman" w:hAnsi="Times New Roman" w:cs="Times New Roman"/>
          <w:color w:val="1F497D" w:themeColor="text2"/>
        </w:rPr>
        <w:t>вариант «Б» (разумное приспособление)</w:t>
      </w:r>
      <w:r w:rsidRPr="00B56D15">
        <w:rPr>
          <w:rFonts w:ascii="Times New Roman" w:hAnsi="Times New Roman" w:cs="Times New Roman"/>
          <w:color w:val="000000" w:themeColor="text1"/>
          <w:sz w:val="28"/>
          <w:szCs w:val="28"/>
        </w:rPr>
        <w:t xml:space="preserve"> – при невозможности доступного оборудования всего 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p w:rsidR="0023109A" w:rsidRPr="00B56D15" w:rsidRDefault="0023109A" w:rsidP="00B56D15">
      <w:pPr>
        <w:ind w:firstLine="708"/>
        <w:jc w:val="both"/>
        <w:rPr>
          <w:rFonts w:ascii="Times New Roman" w:hAnsi="Times New Roman" w:cs="Times New Roman"/>
          <w:color w:val="000000" w:themeColor="text1"/>
          <w:sz w:val="28"/>
          <w:szCs w:val="28"/>
        </w:rPr>
      </w:pPr>
      <w:r w:rsidRPr="00B56D15">
        <w:rPr>
          <w:rFonts w:ascii="Times New Roman" w:hAnsi="Times New Roman" w:cs="Times New Roman"/>
          <w:color w:val="000000" w:themeColor="text1"/>
          <w:sz w:val="28"/>
          <w:szCs w:val="28"/>
        </w:rPr>
        <w:t>Места целевого назначения могут быть универсальными для обслуживания всех категорий посетителей, в том числе и инвалидов, либо выделенными – специальными для инвалидов (всех или определённой категории) и других МГН. Специально выделенные зоны обслуживания отдельных категорий МГН должны обозначаться соответствующими информационными знаками.</w:t>
      </w:r>
    </w:p>
    <w:p w:rsidR="0023109A" w:rsidRDefault="0023109A" w:rsidP="0023109A">
      <w:pPr>
        <w:rPr>
          <w:rFonts w:ascii="Times New Roman" w:hAnsi="Times New Roman" w:cs="Times New Roman"/>
          <w:color w:val="000000" w:themeColor="text1"/>
          <w:sz w:val="28"/>
          <w:szCs w:val="28"/>
        </w:rPr>
      </w:pPr>
      <w:r w:rsidRPr="00F16AA9">
        <w:rPr>
          <w:rFonts w:ascii="Times New Roman" w:hAnsi="Times New Roman" w:cs="Times New Roman"/>
          <w:noProof/>
          <w:color w:val="000000" w:themeColor="text1"/>
          <w:sz w:val="28"/>
          <w:szCs w:val="28"/>
        </w:rPr>
        <w:drawing>
          <wp:inline distT="0" distB="0" distL="0" distR="0">
            <wp:extent cx="4119875" cy="2141399"/>
            <wp:effectExtent l="0" t="0" r="0" b="0"/>
            <wp:docPr id="563" name="Рисунок 6" descr="http://www.amic.ru/images/news/images_09-2015/press-sjuba-zdr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mic.ru/images/news/images_09-2015/press-sjuba-zdrav.jpg"/>
                    <pic:cNvPicPr>
                      <a:picLocks noChangeAspect="1" noChangeArrowheads="1"/>
                    </pic:cNvPicPr>
                  </pic:nvPicPr>
                  <pic:blipFill>
                    <a:blip r:embed="rId3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119875" cy="2141399"/>
                    </a:xfrm>
                    <a:prstGeom prst="rect">
                      <a:avLst/>
                    </a:prstGeom>
                    <a:ln>
                      <a:noFill/>
                    </a:ln>
                    <a:effectLst>
                      <a:softEdge rad="112500"/>
                    </a:effectLst>
                  </pic:spPr>
                </pic:pic>
              </a:graphicData>
            </a:graphic>
          </wp:inline>
        </w:drawing>
      </w:r>
      <w:r w:rsidRPr="00F16AA9">
        <w:rPr>
          <w:rFonts w:ascii="Times New Roman" w:hAnsi="Times New Roman" w:cs="Times New Roman"/>
          <w:noProof/>
          <w:color w:val="000000" w:themeColor="text1"/>
          <w:sz w:val="28"/>
          <w:szCs w:val="28"/>
        </w:rPr>
        <w:drawing>
          <wp:inline distT="0" distB="0" distL="0" distR="0">
            <wp:extent cx="2173857" cy="2271899"/>
            <wp:effectExtent l="0" t="0" r="0" b="0"/>
            <wp:docPr id="564" name="Рисунок 9" descr="C:\Users\Пользователь\Desktop\ДС -3 часть.pdf - Adobe Acrobat Reader 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ДС -3 часть.pdf - Adobe Acrobat Reader DC.jpg"/>
                    <pic:cNvPicPr>
                      <a:picLocks noChangeAspect="1" noChangeArrowheads="1"/>
                    </pic:cNvPicPr>
                  </pic:nvPicPr>
                  <pic:blipFill>
                    <a:blip r:embed="rId3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175695" cy="2273819"/>
                    </a:xfrm>
                    <a:prstGeom prst="rect">
                      <a:avLst/>
                    </a:prstGeom>
                    <a:ln>
                      <a:noFill/>
                    </a:ln>
                    <a:effectLst>
                      <a:softEdge rad="112500"/>
                    </a:effectLst>
                  </pic:spPr>
                </pic:pic>
              </a:graphicData>
            </a:graphic>
          </wp:inline>
        </w:drawing>
      </w:r>
    </w:p>
    <w:p w:rsidR="0023109A" w:rsidRDefault="0023109A" w:rsidP="0023109A">
      <w:pPr>
        <w:rPr>
          <w:rFonts w:ascii="Times New Roman" w:hAnsi="Times New Roman" w:cs="Times New Roman"/>
          <w:color w:val="000000" w:themeColor="text1"/>
          <w:sz w:val="28"/>
          <w:szCs w:val="28"/>
        </w:rPr>
      </w:pPr>
    </w:p>
    <w:p w:rsidR="0023109A" w:rsidRDefault="0023109A" w:rsidP="00BB43A0">
      <w:pPr>
        <w:ind w:firstLine="708"/>
        <w:jc w:val="both"/>
        <w:rPr>
          <w:rFonts w:ascii="Times New Roman" w:hAnsi="Times New Roman" w:cs="Times New Roman"/>
          <w:color w:val="000000" w:themeColor="text1"/>
          <w:sz w:val="28"/>
          <w:szCs w:val="28"/>
        </w:rPr>
      </w:pPr>
      <w:r w:rsidRPr="00F16AA9">
        <w:rPr>
          <w:rFonts w:ascii="Times New Roman" w:hAnsi="Times New Roman" w:cs="Times New Roman"/>
          <w:color w:val="000000" w:themeColor="text1"/>
          <w:sz w:val="28"/>
          <w:szCs w:val="28"/>
        </w:rPr>
        <w:t xml:space="preserve">Как и на пути движения, в зоне целевого назначения необходимо, чтобы все проходы (кроме одностороннего) обеспечивали возможность разворота на 180° с диаметром </w:t>
      </w:r>
      <w:r w:rsidRPr="00BB43A0">
        <w:rPr>
          <w:rFonts w:ascii="Times New Roman" w:hAnsi="Times New Roman" w:cs="Times New Roman"/>
          <w:b/>
          <w:color w:val="000000" w:themeColor="text1"/>
          <w:sz w:val="28"/>
          <w:szCs w:val="28"/>
        </w:rPr>
        <w:t>не менее 1,4 м или на 360° с диаметром не менее 1,5 м,</w:t>
      </w:r>
      <w:r w:rsidRPr="00F16AA9">
        <w:rPr>
          <w:rFonts w:ascii="Times New Roman" w:hAnsi="Times New Roman" w:cs="Times New Roman"/>
          <w:color w:val="000000" w:themeColor="text1"/>
          <w:sz w:val="28"/>
          <w:szCs w:val="28"/>
        </w:rPr>
        <w:t xml:space="preserve"> а также фронтального (вдоль прохода) обслуживания инвалидов на кресле- коляске вместе с сопровождающим.</w:t>
      </w:r>
    </w:p>
    <w:p w:rsidR="0023109A" w:rsidRDefault="00BB43A0" w:rsidP="00BB43A0">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23109A" w:rsidRPr="00F16AA9">
        <w:rPr>
          <w:rFonts w:ascii="Times New Roman" w:hAnsi="Times New Roman" w:cs="Times New Roman"/>
          <w:color w:val="000000" w:themeColor="text1"/>
          <w:sz w:val="28"/>
          <w:szCs w:val="28"/>
        </w:rPr>
        <w:t xml:space="preserve">При ширине прохода не более 1,8 м рекомендуется предусматриватьчерез каждые 10–15 м длины коридора, но не менее одного на коридор, уширение </w:t>
      </w:r>
      <w:r w:rsidR="0023109A" w:rsidRPr="00BB43A0">
        <w:rPr>
          <w:rFonts w:ascii="Times New Roman" w:hAnsi="Times New Roman" w:cs="Times New Roman"/>
          <w:b/>
          <w:color w:val="000000" w:themeColor="text1"/>
          <w:sz w:val="28"/>
          <w:szCs w:val="28"/>
        </w:rPr>
        <w:t>глубиной 1,8 м, длиной – 2 м.</w:t>
      </w:r>
    </w:p>
    <w:p w:rsidR="0023109A" w:rsidRDefault="0023109A" w:rsidP="00BB43A0">
      <w:pPr>
        <w:ind w:firstLine="708"/>
        <w:jc w:val="both"/>
        <w:rPr>
          <w:rFonts w:ascii="Times New Roman" w:hAnsi="Times New Roman" w:cs="Times New Roman"/>
          <w:color w:val="000000" w:themeColor="text1"/>
          <w:sz w:val="28"/>
          <w:szCs w:val="28"/>
        </w:rPr>
      </w:pPr>
      <w:r w:rsidRPr="00F16AA9">
        <w:rPr>
          <w:rFonts w:ascii="Times New Roman" w:hAnsi="Times New Roman" w:cs="Times New Roman"/>
          <w:color w:val="000000" w:themeColor="text1"/>
          <w:sz w:val="28"/>
          <w:szCs w:val="28"/>
        </w:rPr>
        <w:t xml:space="preserve">Другие параметры функциональных зон для инвалидов разных категорий, в </w:t>
      </w:r>
      <w:r w:rsidRPr="00BB43A0">
        <w:rPr>
          <w:rFonts w:ascii="Times New Roman" w:hAnsi="Times New Roman" w:cs="Times New Roman"/>
          <w:b/>
          <w:color w:val="FF0000"/>
          <w:sz w:val="28"/>
          <w:szCs w:val="28"/>
        </w:rPr>
        <w:t>соответствии с СП 136.13300:</w:t>
      </w:r>
    </w:p>
    <w:p w:rsidR="0023109A" w:rsidRDefault="0023109A" w:rsidP="002310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inline distT="0" distB="0" distL="0" distR="0">
            <wp:extent cx="6365270" cy="2191109"/>
            <wp:effectExtent l="0" t="0" r="0" b="0"/>
            <wp:docPr id="565" name="Рисунок 4" descr="C:\Users\Пользователь\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4.jpg"/>
                    <pic:cNvPicPr>
                      <a:picLocks noChangeAspect="1" noChangeArrowheads="1"/>
                    </pic:cNvPicPr>
                  </pic:nvPicPr>
                  <pic:blipFill>
                    <a:blip r:embed="rId3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11604" cy="2207059"/>
                    </a:xfrm>
                    <a:prstGeom prst="rect">
                      <a:avLst/>
                    </a:prstGeom>
                    <a:noFill/>
                    <a:ln w="9525">
                      <a:noFill/>
                      <a:miter lim="800000"/>
                      <a:headEnd/>
                      <a:tailEnd/>
                    </a:ln>
                  </pic:spPr>
                </pic:pic>
              </a:graphicData>
            </a:graphic>
          </wp:inline>
        </w:drawing>
      </w:r>
    </w:p>
    <w:p w:rsidR="0023109A" w:rsidRDefault="0023109A" w:rsidP="002310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6324899" cy="2337759"/>
            <wp:effectExtent l="0" t="0" r="0" b="0"/>
            <wp:docPr id="566" name="Рисунок 5" descr="C:\Users\Пользователь\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5.jpg"/>
                    <pic:cNvPicPr>
                      <a:picLocks noChangeAspect="1" noChangeArrowheads="1"/>
                    </pic:cNvPicPr>
                  </pic:nvPicPr>
                  <pic:blipFill>
                    <a:blip r:embed="rId3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39216" cy="2343051"/>
                    </a:xfrm>
                    <a:prstGeom prst="rect">
                      <a:avLst/>
                    </a:prstGeom>
                    <a:noFill/>
                    <a:ln w="9525">
                      <a:noFill/>
                      <a:miter lim="800000"/>
                      <a:headEnd/>
                      <a:tailEnd/>
                    </a:ln>
                  </pic:spPr>
                </pic:pic>
              </a:graphicData>
            </a:graphic>
          </wp:inline>
        </w:drawing>
      </w:r>
    </w:p>
    <w:p w:rsidR="0023109A" w:rsidRDefault="0023109A" w:rsidP="002310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6407424" cy="2027207"/>
            <wp:effectExtent l="0" t="0" r="0" b="0"/>
            <wp:docPr id="567" name="Рисунок 6" descr="C:\Users\Пользователь\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6.jpg"/>
                    <pic:cNvPicPr>
                      <a:picLocks noChangeAspect="1" noChangeArrowheads="1"/>
                    </pic:cNvPicPr>
                  </pic:nvPicPr>
                  <pic:blipFill>
                    <a:blip r:embed="rId3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18112" cy="2030588"/>
                    </a:xfrm>
                    <a:prstGeom prst="rect">
                      <a:avLst/>
                    </a:prstGeom>
                    <a:noFill/>
                    <a:ln w="9525">
                      <a:noFill/>
                      <a:miter lim="800000"/>
                      <a:headEnd/>
                      <a:tailEnd/>
                    </a:ln>
                  </pic:spPr>
                </pic:pic>
              </a:graphicData>
            </a:graphic>
          </wp:inline>
        </w:drawing>
      </w:r>
    </w:p>
    <w:p w:rsidR="0023109A" w:rsidRDefault="0023109A" w:rsidP="002310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6338780" cy="2311879"/>
            <wp:effectExtent l="0" t="0" r="0" b="0"/>
            <wp:docPr id="568" name="Рисунок 7" descr="C:\Users\Пользователь\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7.jpg"/>
                    <pic:cNvPicPr>
                      <a:picLocks noChangeAspect="1" noChangeArrowheads="1"/>
                    </pic:cNvPicPr>
                  </pic:nvPicPr>
                  <pic:blipFill>
                    <a:blip r:embed="rId3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75975" cy="2325445"/>
                    </a:xfrm>
                    <a:prstGeom prst="rect">
                      <a:avLst/>
                    </a:prstGeom>
                    <a:noFill/>
                    <a:ln w="9525">
                      <a:noFill/>
                      <a:miter lim="800000"/>
                      <a:headEnd/>
                      <a:tailEnd/>
                    </a:ln>
                  </pic:spPr>
                </pic:pic>
              </a:graphicData>
            </a:graphic>
          </wp:inline>
        </w:drawing>
      </w:r>
    </w:p>
    <w:p w:rsidR="0023109A" w:rsidRPr="00BB43A0" w:rsidRDefault="0023109A" w:rsidP="0023109A">
      <w:pPr>
        <w:pStyle w:val="1"/>
        <w:rPr>
          <w:color w:val="1F497D" w:themeColor="text2"/>
        </w:rPr>
      </w:pPr>
      <w:r w:rsidRPr="00BB43A0">
        <w:rPr>
          <w:color w:val="1F497D" w:themeColor="text2"/>
        </w:rPr>
        <w:lastRenderedPageBreak/>
        <w:t>Выделены несколько основных зон обслуживания:</w:t>
      </w:r>
    </w:p>
    <w:p w:rsidR="0023109A" w:rsidRPr="00041463" w:rsidRDefault="0023109A" w:rsidP="0023109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041463">
        <w:rPr>
          <w:rFonts w:ascii="Times New Roman" w:hAnsi="Times New Roman" w:cs="Times New Roman"/>
          <w:color w:val="000000" w:themeColor="text1"/>
          <w:sz w:val="28"/>
          <w:szCs w:val="28"/>
        </w:rPr>
        <w:t xml:space="preserve"> обслуживание через окно/прилавок;</w:t>
      </w:r>
    </w:p>
    <w:p w:rsidR="0023109A" w:rsidRPr="00041463" w:rsidRDefault="0023109A" w:rsidP="0023109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041463">
        <w:rPr>
          <w:rFonts w:ascii="Times New Roman" w:hAnsi="Times New Roman" w:cs="Times New Roman"/>
          <w:color w:val="000000" w:themeColor="text1"/>
          <w:sz w:val="28"/>
          <w:szCs w:val="28"/>
        </w:rPr>
        <w:t xml:space="preserve"> обслуживание в кабинете;</w:t>
      </w:r>
    </w:p>
    <w:p w:rsidR="0023109A" w:rsidRPr="00041463" w:rsidRDefault="0023109A" w:rsidP="0023109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041463">
        <w:rPr>
          <w:rFonts w:ascii="Times New Roman" w:hAnsi="Times New Roman" w:cs="Times New Roman"/>
          <w:color w:val="000000" w:themeColor="text1"/>
          <w:sz w:val="28"/>
          <w:szCs w:val="28"/>
        </w:rPr>
        <w:t>обслуживание с перемещением;</w:t>
      </w:r>
    </w:p>
    <w:p w:rsidR="0023109A" w:rsidRPr="00041463" w:rsidRDefault="0023109A" w:rsidP="0023109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041463">
        <w:rPr>
          <w:rFonts w:ascii="Times New Roman" w:hAnsi="Times New Roman" w:cs="Times New Roman"/>
          <w:color w:val="000000" w:themeColor="text1"/>
          <w:sz w:val="28"/>
          <w:szCs w:val="28"/>
        </w:rPr>
        <w:t xml:space="preserve"> кабина индивидуального обслуживания;</w:t>
      </w:r>
    </w:p>
    <w:p w:rsidR="0023109A" w:rsidRDefault="0023109A" w:rsidP="0023109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041463">
        <w:rPr>
          <w:rFonts w:ascii="Times New Roman" w:hAnsi="Times New Roman" w:cs="Times New Roman"/>
          <w:color w:val="000000" w:themeColor="text1"/>
          <w:sz w:val="28"/>
          <w:szCs w:val="28"/>
        </w:rPr>
        <w:t xml:space="preserve"> зальная форма обслуживания.</w:t>
      </w:r>
    </w:p>
    <w:p w:rsidR="0023109A" w:rsidRDefault="0023109A" w:rsidP="0023109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color w:val="000000" w:themeColor="text1"/>
          <w:sz w:val="28"/>
          <w:szCs w:val="28"/>
        </w:rPr>
        <w:drawing>
          <wp:inline distT="0" distB="0" distL="0" distR="0">
            <wp:extent cx="3195754" cy="1781175"/>
            <wp:effectExtent l="19050" t="0" r="4646" b="0"/>
            <wp:docPr id="569" name="Рисунок 11" descr="C:\Users\Пользователь\Desktop\5123143dca9770.8889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5123143dca9770.88894338.jpg"/>
                    <pic:cNvPicPr>
                      <a:picLocks noChangeAspect="1" noChangeArrowheads="1"/>
                    </pic:cNvPicPr>
                  </pic:nvPicPr>
                  <pic:blipFill>
                    <a:blip r:embed="rId3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00051" cy="1783570"/>
                    </a:xfrm>
                    <a:prstGeom prst="rect">
                      <a:avLst/>
                    </a:prstGeom>
                    <a:noFill/>
                    <a:ln w="9525">
                      <a:noFill/>
                      <a:miter lim="800000"/>
                      <a:headEnd/>
                      <a:tailEnd/>
                    </a:ln>
                  </pic:spPr>
                </pic:pic>
              </a:graphicData>
            </a:graphic>
          </wp:inline>
        </w:drawing>
      </w:r>
      <w:r>
        <w:rPr>
          <w:rFonts w:ascii="Times New Roman" w:hAnsi="Times New Roman" w:cs="Times New Roman"/>
          <w:noProof/>
          <w:color w:val="000000" w:themeColor="text1"/>
          <w:sz w:val="28"/>
          <w:szCs w:val="28"/>
        </w:rPr>
        <w:drawing>
          <wp:inline distT="0" distB="0" distL="0" distR="0">
            <wp:extent cx="2600325" cy="1781175"/>
            <wp:effectExtent l="19050" t="0" r="9525" b="0"/>
            <wp:docPr id="570" name="Рисунок 12" descr="C:\Users\Пользователь\Desktop\20472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204725540.jpg"/>
                    <pic:cNvPicPr>
                      <a:picLocks noChangeAspect="1" noChangeArrowheads="1"/>
                    </pic:cNvPicPr>
                  </pic:nvPicPr>
                  <pic:blipFill>
                    <a:blip r:embed="rId4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607232" cy="1785906"/>
                    </a:xfrm>
                    <a:prstGeom prst="rect">
                      <a:avLst/>
                    </a:prstGeom>
                    <a:noFill/>
                    <a:ln w="9525">
                      <a:noFill/>
                      <a:miter lim="800000"/>
                      <a:headEnd/>
                      <a:tailEnd/>
                    </a:ln>
                  </pic:spPr>
                </pic:pic>
              </a:graphicData>
            </a:graphic>
          </wp:inline>
        </w:drawing>
      </w:r>
    </w:p>
    <w:p w:rsidR="0023109A" w:rsidRPr="00F41FE8" w:rsidRDefault="0023109A" w:rsidP="002310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3028950" cy="1893778"/>
            <wp:effectExtent l="19050" t="0" r="0" b="0"/>
            <wp:docPr id="571" name="Рисунок 13" descr="C:\Users\Пользователь\Deskto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01.jpg"/>
                    <pic:cNvPicPr>
                      <a:picLocks noChangeAspect="1" noChangeArrowheads="1"/>
                    </pic:cNvPicPr>
                  </pic:nvPicPr>
                  <pic:blipFill>
                    <a:blip r:embed="rId4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32411" cy="1895942"/>
                    </a:xfrm>
                    <a:prstGeom prst="rect">
                      <a:avLst/>
                    </a:prstGeom>
                    <a:noFill/>
                    <a:ln w="9525">
                      <a:noFill/>
                      <a:miter lim="800000"/>
                      <a:headEnd/>
                      <a:tailEnd/>
                    </a:ln>
                  </pic:spPr>
                </pic:pic>
              </a:graphicData>
            </a:graphic>
          </wp:inline>
        </w:drawing>
      </w:r>
      <w:r>
        <w:rPr>
          <w:rFonts w:ascii="Times New Roman" w:hAnsi="Times New Roman" w:cs="Times New Roman"/>
          <w:noProof/>
          <w:color w:val="000000" w:themeColor="text1"/>
          <w:sz w:val="28"/>
          <w:szCs w:val="28"/>
        </w:rPr>
        <w:drawing>
          <wp:inline distT="0" distB="0" distL="0" distR="0">
            <wp:extent cx="2833287" cy="1894761"/>
            <wp:effectExtent l="19050" t="0" r="5163" b="0"/>
            <wp:docPr id="572" name="Рисунок 14" descr="C:\Users\Пользователь\Desktop\142487295630178-i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142487295630178-i0.jpeg"/>
                    <pic:cNvPicPr>
                      <a:picLocks noChangeAspect="1" noChangeArrowheads="1"/>
                    </pic:cNvPicPr>
                  </pic:nvPicPr>
                  <pic:blipFill>
                    <a:blip r:embed="rId4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33287" cy="1894761"/>
                    </a:xfrm>
                    <a:prstGeom prst="rect">
                      <a:avLst/>
                    </a:prstGeom>
                    <a:noFill/>
                    <a:ln w="9525">
                      <a:noFill/>
                      <a:miter lim="800000"/>
                      <a:headEnd/>
                      <a:tailEnd/>
                    </a:ln>
                  </pic:spPr>
                </pic:pic>
              </a:graphicData>
            </a:graphic>
          </wp:inline>
        </w:drawing>
      </w:r>
    </w:p>
    <w:p w:rsidR="0023109A" w:rsidRPr="00BB43A0" w:rsidRDefault="0023109A" w:rsidP="0023109A">
      <w:pPr>
        <w:pStyle w:val="2"/>
        <w:rPr>
          <w:color w:val="1F497D" w:themeColor="text2"/>
          <w:sz w:val="28"/>
          <w:szCs w:val="28"/>
        </w:rPr>
      </w:pPr>
      <w:r w:rsidRPr="00BB43A0">
        <w:rPr>
          <w:color w:val="1F497D" w:themeColor="text2"/>
          <w:sz w:val="28"/>
          <w:szCs w:val="28"/>
        </w:rPr>
        <w:t>Обслуживание через окно/прилавок.</w:t>
      </w:r>
    </w:p>
    <w:p w:rsidR="0023109A" w:rsidRPr="00A11026" w:rsidRDefault="0023109A" w:rsidP="0023109A"/>
    <w:p w:rsidR="0023109A" w:rsidRPr="00A11026" w:rsidRDefault="0023109A" w:rsidP="00BB43A0">
      <w:pPr>
        <w:ind w:firstLine="708"/>
        <w:jc w:val="both"/>
        <w:rPr>
          <w:rFonts w:ascii="Times New Roman" w:hAnsi="Times New Roman" w:cs="Times New Roman"/>
          <w:color w:val="000000" w:themeColor="text1"/>
          <w:sz w:val="28"/>
          <w:szCs w:val="28"/>
        </w:rPr>
      </w:pPr>
      <w:r w:rsidRPr="00A11026">
        <w:rPr>
          <w:rFonts w:ascii="Times New Roman" w:hAnsi="Times New Roman" w:cs="Times New Roman"/>
          <w:color w:val="000000" w:themeColor="text1"/>
          <w:sz w:val="28"/>
          <w:szCs w:val="28"/>
        </w:rPr>
        <w:t>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 кредитных организациях (прилавок в магазине, киоске, на почте, в сберкассе), в медицинских и иных социальных учреждениях (регистратура, окно по обслуживанию посетителей в аптеке, многофункциональный центр) и других.</w:t>
      </w:r>
    </w:p>
    <w:p w:rsidR="0023109A" w:rsidRDefault="0023109A" w:rsidP="00BB43A0">
      <w:pPr>
        <w:ind w:firstLine="708"/>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Д</w:t>
      </w:r>
      <w:r w:rsidRPr="00C70DD0">
        <w:rPr>
          <w:rFonts w:ascii="Times New Roman" w:hAnsi="Times New Roman" w:cs="Times New Roman"/>
          <w:color w:val="000000" w:themeColor="text1"/>
          <w:sz w:val="28"/>
          <w:szCs w:val="28"/>
        </w:rPr>
        <w:t>ля инвалидов на кресле-коляске необходимы пониженные прилавки и рабочие поверхности. Для других посетителей такие пониженные места обслуживания могут быть неудобны, им придется наклоняться. В этом случае необходим двухуровневый прилавок или часть окон обслуживания на удобной для инвалида на кресле-коляске высоте.</w:t>
      </w:r>
    </w:p>
    <w:p w:rsidR="0023109A" w:rsidRPr="00BB43A0" w:rsidRDefault="0023109A" w:rsidP="00BB43A0">
      <w:pPr>
        <w:pStyle w:val="3"/>
        <w:jc w:val="both"/>
        <w:rPr>
          <w:rFonts w:ascii="Times New Roman" w:hAnsi="Times New Roman" w:cs="Times New Roman"/>
          <w:color w:val="C00000"/>
          <w:sz w:val="28"/>
          <w:szCs w:val="28"/>
        </w:rPr>
      </w:pPr>
      <w:r w:rsidRPr="00BB43A0">
        <w:rPr>
          <w:rFonts w:ascii="Times New Roman" w:hAnsi="Times New Roman" w:cs="Times New Roman"/>
          <w:color w:val="C00000"/>
          <w:sz w:val="28"/>
          <w:szCs w:val="28"/>
        </w:rPr>
        <w:lastRenderedPageBreak/>
        <w:t>СП 59.13330.2016 - 8.1.7При проектировании интерьеров, подборе и расстановке приборов и устройств, технологического и другого оборудования следует исходить из того, что зона досягаемости для посетителя в кресле-коляске должна находиться в пределах:</w:t>
      </w:r>
    </w:p>
    <w:p w:rsidR="0023109A" w:rsidRPr="00BB43A0" w:rsidRDefault="0023109A" w:rsidP="00BB43A0">
      <w:pPr>
        <w:jc w:val="both"/>
        <w:rPr>
          <w:rFonts w:ascii="Times New Roman" w:hAnsi="Times New Roman" w:cs="Times New Roman"/>
          <w:sz w:val="28"/>
          <w:szCs w:val="28"/>
        </w:rPr>
      </w:pPr>
    </w:p>
    <w:p w:rsidR="0023109A" w:rsidRPr="00BB43A0" w:rsidRDefault="0023109A" w:rsidP="00BB43A0">
      <w:pPr>
        <w:ind w:firstLine="708"/>
        <w:jc w:val="both"/>
        <w:rPr>
          <w:rFonts w:ascii="Times New Roman" w:hAnsi="Times New Roman" w:cs="Times New Roman"/>
          <w:color w:val="000000" w:themeColor="text1"/>
          <w:sz w:val="28"/>
          <w:szCs w:val="28"/>
        </w:rPr>
      </w:pPr>
      <w:r w:rsidRPr="00BB43A0">
        <w:rPr>
          <w:rFonts w:ascii="Times New Roman" w:hAnsi="Times New Roman" w:cs="Times New Roman"/>
          <w:color w:val="000000" w:themeColor="text1"/>
          <w:sz w:val="28"/>
          <w:szCs w:val="28"/>
        </w:rPr>
        <w:t xml:space="preserve">Обычно рассматриваются два варианта подхода к месту обслуживания: </w:t>
      </w:r>
      <w:r w:rsidRPr="00BB43A0">
        <w:rPr>
          <w:rFonts w:ascii="Times New Roman" w:hAnsi="Times New Roman" w:cs="Times New Roman"/>
          <w:b/>
          <w:color w:val="000000" w:themeColor="text1"/>
          <w:sz w:val="28"/>
          <w:szCs w:val="28"/>
        </w:rPr>
        <w:t>фронтальный</w:t>
      </w:r>
      <w:r w:rsidRPr="00BB43A0">
        <w:rPr>
          <w:rFonts w:ascii="Times New Roman" w:hAnsi="Times New Roman" w:cs="Times New Roman"/>
          <w:color w:val="000000" w:themeColor="text1"/>
          <w:sz w:val="28"/>
          <w:szCs w:val="28"/>
        </w:rPr>
        <w:t xml:space="preserve">, когда инвалид на кресле-коляске стоит лицом к обслуживающему его лицу, и </w:t>
      </w:r>
      <w:r w:rsidRPr="00BB43A0">
        <w:rPr>
          <w:rFonts w:ascii="Times New Roman" w:hAnsi="Times New Roman" w:cs="Times New Roman"/>
          <w:b/>
          <w:color w:val="000000" w:themeColor="text1"/>
          <w:sz w:val="28"/>
          <w:szCs w:val="28"/>
        </w:rPr>
        <w:t>боковой</w:t>
      </w:r>
      <w:r w:rsidRPr="00BB43A0">
        <w:rPr>
          <w:rFonts w:ascii="Times New Roman" w:hAnsi="Times New Roman" w:cs="Times New Roman"/>
          <w:color w:val="000000" w:themeColor="text1"/>
          <w:sz w:val="28"/>
          <w:szCs w:val="28"/>
        </w:rPr>
        <w:t>, когда инвалид на кресле-коляске стоит боком к прилавку.</w:t>
      </w:r>
    </w:p>
    <w:p w:rsidR="0023109A" w:rsidRPr="00BB43A0" w:rsidRDefault="0023109A" w:rsidP="00BB43A0">
      <w:pPr>
        <w:jc w:val="both"/>
        <w:rPr>
          <w:rFonts w:ascii="Times New Roman" w:hAnsi="Times New Roman" w:cs="Times New Roman"/>
          <w:color w:val="000000" w:themeColor="text1"/>
          <w:sz w:val="28"/>
          <w:szCs w:val="28"/>
        </w:rPr>
      </w:pPr>
      <w:r w:rsidRPr="00BB43A0">
        <w:rPr>
          <w:rFonts w:ascii="Times New Roman" w:hAnsi="Times New Roman" w:cs="Times New Roman"/>
          <w:b/>
          <w:color w:val="1F497D" w:themeColor="text2"/>
          <w:sz w:val="28"/>
          <w:szCs w:val="28"/>
        </w:rPr>
        <w:t>При фронтальном подходе</w:t>
      </w:r>
      <w:r w:rsidRPr="00BB43A0">
        <w:rPr>
          <w:rFonts w:ascii="Times New Roman" w:hAnsi="Times New Roman" w:cs="Times New Roman"/>
          <w:b/>
          <w:color w:val="000000" w:themeColor="text1"/>
          <w:sz w:val="28"/>
          <w:szCs w:val="28"/>
        </w:rPr>
        <w:t>- не выше 1,2 м и не ниже 0,4 м от пола</w:t>
      </w:r>
    </w:p>
    <w:p w:rsidR="0023109A" w:rsidRPr="00BB43A0" w:rsidRDefault="0023109A" w:rsidP="00BB43A0">
      <w:pPr>
        <w:jc w:val="both"/>
        <w:rPr>
          <w:rFonts w:ascii="Times New Roman" w:hAnsi="Times New Roman" w:cs="Times New Roman"/>
          <w:color w:val="000000" w:themeColor="text1"/>
          <w:sz w:val="28"/>
          <w:szCs w:val="28"/>
        </w:rPr>
      </w:pPr>
      <w:r w:rsidRPr="00BB43A0">
        <w:rPr>
          <w:rFonts w:ascii="Times New Roman" w:hAnsi="Times New Roman" w:cs="Times New Roman"/>
          <w:noProof/>
          <w:color w:val="000000" w:themeColor="text1"/>
          <w:sz w:val="28"/>
          <w:szCs w:val="28"/>
        </w:rPr>
        <w:drawing>
          <wp:inline distT="0" distB="0" distL="0" distR="0">
            <wp:extent cx="3695700" cy="3057525"/>
            <wp:effectExtent l="19050" t="0" r="0" b="0"/>
            <wp:docPr id="573" name="Рисунок 16"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3.jpg"/>
                    <pic:cNvPicPr>
                      <a:picLocks noChangeAspect="1" noChangeArrowheads="1"/>
                    </pic:cNvPicPr>
                  </pic:nvPicPr>
                  <pic:blipFill>
                    <a:blip r:embed="rId4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695700" cy="3057525"/>
                    </a:xfrm>
                    <a:prstGeom prst="rect">
                      <a:avLst/>
                    </a:prstGeom>
                    <a:noFill/>
                    <a:ln w="9525">
                      <a:noFill/>
                      <a:miter lim="800000"/>
                      <a:headEnd/>
                      <a:tailEnd/>
                    </a:ln>
                  </pic:spPr>
                </pic:pic>
              </a:graphicData>
            </a:graphic>
          </wp:inline>
        </w:drawing>
      </w:r>
      <w:r w:rsidRPr="00BB43A0">
        <w:rPr>
          <w:rFonts w:ascii="Times New Roman" w:hAnsi="Times New Roman" w:cs="Times New Roman"/>
          <w:noProof/>
          <w:color w:val="000000" w:themeColor="text1"/>
          <w:sz w:val="28"/>
          <w:szCs w:val="28"/>
        </w:rPr>
        <w:drawing>
          <wp:inline distT="0" distB="0" distL="0" distR="0">
            <wp:extent cx="1785668" cy="3031483"/>
            <wp:effectExtent l="0" t="0" r="0" b="0"/>
            <wp:docPr id="574" name="Рисунок 17"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2.jpg"/>
                    <pic:cNvPicPr>
                      <a:picLocks noChangeAspect="1" noChangeArrowheads="1"/>
                    </pic:cNvPicPr>
                  </pic:nvPicPr>
                  <pic:blipFill>
                    <a:blip r:embed="rId4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789877" cy="3038628"/>
                    </a:xfrm>
                    <a:prstGeom prst="rect">
                      <a:avLst/>
                    </a:prstGeom>
                    <a:ln>
                      <a:noFill/>
                    </a:ln>
                    <a:effectLst>
                      <a:softEdge rad="112500"/>
                    </a:effectLst>
                  </pic:spPr>
                </pic:pic>
              </a:graphicData>
            </a:graphic>
          </wp:inline>
        </w:drawing>
      </w:r>
    </w:p>
    <w:p w:rsidR="0023109A" w:rsidRPr="00BB43A0" w:rsidRDefault="0023109A" w:rsidP="00BB43A0">
      <w:pPr>
        <w:jc w:val="both"/>
        <w:rPr>
          <w:rFonts w:ascii="Times New Roman" w:hAnsi="Times New Roman" w:cs="Times New Roman"/>
          <w:color w:val="000000" w:themeColor="text1"/>
          <w:sz w:val="28"/>
          <w:szCs w:val="28"/>
        </w:rPr>
      </w:pPr>
    </w:p>
    <w:p w:rsidR="0023109A" w:rsidRPr="00BB43A0" w:rsidRDefault="0023109A" w:rsidP="00BB43A0">
      <w:pPr>
        <w:jc w:val="both"/>
        <w:rPr>
          <w:rFonts w:ascii="Times New Roman" w:hAnsi="Times New Roman" w:cs="Times New Roman"/>
          <w:color w:val="000000" w:themeColor="text1"/>
          <w:sz w:val="28"/>
          <w:szCs w:val="28"/>
        </w:rPr>
      </w:pPr>
      <w:r w:rsidRPr="00BB43A0">
        <w:rPr>
          <w:rFonts w:ascii="Times New Roman" w:hAnsi="Times New Roman" w:cs="Times New Roman"/>
          <w:b/>
          <w:color w:val="1F497D" w:themeColor="text2"/>
          <w:sz w:val="28"/>
          <w:szCs w:val="28"/>
        </w:rPr>
        <w:t>При фронтальном</w:t>
      </w:r>
      <w:r w:rsidRPr="00BB43A0">
        <w:rPr>
          <w:rFonts w:ascii="Times New Roman" w:hAnsi="Times New Roman" w:cs="Times New Roman"/>
          <w:color w:val="000000" w:themeColor="text1"/>
          <w:sz w:val="28"/>
          <w:szCs w:val="28"/>
        </w:rPr>
        <w:t xml:space="preserve"> обслуживании под прилавком необходимо свободное пространство для ног колясочника. Иначе он не сможет подъехать вплотную к прилавку и взять или рассмотреть товар, документ и пр.</w:t>
      </w:r>
    </w:p>
    <w:p w:rsidR="0023109A" w:rsidRPr="00BB43A0" w:rsidRDefault="00BB43A0" w:rsidP="00BB43A0">
      <w:pPr>
        <w:jc w:val="both"/>
        <w:rPr>
          <w:rFonts w:ascii="Times New Roman" w:hAnsi="Times New Roman" w:cs="Times New Roman"/>
          <w:b/>
          <w:color w:val="000000" w:themeColor="text1"/>
          <w:sz w:val="28"/>
          <w:szCs w:val="28"/>
        </w:rPr>
      </w:pPr>
      <w:r w:rsidRPr="00BB43A0">
        <w:rPr>
          <w:rFonts w:ascii="Times New Roman" w:hAnsi="Times New Roman" w:cs="Times New Roman"/>
          <w:b/>
          <w:noProof/>
          <w:color w:val="1F497D" w:themeColor="text2"/>
          <w:sz w:val="28"/>
          <w:szCs w:val="28"/>
        </w:rPr>
        <w:drawing>
          <wp:anchor distT="0" distB="0" distL="114300" distR="114300" simplePos="0" relativeHeight="251757056" behindDoc="1" locked="0" layoutInCell="1" allowOverlap="1">
            <wp:simplePos x="0" y="0"/>
            <wp:positionH relativeFrom="column">
              <wp:posOffset>3428569</wp:posOffset>
            </wp:positionH>
            <wp:positionV relativeFrom="paragraph">
              <wp:posOffset>275530</wp:posOffset>
            </wp:positionV>
            <wp:extent cx="2983230" cy="2363470"/>
            <wp:effectExtent l="0" t="0" r="0" b="0"/>
            <wp:wrapTight wrapText="bothSides">
              <wp:wrapPolygon edited="0">
                <wp:start x="0" y="0"/>
                <wp:lineTo x="0" y="21414"/>
                <wp:lineTo x="21517" y="21414"/>
                <wp:lineTo x="21517" y="0"/>
                <wp:lineTo x="0" y="0"/>
              </wp:wrapPolygon>
            </wp:wrapTight>
            <wp:docPr id="575" name="Рисунок 3" descr="C:\Users\Пользователь\Desktop\СП 35-101-2001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СП 35-101-2001 - Opera.jpg"/>
                    <pic:cNvPicPr>
                      <a:picLocks noChangeAspect="1" noChangeArrowheads="1"/>
                    </pic:cNvPicPr>
                  </pic:nvPicPr>
                  <pic:blipFill>
                    <a:blip r:embed="rId4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83230" cy="2363470"/>
                    </a:xfrm>
                    <a:prstGeom prst="rect">
                      <a:avLst/>
                    </a:prstGeom>
                    <a:noFill/>
                    <a:ln w="9525">
                      <a:noFill/>
                      <a:miter lim="800000"/>
                      <a:headEnd/>
                      <a:tailEnd/>
                    </a:ln>
                  </pic:spPr>
                </pic:pic>
              </a:graphicData>
            </a:graphic>
          </wp:anchor>
        </w:drawing>
      </w:r>
      <w:r w:rsidR="0023109A" w:rsidRPr="00BB43A0">
        <w:rPr>
          <w:rFonts w:ascii="Times New Roman" w:hAnsi="Times New Roman" w:cs="Times New Roman"/>
          <w:color w:val="000000" w:themeColor="text1"/>
          <w:sz w:val="28"/>
          <w:szCs w:val="28"/>
        </w:rPr>
        <w:t xml:space="preserve">Ширина и высота проема для ног должна быть </w:t>
      </w:r>
      <w:r w:rsidR="0023109A" w:rsidRPr="00BB43A0">
        <w:rPr>
          <w:rFonts w:ascii="Times New Roman" w:hAnsi="Times New Roman" w:cs="Times New Roman"/>
          <w:b/>
          <w:color w:val="000000" w:themeColor="text1"/>
          <w:sz w:val="28"/>
          <w:szCs w:val="28"/>
        </w:rPr>
        <w:t>не менее 0,75 м, глубина - не менее 0,5 м.</w:t>
      </w:r>
    </w:p>
    <w:p w:rsidR="0023109A" w:rsidRPr="00BB43A0" w:rsidRDefault="0023109A" w:rsidP="00BB43A0">
      <w:pPr>
        <w:jc w:val="both"/>
        <w:rPr>
          <w:rFonts w:ascii="Times New Roman" w:hAnsi="Times New Roman" w:cs="Times New Roman"/>
          <w:color w:val="000000" w:themeColor="text1"/>
          <w:sz w:val="28"/>
          <w:szCs w:val="28"/>
        </w:rPr>
      </w:pPr>
      <w:r w:rsidRPr="00BB43A0">
        <w:rPr>
          <w:rFonts w:ascii="Times New Roman" w:hAnsi="Times New Roman" w:cs="Times New Roman"/>
          <w:color w:val="000000" w:themeColor="text1"/>
          <w:sz w:val="28"/>
          <w:szCs w:val="28"/>
        </w:rPr>
        <w:t>Если такой выемки глубиной не менее 50 см под прилавком нет, колясочнику приходится подъезжать к прилавку боком, чтобы поверхность была в зоне его досягаемости – боковое обслуживание</w:t>
      </w:r>
    </w:p>
    <w:p w:rsidR="00BB43A0" w:rsidRDefault="00BB43A0" w:rsidP="00BB43A0">
      <w:pPr>
        <w:jc w:val="both"/>
        <w:rPr>
          <w:rFonts w:ascii="Times New Roman" w:hAnsi="Times New Roman" w:cs="Times New Roman"/>
          <w:b/>
          <w:color w:val="000000" w:themeColor="text1"/>
          <w:sz w:val="28"/>
          <w:szCs w:val="28"/>
        </w:rPr>
      </w:pPr>
    </w:p>
    <w:p w:rsidR="00BB43A0" w:rsidRDefault="00BB43A0" w:rsidP="00BB43A0">
      <w:pPr>
        <w:jc w:val="both"/>
        <w:rPr>
          <w:rFonts w:ascii="Times New Roman" w:hAnsi="Times New Roman" w:cs="Times New Roman"/>
          <w:b/>
          <w:color w:val="000000" w:themeColor="text1"/>
          <w:sz w:val="28"/>
          <w:szCs w:val="28"/>
        </w:rPr>
      </w:pPr>
    </w:p>
    <w:p w:rsidR="00BB43A0" w:rsidRDefault="00BB43A0" w:rsidP="00BB43A0">
      <w:pPr>
        <w:jc w:val="both"/>
        <w:rPr>
          <w:rFonts w:ascii="Times New Roman" w:hAnsi="Times New Roman" w:cs="Times New Roman"/>
          <w:b/>
          <w:color w:val="000000" w:themeColor="text1"/>
          <w:sz w:val="28"/>
          <w:szCs w:val="28"/>
        </w:rPr>
      </w:pPr>
    </w:p>
    <w:p w:rsidR="0023109A" w:rsidRPr="00BB43A0" w:rsidRDefault="0023109A" w:rsidP="00BB43A0">
      <w:pPr>
        <w:jc w:val="both"/>
        <w:rPr>
          <w:rFonts w:ascii="Times New Roman" w:hAnsi="Times New Roman" w:cs="Times New Roman"/>
          <w:color w:val="000000" w:themeColor="text1"/>
          <w:sz w:val="28"/>
          <w:szCs w:val="28"/>
        </w:rPr>
      </w:pPr>
      <w:r w:rsidRPr="00BB43A0">
        <w:rPr>
          <w:rFonts w:ascii="Times New Roman" w:hAnsi="Times New Roman" w:cs="Times New Roman"/>
          <w:b/>
          <w:color w:val="1F497D" w:themeColor="text2"/>
          <w:sz w:val="28"/>
          <w:szCs w:val="28"/>
        </w:rPr>
        <w:lastRenderedPageBreak/>
        <w:t>При расположении сбоку от посетителя</w:t>
      </w:r>
      <w:r w:rsidRPr="00BB43A0">
        <w:rPr>
          <w:rFonts w:ascii="Times New Roman" w:hAnsi="Times New Roman" w:cs="Times New Roman"/>
          <w:color w:val="000000" w:themeColor="text1"/>
          <w:sz w:val="28"/>
          <w:szCs w:val="28"/>
        </w:rPr>
        <w:t xml:space="preserve"> - </w:t>
      </w:r>
      <w:r w:rsidRPr="00BB43A0">
        <w:rPr>
          <w:rFonts w:ascii="Times New Roman" w:hAnsi="Times New Roman" w:cs="Times New Roman"/>
          <w:b/>
          <w:color w:val="000000" w:themeColor="text1"/>
          <w:sz w:val="28"/>
          <w:szCs w:val="28"/>
        </w:rPr>
        <w:t>не выше 1,4 м и не ниже 0,3 м</w:t>
      </w:r>
      <w:r w:rsidRPr="00BB43A0">
        <w:rPr>
          <w:rFonts w:ascii="Times New Roman" w:hAnsi="Times New Roman" w:cs="Times New Roman"/>
          <w:color w:val="000000" w:themeColor="text1"/>
          <w:sz w:val="28"/>
          <w:szCs w:val="28"/>
        </w:rPr>
        <w:t xml:space="preserve"> от пола</w:t>
      </w:r>
      <w:r w:rsidRPr="00BB43A0">
        <w:rPr>
          <w:rFonts w:ascii="Times New Roman" w:hAnsi="Times New Roman" w:cs="Times New Roman"/>
          <w:noProof/>
          <w:color w:val="000000" w:themeColor="text1"/>
          <w:sz w:val="28"/>
          <w:szCs w:val="28"/>
        </w:rPr>
        <w:t>.</w:t>
      </w:r>
    </w:p>
    <w:p w:rsidR="0023109A" w:rsidRPr="00BB43A0" w:rsidRDefault="0023109A" w:rsidP="00BB43A0">
      <w:pPr>
        <w:jc w:val="both"/>
        <w:rPr>
          <w:rFonts w:ascii="Times New Roman" w:hAnsi="Times New Roman" w:cs="Times New Roman"/>
          <w:color w:val="000000" w:themeColor="text1"/>
          <w:sz w:val="28"/>
          <w:szCs w:val="28"/>
        </w:rPr>
      </w:pPr>
      <w:r w:rsidRPr="00BB43A0">
        <w:rPr>
          <w:rFonts w:ascii="Times New Roman" w:hAnsi="Times New Roman" w:cs="Times New Roman"/>
          <w:noProof/>
          <w:color w:val="000000" w:themeColor="text1"/>
          <w:sz w:val="28"/>
          <w:szCs w:val="28"/>
        </w:rPr>
        <w:drawing>
          <wp:inline distT="0" distB="0" distL="0" distR="0">
            <wp:extent cx="4638547" cy="2806693"/>
            <wp:effectExtent l="0" t="0" r="0" b="0"/>
            <wp:docPr id="576" name="Рисунок 1"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jpg"/>
                    <pic:cNvPicPr>
                      <a:picLocks noChangeAspect="1" noChangeArrowheads="1"/>
                    </pic:cNvPicPr>
                  </pic:nvPicPr>
                  <pic:blipFill>
                    <a:blip r:embed="rId4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656749" cy="2817706"/>
                    </a:xfrm>
                    <a:prstGeom prst="rect">
                      <a:avLst/>
                    </a:prstGeom>
                    <a:noFill/>
                    <a:ln w="9525">
                      <a:noFill/>
                      <a:miter lim="800000"/>
                      <a:headEnd/>
                      <a:tailEnd/>
                    </a:ln>
                  </pic:spPr>
                </pic:pic>
              </a:graphicData>
            </a:graphic>
          </wp:inline>
        </w:drawing>
      </w:r>
      <w:r w:rsidRPr="00BB43A0">
        <w:rPr>
          <w:rFonts w:ascii="Times New Roman" w:hAnsi="Times New Roman" w:cs="Times New Roman"/>
          <w:noProof/>
          <w:color w:val="000000" w:themeColor="text1"/>
          <w:sz w:val="28"/>
          <w:szCs w:val="28"/>
        </w:rPr>
        <w:drawing>
          <wp:inline distT="0" distB="0" distL="0" distR="0">
            <wp:extent cx="1495425" cy="2829988"/>
            <wp:effectExtent l="19050" t="0" r="9525" b="0"/>
            <wp:docPr id="577" name="Рисунок 15"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1.jpg"/>
                    <pic:cNvPicPr>
                      <a:picLocks noChangeAspect="1" noChangeArrowheads="1"/>
                    </pic:cNvPicPr>
                  </pic:nvPicPr>
                  <pic:blipFill>
                    <a:blip r:embed="rId4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497868" cy="2834611"/>
                    </a:xfrm>
                    <a:prstGeom prst="rect">
                      <a:avLst/>
                    </a:prstGeom>
                    <a:noFill/>
                    <a:ln w="9525">
                      <a:noFill/>
                      <a:miter lim="800000"/>
                      <a:headEnd/>
                      <a:tailEnd/>
                    </a:ln>
                  </pic:spPr>
                </pic:pic>
              </a:graphicData>
            </a:graphic>
          </wp:inline>
        </w:drawing>
      </w:r>
    </w:p>
    <w:p w:rsidR="0023109A" w:rsidRPr="00BB43A0" w:rsidRDefault="0023109A" w:rsidP="00BB43A0">
      <w:pPr>
        <w:jc w:val="both"/>
        <w:rPr>
          <w:rFonts w:ascii="Times New Roman" w:hAnsi="Times New Roman" w:cs="Times New Roman"/>
          <w:color w:val="000000" w:themeColor="text1"/>
          <w:sz w:val="28"/>
          <w:szCs w:val="28"/>
        </w:rPr>
      </w:pPr>
      <w:r w:rsidRPr="00BB43A0">
        <w:rPr>
          <w:rFonts w:ascii="Times New Roman" w:hAnsi="Times New Roman" w:cs="Times New Roman"/>
          <w:noProof/>
          <w:color w:val="000000" w:themeColor="text1"/>
          <w:sz w:val="28"/>
          <w:szCs w:val="28"/>
        </w:rPr>
        <w:drawing>
          <wp:inline distT="0" distB="0" distL="0" distR="0">
            <wp:extent cx="6271404" cy="2353164"/>
            <wp:effectExtent l="0" t="0" r="0" b="0"/>
            <wp:docPr id="578" name="Рисунок 2"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jpg"/>
                    <pic:cNvPicPr>
                      <a:picLocks noChangeAspect="1" noChangeArrowheads="1"/>
                    </pic:cNvPicPr>
                  </pic:nvPicPr>
                  <pic:blipFill>
                    <a:blip r:embed="rId4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29038" cy="2374789"/>
                    </a:xfrm>
                    <a:prstGeom prst="rect">
                      <a:avLst/>
                    </a:prstGeom>
                    <a:noFill/>
                    <a:ln w="9525">
                      <a:noFill/>
                      <a:miter lim="800000"/>
                      <a:headEnd/>
                      <a:tailEnd/>
                    </a:ln>
                  </pic:spPr>
                </pic:pic>
              </a:graphicData>
            </a:graphic>
          </wp:inline>
        </w:drawing>
      </w:r>
    </w:p>
    <w:p w:rsidR="0023109A" w:rsidRPr="00BB43A0" w:rsidRDefault="0023109A" w:rsidP="00BB43A0">
      <w:pPr>
        <w:ind w:firstLine="708"/>
        <w:jc w:val="both"/>
        <w:rPr>
          <w:rFonts w:ascii="Times New Roman" w:hAnsi="Times New Roman" w:cs="Times New Roman"/>
          <w:color w:val="000000" w:themeColor="text1"/>
          <w:sz w:val="28"/>
          <w:szCs w:val="28"/>
        </w:rPr>
      </w:pPr>
      <w:r w:rsidRPr="00BB43A0">
        <w:rPr>
          <w:rFonts w:ascii="Times New Roman" w:hAnsi="Times New Roman" w:cs="Times New Roman"/>
          <w:color w:val="000000" w:themeColor="text1"/>
          <w:sz w:val="28"/>
          <w:szCs w:val="28"/>
        </w:rPr>
        <w:t xml:space="preserve">Для организации данной формы оказания услуги необходимо обеспечить следующие параметры стойки-прилавка. Поверхность столов индивидуального пользования, прилавков, низа окон касс, справочных и других мест обслуживания, используемых посетителями на креслах-колясках, должна находиться на высоте </w:t>
      </w:r>
      <w:r w:rsidRPr="00BB43A0">
        <w:rPr>
          <w:rFonts w:ascii="Times New Roman" w:hAnsi="Times New Roman" w:cs="Times New Roman"/>
          <w:b/>
          <w:color w:val="000000" w:themeColor="text1"/>
          <w:sz w:val="28"/>
          <w:szCs w:val="28"/>
        </w:rPr>
        <w:t>не более 0,80–0,85 м над уровнем пола.</w:t>
      </w:r>
      <w:r w:rsidRPr="00BB43A0">
        <w:rPr>
          <w:rFonts w:ascii="Times New Roman" w:hAnsi="Times New Roman" w:cs="Times New Roman"/>
          <w:color w:val="000000" w:themeColor="text1"/>
          <w:sz w:val="28"/>
          <w:szCs w:val="28"/>
        </w:rPr>
        <w:t xml:space="preserve"> Часть стойки-барьера выдачи книг в абонементе предусматривать </w:t>
      </w:r>
      <w:r w:rsidRPr="00BB43A0">
        <w:rPr>
          <w:rFonts w:ascii="Times New Roman" w:hAnsi="Times New Roman" w:cs="Times New Roman"/>
          <w:b/>
          <w:color w:val="000000" w:themeColor="text1"/>
          <w:sz w:val="28"/>
          <w:szCs w:val="28"/>
        </w:rPr>
        <w:t>высотой 0,85 м.</w:t>
      </w:r>
    </w:p>
    <w:p w:rsidR="0023109A" w:rsidRPr="00BB43A0" w:rsidRDefault="00013BDE" w:rsidP="00BB43A0">
      <w:pPr>
        <w:ind w:firstLine="708"/>
        <w:jc w:val="both"/>
        <w:rPr>
          <w:rFonts w:ascii="Times New Roman" w:hAnsi="Times New Roman" w:cs="Times New Roman"/>
          <w:b/>
          <w:noProof/>
          <w:color w:val="000000" w:themeColor="text1"/>
          <w:sz w:val="28"/>
          <w:szCs w:val="28"/>
        </w:rPr>
      </w:pPr>
      <w:r w:rsidRPr="00BB43A0">
        <w:rPr>
          <w:rFonts w:ascii="Times New Roman" w:hAnsi="Times New Roman" w:cs="Times New Roman"/>
          <w:noProof/>
          <w:color w:val="000000" w:themeColor="text1"/>
          <w:sz w:val="28"/>
          <w:szCs w:val="28"/>
        </w:rPr>
        <w:drawing>
          <wp:anchor distT="0" distB="0" distL="114300" distR="114300" simplePos="0" relativeHeight="251997696" behindDoc="0" locked="0" layoutInCell="1" allowOverlap="1">
            <wp:simplePos x="0" y="0"/>
            <wp:positionH relativeFrom="column">
              <wp:posOffset>2120900</wp:posOffset>
            </wp:positionH>
            <wp:positionV relativeFrom="paragraph">
              <wp:posOffset>268053</wp:posOffset>
            </wp:positionV>
            <wp:extent cx="4361180" cy="2072640"/>
            <wp:effectExtent l="0" t="0" r="0" b="0"/>
            <wp:wrapSquare wrapText="bothSides"/>
            <wp:docPr id="579" name="Рисунок 4" descr="C:\Users\Пользователь\Desktop\Microsoft Office Picture M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Microsoft Office Picture Manager.jpg"/>
                    <pic:cNvPicPr>
                      <a:picLocks noChangeAspect="1" noChangeArrowheads="1"/>
                    </pic:cNvPicPr>
                  </pic:nvPicPr>
                  <pic:blipFill>
                    <a:blip r:embed="rId4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361180" cy="2072640"/>
                    </a:xfrm>
                    <a:prstGeom prst="rect">
                      <a:avLst/>
                    </a:prstGeom>
                    <a:noFill/>
                    <a:ln w="9525">
                      <a:noFill/>
                      <a:miter lim="800000"/>
                      <a:headEnd/>
                      <a:tailEnd/>
                    </a:ln>
                  </pic:spPr>
                </pic:pic>
              </a:graphicData>
            </a:graphic>
          </wp:anchor>
        </w:drawing>
      </w:r>
      <w:r w:rsidR="0023109A" w:rsidRPr="00BB43A0">
        <w:rPr>
          <w:rFonts w:ascii="Times New Roman" w:hAnsi="Times New Roman" w:cs="Times New Roman"/>
          <w:color w:val="000000" w:themeColor="text1"/>
          <w:sz w:val="28"/>
          <w:szCs w:val="28"/>
        </w:rPr>
        <w:t xml:space="preserve">Ширина рабочего фронта прилавка, стола, стойки, барьера и т. п. у места получения услуги должна быть </w:t>
      </w:r>
      <w:r w:rsidR="0023109A" w:rsidRPr="00BB43A0">
        <w:rPr>
          <w:rFonts w:ascii="Times New Roman" w:hAnsi="Times New Roman" w:cs="Times New Roman"/>
          <w:b/>
          <w:color w:val="000000" w:themeColor="text1"/>
          <w:sz w:val="28"/>
          <w:szCs w:val="28"/>
        </w:rPr>
        <w:t>не менее 1,0 м.</w:t>
      </w:r>
      <w:r w:rsidR="0023109A" w:rsidRPr="00BB43A0">
        <w:rPr>
          <w:rFonts w:ascii="Times New Roman" w:hAnsi="Times New Roman" w:cs="Times New Roman"/>
          <w:color w:val="000000" w:themeColor="text1"/>
          <w:sz w:val="28"/>
          <w:szCs w:val="28"/>
        </w:rPr>
        <w:t xml:space="preserve"> Свободное пространство (габариты зоны обслуживания при фронтальном или боковом подъезде на кресле-коляске) </w:t>
      </w:r>
      <w:r w:rsidR="0023109A" w:rsidRPr="00BB43A0">
        <w:rPr>
          <w:rFonts w:ascii="Times New Roman" w:hAnsi="Times New Roman" w:cs="Times New Roman"/>
          <w:b/>
          <w:color w:val="000000" w:themeColor="text1"/>
          <w:sz w:val="28"/>
          <w:szCs w:val="28"/>
        </w:rPr>
        <w:t>не менее 0.9 x 1.25 м.</w:t>
      </w:r>
    </w:p>
    <w:p w:rsidR="0023109A" w:rsidRPr="00BB43A0" w:rsidRDefault="0023109A" w:rsidP="00013BDE">
      <w:pPr>
        <w:ind w:firstLine="708"/>
        <w:jc w:val="both"/>
        <w:rPr>
          <w:rFonts w:ascii="Times New Roman" w:hAnsi="Times New Roman" w:cs="Times New Roman"/>
          <w:color w:val="000000" w:themeColor="text1"/>
          <w:sz w:val="28"/>
          <w:szCs w:val="28"/>
        </w:rPr>
      </w:pPr>
      <w:r w:rsidRPr="00BB43A0">
        <w:rPr>
          <w:rFonts w:ascii="Times New Roman" w:hAnsi="Times New Roman" w:cs="Times New Roman"/>
          <w:color w:val="000000" w:themeColor="text1"/>
          <w:sz w:val="28"/>
          <w:szCs w:val="28"/>
        </w:rPr>
        <w:lastRenderedPageBreak/>
        <w:t>Не менее одной стойки обслуживания посетителей следует оборудовать системами усиления слышимости. Верхняя горизонтальная и передняя поверхности стойки должны визуально отличаться друг от друга для того, чтобы помочь слепым и слабовидящим людям определить положение края стойки</w:t>
      </w:r>
    </w:p>
    <w:p w:rsidR="0023109A" w:rsidRPr="00BB43A0" w:rsidRDefault="0023109A" w:rsidP="00BB43A0">
      <w:pPr>
        <w:jc w:val="both"/>
        <w:rPr>
          <w:rFonts w:ascii="Times New Roman" w:hAnsi="Times New Roman" w:cs="Times New Roman"/>
          <w:color w:val="000000" w:themeColor="text1"/>
          <w:sz w:val="28"/>
          <w:szCs w:val="28"/>
        </w:rPr>
      </w:pPr>
      <w:r w:rsidRPr="00BB43A0">
        <w:rPr>
          <w:rFonts w:ascii="Times New Roman" w:hAnsi="Times New Roman" w:cs="Times New Roman"/>
          <w:noProof/>
          <w:color w:val="000000" w:themeColor="text1"/>
          <w:sz w:val="28"/>
          <w:szCs w:val="28"/>
        </w:rPr>
        <w:drawing>
          <wp:inline distT="0" distB="0" distL="0" distR="0">
            <wp:extent cx="6392174" cy="2212351"/>
            <wp:effectExtent l="0" t="0" r="0" b="0"/>
            <wp:docPr id="580" name="Рисунок 1" descr="C:\Users\Пользователь\Desktop\data-blues-knp-oc-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data-blues-knp-oc-500x500.jpg"/>
                    <pic:cNvPicPr>
                      <a:picLocks noChangeAspect="1" noChangeArrowheads="1"/>
                    </pic:cNvPicPr>
                  </pic:nvPicPr>
                  <pic:blipFill>
                    <a:blip r:embed="rId4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99972" cy="2215050"/>
                    </a:xfrm>
                    <a:prstGeom prst="rect">
                      <a:avLst/>
                    </a:prstGeom>
                    <a:noFill/>
                    <a:ln w="9525">
                      <a:noFill/>
                      <a:miter lim="800000"/>
                      <a:headEnd/>
                      <a:tailEnd/>
                    </a:ln>
                  </pic:spPr>
                </pic:pic>
              </a:graphicData>
            </a:graphic>
          </wp:inline>
        </w:drawing>
      </w:r>
    </w:p>
    <w:p w:rsidR="0023109A" w:rsidRDefault="0023109A" w:rsidP="00013BDE">
      <w:pPr>
        <w:autoSpaceDE w:val="0"/>
        <w:autoSpaceDN w:val="0"/>
        <w:adjustRightInd w:val="0"/>
        <w:spacing w:after="0" w:line="240" w:lineRule="auto"/>
        <w:ind w:firstLine="708"/>
        <w:jc w:val="both"/>
        <w:rPr>
          <w:rFonts w:ascii="Times New Roman" w:eastAsia="MinionPro-Regular" w:hAnsi="Times New Roman" w:cs="Times New Roman"/>
          <w:sz w:val="28"/>
          <w:szCs w:val="28"/>
        </w:rPr>
      </w:pPr>
      <w:r w:rsidRPr="00BB43A0">
        <w:rPr>
          <w:rFonts w:ascii="Times New Roman" w:eastAsia="MinionPro-Regular" w:hAnsi="Times New Roman" w:cs="Times New Roman"/>
          <w:sz w:val="28"/>
          <w:szCs w:val="28"/>
        </w:rPr>
        <w:t>Для того чтобы незрячий или слабовидящий человек подошёл именно к той части прилавка, где находится специалист, рекомендуется использовать тактильные напольные указатели.</w:t>
      </w:r>
    </w:p>
    <w:p w:rsidR="00013BDE" w:rsidRPr="00013BDE" w:rsidRDefault="00013BDE" w:rsidP="00013BDE">
      <w:pPr>
        <w:pStyle w:val="1"/>
        <w:jc w:val="both"/>
        <w:rPr>
          <w:rFonts w:ascii="Times New Roman" w:eastAsia="MinionPro-Regular" w:hAnsi="Times New Roman" w:cs="Times New Roman"/>
          <w:color w:val="1F497D" w:themeColor="text2"/>
        </w:rPr>
      </w:pPr>
      <w:r w:rsidRPr="00013BDE">
        <w:rPr>
          <w:rFonts w:ascii="Times New Roman" w:eastAsia="MinionPro-Regular" w:hAnsi="Times New Roman" w:cs="Times New Roman"/>
          <w:color w:val="1F497D" w:themeColor="text2"/>
        </w:rPr>
        <w:t>Примеры организации прилавочной формы обслуживания</w:t>
      </w:r>
    </w:p>
    <w:p w:rsidR="0023109A" w:rsidRPr="00BB43A0" w:rsidRDefault="0023109A" w:rsidP="00BB43A0">
      <w:pPr>
        <w:autoSpaceDE w:val="0"/>
        <w:autoSpaceDN w:val="0"/>
        <w:adjustRightInd w:val="0"/>
        <w:spacing w:after="0" w:line="240" w:lineRule="auto"/>
        <w:jc w:val="both"/>
        <w:rPr>
          <w:rFonts w:ascii="Times New Roman" w:eastAsia="MinionPro-Regular" w:hAnsi="Times New Roman" w:cs="Times New Roman"/>
          <w:sz w:val="28"/>
          <w:szCs w:val="28"/>
        </w:rPr>
      </w:pPr>
    </w:p>
    <w:p w:rsidR="0023109A" w:rsidRPr="00BB43A0" w:rsidRDefault="0023109A" w:rsidP="00BB43A0">
      <w:pPr>
        <w:autoSpaceDE w:val="0"/>
        <w:autoSpaceDN w:val="0"/>
        <w:adjustRightInd w:val="0"/>
        <w:spacing w:after="0" w:line="240" w:lineRule="auto"/>
        <w:jc w:val="both"/>
        <w:rPr>
          <w:rFonts w:ascii="Times New Roman" w:eastAsia="MinionPro-Regular" w:hAnsi="Times New Roman" w:cs="Times New Roman"/>
          <w:sz w:val="28"/>
          <w:szCs w:val="28"/>
        </w:rPr>
      </w:pPr>
      <w:r w:rsidRPr="00BB43A0">
        <w:rPr>
          <w:rFonts w:ascii="Times New Roman" w:eastAsia="MinionPro-Regular" w:hAnsi="Times New Roman" w:cs="Times New Roman"/>
          <w:noProof/>
          <w:sz w:val="28"/>
          <w:szCs w:val="28"/>
        </w:rPr>
        <w:drawing>
          <wp:inline distT="0" distB="0" distL="0" distR="0">
            <wp:extent cx="6374421" cy="1871932"/>
            <wp:effectExtent l="0" t="0" r="0" b="0"/>
            <wp:docPr id="581" name="Рисунок 5" descr="C:\Users\Пользователь\Desktop\data-blues-knp-oc-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data-blues-knp-oc-500x500.jpg"/>
                    <pic:cNvPicPr>
                      <a:picLocks noChangeAspect="1" noChangeArrowheads="1"/>
                    </pic:cNvPicPr>
                  </pic:nvPicPr>
                  <pic:blipFill>
                    <a:blip r:embed="rId4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12204" cy="1883027"/>
                    </a:xfrm>
                    <a:prstGeom prst="rect">
                      <a:avLst/>
                    </a:prstGeom>
                    <a:ln>
                      <a:noFill/>
                    </a:ln>
                    <a:effectLst>
                      <a:softEdge rad="112500"/>
                    </a:effectLst>
                  </pic:spPr>
                </pic:pic>
              </a:graphicData>
            </a:graphic>
          </wp:inline>
        </w:drawing>
      </w:r>
    </w:p>
    <w:p w:rsidR="0023109A" w:rsidRPr="00013BDE" w:rsidRDefault="0023109A" w:rsidP="00BB43A0">
      <w:pPr>
        <w:autoSpaceDE w:val="0"/>
        <w:autoSpaceDN w:val="0"/>
        <w:adjustRightInd w:val="0"/>
        <w:spacing w:after="0" w:line="240" w:lineRule="auto"/>
        <w:jc w:val="both"/>
        <w:rPr>
          <w:rFonts w:ascii="Times New Roman" w:eastAsia="Times New Roman" w:hAnsi="Times New Roman" w:cs="Times New Roman"/>
          <w:b/>
          <w:snapToGrid w:val="0"/>
          <w:color w:val="1F497D" w:themeColor="text2"/>
          <w:w w:val="0"/>
          <w:sz w:val="28"/>
          <w:szCs w:val="28"/>
          <w:u w:color="000000"/>
          <w:bdr w:val="none" w:sz="0" w:space="0" w:color="000000"/>
          <w:shd w:val="clear" w:color="000000" w:fill="000000"/>
        </w:rPr>
      </w:pPr>
      <w:r w:rsidRPr="00013BDE">
        <w:rPr>
          <w:rFonts w:ascii="Times New Roman" w:eastAsia="MinionPro-Regular" w:hAnsi="Times New Roman" w:cs="Times New Roman"/>
          <w:b/>
          <w:color w:val="1F497D" w:themeColor="text2"/>
          <w:sz w:val="28"/>
          <w:szCs w:val="28"/>
        </w:rPr>
        <w:t>Возможно фронтальное обслуживание</w:t>
      </w:r>
    </w:p>
    <w:p w:rsidR="00013BDE" w:rsidRPr="00BB43A0" w:rsidRDefault="00013BDE" w:rsidP="00BB43A0">
      <w:pPr>
        <w:autoSpaceDE w:val="0"/>
        <w:autoSpaceDN w:val="0"/>
        <w:adjustRightInd w:val="0"/>
        <w:spacing w:after="0" w:line="240" w:lineRule="auto"/>
        <w:jc w:val="both"/>
        <w:rPr>
          <w:rFonts w:ascii="Times New Roman" w:eastAsia="Times New Roman" w:hAnsi="Times New Roman" w:cs="Times New Roman"/>
          <w:b/>
          <w:snapToGrid w:val="0"/>
          <w:color w:val="000000"/>
          <w:w w:val="0"/>
          <w:sz w:val="28"/>
          <w:szCs w:val="28"/>
          <w:u w:color="000000"/>
          <w:bdr w:val="none" w:sz="0" w:space="0" w:color="000000"/>
          <w:shd w:val="clear" w:color="000000" w:fill="000000"/>
        </w:rPr>
      </w:pPr>
    </w:p>
    <w:p w:rsidR="0023109A" w:rsidRPr="00BB43A0" w:rsidRDefault="0023109A" w:rsidP="00BB43A0">
      <w:pPr>
        <w:jc w:val="both"/>
        <w:rPr>
          <w:rFonts w:ascii="Times New Roman" w:hAnsi="Times New Roman" w:cs="Times New Roman"/>
          <w:color w:val="000000" w:themeColor="text1"/>
          <w:sz w:val="28"/>
          <w:szCs w:val="28"/>
        </w:rPr>
      </w:pPr>
      <w:r w:rsidRPr="00BB43A0">
        <w:rPr>
          <w:rFonts w:ascii="Times New Roman" w:hAnsi="Times New Roman" w:cs="Times New Roman"/>
          <w:noProof/>
          <w:color w:val="000000" w:themeColor="text1"/>
          <w:sz w:val="28"/>
          <w:szCs w:val="28"/>
        </w:rPr>
        <w:drawing>
          <wp:inline distT="0" distB="0" distL="0" distR="0">
            <wp:extent cx="6389441" cy="2182483"/>
            <wp:effectExtent l="0" t="0" r="0" b="0"/>
            <wp:docPr id="582" name="Рисунок 13" descr="C:\Users\Пользователь\Desktop\data-blues-knp-oc-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data-blues-knp-oc-500x500.jpg"/>
                    <pic:cNvPicPr>
                      <a:picLocks noChangeAspect="1" noChangeArrowheads="1"/>
                    </pic:cNvPicPr>
                  </pic:nvPicPr>
                  <pic:blipFill>
                    <a:blip r:embed="rId4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07474" cy="2188643"/>
                    </a:xfrm>
                    <a:prstGeom prst="rect">
                      <a:avLst/>
                    </a:prstGeom>
                    <a:ln>
                      <a:noFill/>
                    </a:ln>
                    <a:effectLst>
                      <a:softEdge rad="112500"/>
                    </a:effectLst>
                  </pic:spPr>
                </pic:pic>
              </a:graphicData>
            </a:graphic>
          </wp:inline>
        </w:drawing>
      </w:r>
    </w:p>
    <w:p w:rsidR="00013BDE" w:rsidRDefault="00013BDE" w:rsidP="00BB43A0">
      <w:pPr>
        <w:jc w:val="both"/>
        <w:rPr>
          <w:rFonts w:ascii="Times New Roman" w:hAnsi="Times New Roman" w:cs="Times New Roman"/>
          <w:b/>
          <w:color w:val="000000" w:themeColor="text1"/>
          <w:sz w:val="28"/>
          <w:szCs w:val="28"/>
        </w:rPr>
      </w:pPr>
    </w:p>
    <w:p w:rsidR="0023109A" w:rsidRPr="00013BDE" w:rsidRDefault="0023109A" w:rsidP="00BB43A0">
      <w:pPr>
        <w:jc w:val="both"/>
        <w:rPr>
          <w:rFonts w:ascii="Times New Roman" w:hAnsi="Times New Roman" w:cs="Times New Roman"/>
          <w:b/>
          <w:color w:val="1F497D" w:themeColor="text2"/>
          <w:sz w:val="28"/>
          <w:szCs w:val="28"/>
        </w:rPr>
      </w:pPr>
      <w:r w:rsidRPr="00013BDE">
        <w:rPr>
          <w:rFonts w:ascii="Times New Roman" w:hAnsi="Times New Roman" w:cs="Times New Roman"/>
          <w:b/>
          <w:color w:val="1F497D" w:themeColor="text2"/>
          <w:sz w:val="28"/>
          <w:szCs w:val="28"/>
        </w:rPr>
        <w:lastRenderedPageBreak/>
        <w:t xml:space="preserve"> Возможно боковое обслуживание.</w:t>
      </w:r>
    </w:p>
    <w:p w:rsidR="0023109A" w:rsidRPr="00BB43A0" w:rsidRDefault="0023109A" w:rsidP="00BB43A0">
      <w:pPr>
        <w:jc w:val="both"/>
        <w:rPr>
          <w:rFonts w:ascii="Times New Roman" w:hAnsi="Times New Roman" w:cs="Times New Roman"/>
          <w:b/>
          <w:sz w:val="28"/>
          <w:szCs w:val="28"/>
        </w:rPr>
      </w:pPr>
      <w:r w:rsidRPr="00BB43A0">
        <w:rPr>
          <w:rFonts w:ascii="Times New Roman" w:hAnsi="Times New Roman" w:cs="Times New Roman"/>
          <w:noProof/>
          <w:color w:val="000000" w:themeColor="text1"/>
          <w:sz w:val="28"/>
          <w:szCs w:val="28"/>
        </w:rPr>
        <w:drawing>
          <wp:inline distT="0" distB="0" distL="0" distR="0">
            <wp:extent cx="6262778" cy="2058051"/>
            <wp:effectExtent l="0" t="0" r="0" b="0"/>
            <wp:docPr id="583" name="Рисунок 9"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2.jpg"/>
                    <pic:cNvPicPr>
                      <a:picLocks noChangeAspect="1" noChangeArrowheads="1"/>
                    </pic:cNvPicPr>
                  </pic:nvPicPr>
                  <pic:blipFill>
                    <a:blip r:embed="rId4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64365" cy="2058573"/>
                    </a:xfrm>
                    <a:prstGeom prst="rect">
                      <a:avLst/>
                    </a:prstGeom>
                    <a:ln>
                      <a:noFill/>
                    </a:ln>
                    <a:effectLst>
                      <a:softEdge rad="112500"/>
                    </a:effectLst>
                  </pic:spPr>
                </pic:pic>
              </a:graphicData>
            </a:graphic>
          </wp:inline>
        </w:drawing>
      </w:r>
    </w:p>
    <w:p w:rsidR="0023109A" w:rsidRPr="00013BDE" w:rsidRDefault="0023109A" w:rsidP="00BB43A0">
      <w:pPr>
        <w:jc w:val="both"/>
        <w:rPr>
          <w:rFonts w:ascii="Times New Roman" w:hAnsi="Times New Roman" w:cs="Times New Roman"/>
          <w:b/>
          <w:sz w:val="28"/>
          <w:szCs w:val="28"/>
        </w:rPr>
      </w:pPr>
      <w:r w:rsidRPr="00BB43A0">
        <w:rPr>
          <w:rFonts w:ascii="Times New Roman" w:hAnsi="Times New Roman" w:cs="Times New Roman"/>
          <w:b/>
          <w:noProof/>
          <w:sz w:val="28"/>
          <w:szCs w:val="28"/>
        </w:rPr>
        <w:drawing>
          <wp:inline distT="0" distB="0" distL="0" distR="0">
            <wp:extent cx="2976113" cy="2303769"/>
            <wp:effectExtent l="0" t="0" r="0" b="0"/>
            <wp:docPr id="584" name="Рисунок 14"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1.jpg"/>
                    <pic:cNvPicPr>
                      <a:picLocks noChangeAspect="1" noChangeArrowheads="1"/>
                    </pic:cNvPicPr>
                  </pic:nvPicPr>
                  <pic:blipFill>
                    <a:blip r:embed="rId4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84121" cy="2309968"/>
                    </a:xfrm>
                    <a:prstGeom prst="rect">
                      <a:avLst/>
                    </a:prstGeom>
                    <a:noFill/>
                    <a:ln w="9525">
                      <a:noFill/>
                      <a:miter lim="800000"/>
                      <a:headEnd/>
                      <a:tailEnd/>
                    </a:ln>
                  </pic:spPr>
                </pic:pic>
              </a:graphicData>
            </a:graphic>
          </wp:inline>
        </w:drawing>
      </w:r>
      <w:r w:rsidRPr="00BB43A0">
        <w:rPr>
          <w:rFonts w:ascii="Times New Roman" w:hAnsi="Times New Roman" w:cs="Times New Roman"/>
          <w:b/>
          <w:noProof/>
          <w:sz w:val="28"/>
          <w:szCs w:val="28"/>
        </w:rPr>
        <w:drawing>
          <wp:inline distT="0" distB="0" distL="0" distR="0">
            <wp:extent cx="2838450" cy="2400300"/>
            <wp:effectExtent l="19050" t="0" r="0" b="0"/>
            <wp:docPr id="585" name="Рисунок 15"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2.jpg"/>
                    <pic:cNvPicPr>
                      <a:picLocks noChangeAspect="1" noChangeArrowheads="1"/>
                    </pic:cNvPicPr>
                  </pic:nvPicPr>
                  <pic:blipFill>
                    <a:blip r:embed="rId4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38450" cy="2400300"/>
                    </a:xfrm>
                    <a:prstGeom prst="rect">
                      <a:avLst/>
                    </a:prstGeom>
                    <a:noFill/>
                    <a:ln w="9525">
                      <a:noFill/>
                      <a:miter lim="800000"/>
                      <a:headEnd/>
                      <a:tailEnd/>
                    </a:ln>
                  </pic:spPr>
                </pic:pic>
              </a:graphicData>
            </a:graphic>
          </wp:inline>
        </w:drawing>
      </w:r>
    </w:p>
    <w:p w:rsidR="0023109A" w:rsidRPr="00013BDE" w:rsidRDefault="00013BDE" w:rsidP="00013BDE">
      <w:pPr>
        <w:jc w:val="both"/>
        <w:rPr>
          <w:rFonts w:ascii="Times New Roman" w:hAnsi="Times New Roman" w:cs="Times New Roman"/>
          <w:b/>
          <w:color w:val="1F497D" w:themeColor="text2"/>
          <w:sz w:val="28"/>
          <w:szCs w:val="28"/>
        </w:rPr>
      </w:pPr>
      <w:r w:rsidRPr="00013BDE">
        <w:rPr>
          <w:rFonts w:ascii="Times New Roman" w:hAnsi="Times New Roman" w:cs="Times New Roman"/>
          <w:noProof/>
          <w:color w:val="000000" w:themeColor="text1"/>
          <w:sz w:val="28"/>
          <w:szCs w:val="28"/>
        </w:rPr>
        <w:drawing>
          <wp:anchor distT="0" distB="0" distL="114300" distR="114300" simplePos="0" relativeHeight="251775488" behindDoc="1" locked="0" layoutInCell="1" allowOverlap="1">
            <wp:simplePos x="0" y="0"/>
            <wp:positionH relativeFrom="column">
              <wp:posOffset>3937635</wp:posOffset>
            </wp:positionH>
            <wp:positionV relativeFrom="paragraph">
              <wp:posOffset>10795</wp:posOffset>
            </wp:positionV>
            <wp:extent cx="2544445" cy="1759585"/>
            <wp:effectExtent l="0" t="0" r="0" b="0"/>
            <wp:wrapTight wrapText="bothSides">
              <wp:wrapPolygon edited="0">
                <wp:start x="647" y="0"/>
                <wp:lineTo x="0" y="468"/>
                <wp:lineTo x="0" y="21047"/>
                <wp:lineTo x="647" y="21280"/>
                <wp:lineTo x="20861" y="21280"/>
                <wp:lineTo x="21508" y="21047"/>
                <wp:lineTo x="21508" y="468"/>
                <wp:lineTo x="20861" y="0"/>
                <wp:lineTo x="647" y="0"/>
              </wp:wrapPolygon>
            </wp:wrapTight>
            <wp:docPr id="586" name="Рисунок 1" descr="C:\Users\Пользователь\Desktop\Program M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Program Manager.jpg"/>
                    <pic:cNvPicPr>
                      <a:picLocks noChangeAspect="1" noChangeArrowheads="1"/>
                    </pic:cNvPicPr>
                  </pic:nvPicPr>
                  <pic:blipFill>
                    <a:blip r:embed="rId4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44445" cy="1759585"/>
                    </a:xfrm>
                    <a:prstGeom prst="rect">
                      <a:avLst/>
                    </a:prstGeom>
                    <a:ln>
                      <a:noFill/>
                    </a:ln>
                    <a:effectLst>
                      <a:softEdge rad="112500"/>
                    </a:effectLst>
                  </pic:spPr>
                </pic:pic>
              </a:graphicData>
            </a:graphic>
          </wp:anchor>
        </w:drawing>
      </w:r>
      <w:r w:rsidR="0023109A" w:rsidRPr="00013BDE">
        <w:rPr>
          <w:rFonts w:ascii="Times New Roman" w:hAnsi="Times New Roman" w:cs="Times New Roman"/>
          <w:b/>
          <w:color w:val="1F497D" w:themeColor="text2"/>
          <w:sz w:val="28"/>
          <w:szCs w:val="28"/>
        </w:rPr>
        <w:t>Кабинетная форма обслуживания инвалидов.</w:t>
      </w:r>
    </w:p>
    <w:p w:rsidR="0023109A" w:rsidRPr="00013BDE" w:rsidRDefault="0023109A" w:rsidP="00013BDE">
      <w:pPr>
        <w:ind w:firstLine="708"/>
        <w:jc w:val="both"/>
        <w:rPr>
          <w:rFonts w:ascii="Times New Roman" w:hAnsi="Times New Roman" w:cs="Times New Roman"/>
          <w:color w:val="000000" w:themeColor="text1"/>
          <w:sz w:val="28"/>
          <w:szCs w:val="28"/>
        </w:rPr>
      </w:pPr>
      <w:r w:rsidRPr="00013BDE">
        <w:rPr>
          <w:rFonts w:ascii="Times New Roman" w:hAnsi="Times New Roman" w:cs="Times New Roman"/>
          <w:color w:val="000000" w:themeColor="text1"/>
          <w:sz w:val="28"/>
          <w:szCs w:val="28"/>
        </w:rPr>
        <w:t>Кабинетная форма обслуживания представлена чаще всего в учреждениях здравоохранения, социальной защиты населения, органов государственной и муниципальной власти.</w:t>
      </w:r>
    </w:p>
    <w:p w:rsidR="0023109A" w:rsidRPr="00013BDE" w:rsidRDefault="0023109A" w:rsidP="00013BDE">
      <w:pPr>
        <w:ind w:firstLine="708"/>
        <w:jc w:val="both"/>
        <w:rPr>
          <w:rFonts w:ascii="Times New Roman" w:hAnsi="Times New Roman" w:cs="Times New Roman"/>
          <w:color w:val="000000" w:themeColor="text1"/>
          <w:sz w:val="28"/>
          <w:szCs w:val="28"/>
        </w:rPr>
      </w:pPr>
      <w:r w:rsidRPr="00013BDE">
        <w:rPr>
          <w:rFonts w:ascii="Times New Roman" w:hAnsi="Times New Roman" w:cs="Times New Roman"/>
          <w:noProof/>
          <w:color w:val="000000" w:themeColor="text1"/>
          <w:sz w:val="28"/>
          <w:szCs w:val="28"/>
        </w:rPr>
        <w:drawing>
          <wp:anchor distT="0" distB="0" distL="114300" distR="114300" simplePos="0" relativeHeight="251778560" behindDoc="1" locked="0" layoutInCell="1" allowOverlap="1">
            <wp:simplePos x="0" y="0"/>
            <wp:positionH relativeFrom="column">
              <wp:posOffset>4563038</wp:posOffset>
            </wp:positionH>
            <wp:positionV relativeFrom="paragraph">
              <wp:posOffset>169125</wp:posOffset>
            </wp:positionV>
            <wp:extent cx="1924050" cy="2571750"/>
            <wp:effectExtent l="19050" t="0" r="0" b="0"/>
            <wp:wrapTight wrapText="bothSides">
              <wp:wrapPolygon edited="0">
                <wp:start x="855" y="0"/>
                <wp:lineTo x="-214" y="1120"/>
                <wp:lineTo x="-214" y="20480"/>
                <wp:lineTo x="428" y="21440"/>
                <wp:lineTo x="855" y="21440"/>
                <wp:lineTo x="20531" y="21440"/>
                <wp:lineTo x="20958" y="21440"/>
                <wp:lineTo x="21600" y="20800"/>
                <wp:lineTo x="21600" y="1120"/>
                <wp:lineTo x="21172" y="160"/>
                <wp:lineTo x="20531" y="0"/>
                <wp:lineTo x="855" y="0"/>
              </wp:wrapPolygon>
            </wp:wrapTight>
            <wp:docPr id="587" name="Рисунок 2"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 ПОСОБИЕ по обследованию-МОСКВА.docx - Microsoft Word.jpg"/>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24050" cy="2571750"/>
                    </a:xfrm>
                    <a:prstGeom prst="rect">
                      <a:avLst/>
                    </a:prstGeom>
                    <a:ln>
                      <a:noFill/>
                    </a:ln>
                    <a:effectLst>
                      <a:softEdge rad="112500"/>
                    </a:effectLst>
                  </pic:spPr>
                </pic:pic>
              </a:graphicData>
            </a:graphic>
          </wp:anchor>
        </w:drawing>
      </w:r>
      <w:r w:rsidRPr="00013BDE">
        <w:rPr>
          <w:rFonts w:ascii="Times New Roman" w:hAnsi="Times New Roman" w:cs="Times New Roman"/>
          <w:color w:val="000000" w:themeColor="text1"/>
          <w:sz w:val="28"/>
          <w:szCs w:val="28"/>
        </w:rPr>
        <w:t>Для организации данной формы оказания услуги необходимо обеспечить возможность нахождения кабинета (визуальная, звуковая, тактильная информация), входа в кабинет (параметры дверного проёма и порогов), зону маневрирования кресла- коляски, возможность использования оборудования, освещённость территории.</w:t>
      </w:r>
    </w:p>
    <w:p w:rsidR="0023109A" w:rsidRPr="00013BDE" w:rsidRDefault="0023109A" w:rsidP="00013BDE">
      <w:pPr>
        <w:jc w:val="both"/>
        <w:rPr>
          <w:rFonts w:ascii="Times New Roman" w:hAnsi="Times New Roman" w:cs="Times New Roman"/>
          <w:b/>
          <w:color w:val="1F497D" w:themeColor="text2"/>
          <w:sz w:val="28"/>
          <w:szCs w:val="28"/>
        </w:rPr>
      </w:pPr>
      <w:r w:rsidRPr="00013BDE">
        <w:rPr>
          <w:rFonts w:ascii="Times New Roman" w:hAnsi="Times New Roman" w:cs="Times New Roman"/>
          <w:b/>
          <w:color w:val="1F497D" w:themeColor="text2"/>
          <w:sz w:val="28"/>
          <w:szCs w:val="28"/>
        </w:rPr>
        <w:t>Параметры дверного проёма и порогов.</w:t>
      </w:r>
    </w:p>
    <w:p w:rsidR="0023109A" w:rsidRPr="00013BDE" w:rsidRDefault="0023109A" w:rsidP="00013BDE">
      <w:pPr>
        <w:ind w:firstLine="708"/>
        <w:jc w:val="both"/>
        <w:rPr>
          <w:rFonts w:ascii="Times New Roman" w:hAnsi="Times New Roman" w:cs="Times New Roman"/>
          <w:color w:val="000000" w:themeColor="text1"/>
          <w:sz w:val="28"/>
          <w:szCs w:val="28"/>
        </w:rPr>
      </w:pPr>
      <w:r w:rsidRPr="00013BDE">
        <w:rPr>
          <w:rFonts w:ascii="Times New Roman" w:hAnsi="Times New Roman" w:cs="Times New Roman"/>
          <w:color w:val="000000" w:themeColor="text1"/>
          <w:sz w:val="28"/>
          <w:szCs w:val="28"/>
        </w:rPr>
        <w:t xml:space="preserve">Внутренние двери не оснащаются доводчиками, поэтому легко открываются и фиксируются в открытом положении. У внутренних дверей в основном отсутствуют пороги. Проехать через такую дверь на кресле-коляске   гораздо легче, чем через </w:t>
      </w:r>
      <w:r w:rsidR="00013BDE" w:rsidRPr="00013BDE">
        <w:rPr>
          <w:rFonts w:ascii="Times New Roman" w:hAnsi="Times New Roman" w:cs="Times New Roman"/>
          <w:color w:val="000000" w:themeColor="text1"/>
          <w:sz w:val="28"/>
          <w:szCs w:val="28"/>
        </w:rPr>
        <w:t>входную дверь</w:t>
      </w:r>
      <w:r w:rsidRPr="00013BDE">
        <w:rPr>
          <w:rFonts w:ascii="Times New Roman" w:hAnsi="Times New Roman" w:cs="Times New Roman"/>
          <w:color w:val="000000" w:themeColor="text1"/>
          <w:sz w:val="28"/>
          <w:szCs w:val="28"/>
        </w:rPr>
        <w:t xml:space="preserve">. </w:t>
      </w:r>
    </w:p>
    <w:p w:rsidR="0023109A" w:rsidRPr="00013BDE" w:rsidRDefault="00013BDE" w:rsidP="00013BDE">
      <w:pPr>
        <w:jc w:val="both"/>
        <w:rPr>
          <w:rFonts w:ascii="Times New Roman" w:hAnsi="Times New Roman" w:cs="Times New Roman"/>
          <w:color w:val="000000" w:themeColor="text1"/>
          <w:sz w:val="28"/>
          <w:szCs w:val="28"/>
        </w:rPr>
      </w:pPr>
      <w:r w:rsidRPr="00013BDE">
        <w:rPr>
          <w:rFonts w:ascii="Times New Roman" w:hAnsi="Times New Roman" w:cs="Times New Roman"/>
          <w:noProof/>
          <w:color w:val="000000" w:themeColor="text1"/>
          <w:sz w:val="28"/>
          <w:szCs w:val="28"/>
        </w:rPr>
        <w:lastRenderedPageBreak/>
        <w:drawing>
          <wp:anchor distT="0" distB="0" distL="114300" distR="114300" simplePos="0" relativeHeight="251781632" behindDoc="1" locked="0" layoutInCell="1" allowOverlap="1">
            <wp:simplePos x="0" y="0"/>
            <wp:positionH relativeFrom="column">
              <wp:posOffset>18834</wp:posOffset>
            </wp:positionH>
            <wp:positionV relativeFrom="paragraph">
              <wp:posOffset>8315</wp:posOffset>
            </wp:positionV>
            <wp:extent cx="3048000" cy="1971675"/>
            <wp:effectExtent l="19050" t="0" r="0" b="0"/>
            <wp:wrapTight wrapText="bothSides">
              <wp:wrapPolygon edited="0">
                <wp:start x="-135" y="0"/>
                <wp:lineTo x="-135" y="21496"/>
                <wp:lineTo x="21600" y="21496"/>
                <wp:lineTo x="21600" y="0"/>
                <wp:lineTo x="-135" y="0"/>
              </wp:wrapPolygon>
            </wp:wrapTight>
            <wp:docPr id="588" name="Рисунок 3"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3.jpg"/>
                    <pic:cNvPicPr>
                      <a:picLocks noChangeAspect="1" noChangeArrowheads="1"/>
                    </pic:cNvPicPr>
                  </pic:nvPicPr>
                  <pic:blipFill>
                    <a:blip r:embed="rId4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48000" cy="1971675"/>
                    </a:xfrm>
                    <a:prstGeom prst="rect">
                      <a:avLst/>
                    </a:prstGeom>
                    <a:noFill/>
                    <a:ln w="9525">
                      <a:noFill/>
                      <a:miter lim="800000"/>
                      <a:headEnd/>
                      <a:tailEnd/>
                    </a:ln>
                  </pic:spPr>
                </pic:pic>
              </a:graphicData>
            </a:graphic>
          </wp:anchor>
        </w:drawing>
      </w:r>
    </w:p>
    <w:p w:rsidR="0023109A" w:rsidRPr="00013BDE" w:rsidRDefault="0023109A" w:rsidP="00013BDE">
      <w:pPr>
        <w:jc w:val="both"/>
        <w:rPr>
          <w:rFonts w:ascii="Times New Roman" w:hAnsi="Times New Roman" w:cs="Times New Roman"/>
          <w:color w:val="000000" w:themeColor="text1"/>
          <w:sz w:val="28"/>
          <w:szCs w:val="28"/>
        </w:rPr>
      </w:pPr>
      <w:r w:rsidRPr="00013BDE">
        <w:rPr>
          <w:rFonts w:ascii="Times New Roman" w:hAnsi="Times New Roman" w:cs="Times New Roman"/>
          <w:color w:val="000000" w:themeColor="text1"/>
          <w:sz w:val="28"/>
          <w:szCs w:val="28"/>
        </w:rPr>
        <w:t xml:space="preserve">Ширина дверных и открытых проемов в стене, а также выходов из помещений и из коридоров на лестничную клетку должна </w:t>
      </w:r>
      <w:r w:rsidRPr="00013BDE">
        <w:rPr>
          <w:rFonts w:ascii="Times New Roman" w:hAnsi="Times New Roman" w:cs="Times New Roman"/>
          <w:b/>
          <w:color w:val="000000" w:themeColor="text1"/>
          <w:sz w:val="28"/>
          <w:szCs w:val="28"/>
        </w:rPr>
        <w:t>быть не менее     0,9 м.</w:t>
      </w:r>
      <w:r w:rsidRPr="00013BDE">
        <w:rPr>
          <w:rFonts w:ascii="Times New Roman" w:hAnsi="Times New Roman" w:cs="Times New Roman"/>
          <w:color w:val="000000" w:themeColor="text1"/>
          <w:sz w:val="28"/>
          <w:szCs w:val="28"/>
        </w:rPr>
        <w:t xml:space="preserve">   Дверные проемы, как правило, </w:t>
      </w:r>
      <w:r w:rsidRPr="00013BDE">
        <w:rPr>
          <w:rFonts w:ascii="Times New Roman" w:hAnsi="Times New Roman" w:cs="Times New Roman"/>
          <w:b/>
          <w:color w:val="000000" w:themeColor="text1"/>
          <w:sz w:val="28"/>
          <w:szCs w:val="28"/>
        </w:rPr>
        <w:t xml:space="preserve">не должны </w:t>
      </w:r>
      <w:r w:rsidR="00013BDE" w:rsidRPr="00013BDE">
        <w:rPr>
          <w:rFonts w:ascii="Times New Roman" w:hAnsi="Times New Roman" w:cs="Times New Roman"/>
          <w:b/>
          <w:color w:val="000000" w:themeColor="text1"/>
          <w:sz w:val="28"/>
          <w:szCs w:val="28"/>
        </w:rPr>
        <w:t>иметь порогов</w:t>
      </w:r>
      <w:r w:rsidRPr="00013BDE">
        <w:rPr>
          <w:rFonts w:ascii="Times New Roman" w:hAnsi="Times New Roman" w:cs="Times New Roman"/>
          <w:color w:val="000000" w:themeColor="text1"/>
          <w:sz w:val="28"/>
          <w:szCs w:val="28"/>
        </w:rPr>
        <w:t xml:space="preserve"> и перепадов высот пола. При необходимости устройства порогов их высота или перепад высот </w:t>
      </w:r>
      <w:r w:rsidRPr="00013BDE">
        <w:rPr>
          <w:rFonts w:ascii="Times New Roman" w:hAnsi="Times New Roman" w:cs="Times New Roman"/>
          <w:b/>
          <w:color w:val="000000" w:themeColor="text1"/>
          <w:sz w:val="28"/>
          <w:szCs w:val="28"/>
        </w:rPr>
        <w:t>не должен превышать 0.014 м.</w:t>
      </w:r>
    </w:p>
    <w:p w:rsidR="0023109A" w:rsidRPr="00013BDE" w:rsidRDefault="0023109A" w:rsidP="00013BDE">
      <w:pPr>
        <w:ind w:firstLine="708"/>
        <w:jc w:val="both"/>
        <w:rPr>
          <w:rFonts w:ascii="Times New Roman" w:hAnsi="Times New Roman" w:cs="Times New Roman"/>
          <w:color w:val="000000" w:themeColor="text1"/>
          <w:sz w:val="28"/>
          <w:szCs w:val="28"/>
        </w:rPr>
      </w:pPr>
      <w:r w:rsidRPr="00013BDE">
        <w:rPr>
          <w:rFonts w:ascii="Times New Roman" w:hAnsi="Times New Roman" w:cs="Times New Roman"/>
          <w:color w:val="000000" w:themeColor="text1"/>
          <w:sz w:val="28"/>
          <w:szCs w:val="28"/>
        </w:rPr>
        <w:t xml:space="preserve">В кабинете должно быть достаточно пространства, свободного от </w:t>
      </w:r>
      <w:r w:rsidR="00FA0ED5" w:rsidRPr="00013BDE">
        <w:rPr>
          <w:rFonts w:ascii="Times New Roman" w:hAnsi="Times New Roman" w:cs="Times New Roman"/>
          <w:color w:val="000000" w:themeColor="text1"/>
          <w:sz w:val="28"/>
          <w:szCs w:val="28"/>
        </w:rPr>
        <w:t>мебели для того, чтобы</w:t>
      </w:r>
      <w:r w:rsidRPr="00013BDE">
        <w:rPr>
          <w:rFonts w:ascii="Times New Roman" w:hAnsi="Times New Roman" w:cs="Times New Roman"/>
          <w:color w:val="000000" w:themeColor="text1"/>
          <w:sz w:val="28"/>
          <w:szCs w:val="28"/>
        </w:rPr>
        <w:t xml:space="preserve"> инвалид на кресле-коляске мог въехать в кабинет, разместиться у стола специалиста, затем развернуться и выехать из кабинета. </w:t>
      </w:r>
    </w:p>
    <w:p w:rsidR="0023109A" w:rsidRPr="00013BDE" w:rsidRDefault="0023109A" w:rsidP="00013BDE">
      <w:pPr>
        <w:jc w:val="both"/>
        <w:rPr>
          <w:rFonts w:ascii="Times New Roman" w:hAnsi="Times New Roman" w:cs="Times New Roman"/>
          <w:color w:val="000000" w:themeColor="text1"/>
          <w:sz w:val="28"/>
          <w:szCs w:val="28"/>
        </w:rPr>
      </w:pPr>
      <w:r w:rsidRPr="002C3A7A">
        <w:rPr>
          <w:rFonts w:ascii="Times New Roman" w:hAnsi="Times New Roman" w:cs="Times New Roman"/>
          <w:b/>
          <w:color w:val="1F497D" w:themeColor="text2"/>
          <w:sz w:val="28"/>
          <w:szCs w:val="28"/>
        </w:rPr>
        <w:t>Площадь помещения</w:t>
      </w:r>
      <w:r w:rsidRPr="00013BDE">
        <w:rPr>
          <w:rFonts w:ascii="Times New Roman" w:hAnsi="Times New Roman" w:cs="Times New Roman"/>
          <w:color w:val="000000" w:themeColor="text1"/>
          <w:sz w:val="28"/>
          <w:szCs w:val="28"/>
        </w:rPr>
        <w:t xml:space="preserve"> для индивидуального приема посетителей, доступного и для инвалидов, </w:t>
      </w:r>
      <w:r w:rsidRPr="002C3A7A">
        <w:rPr>
          <w:rFonts w:ascii="Times New Roman" w:hAnsi="Times New Roman" w:cs="Times New Roman"/>
          <w:b/>
          <w:color w:val="000000" w:themeColor="text1"/>
          <w:sz w:val="28"/>
          <w:szCs w:val="28"/>
        </w:rPr>
        <w:t>должна быть 12 м2, а на два рабочих места – 18 м2.</w:t>
      </w:r>
      <w:r w:rsidRPr="00013BDE">
        <w:rPr>
          <w:rFonts w:ascii="Times New Roman" w:hAnsi="Times New Roman" w:cs="Times New Roman"/>
          <w:color w:val="000000" w:themeColor="text1"/>
          <w:sz w:val="28"/>
          <w:szCs w:val="28"/>
        </w:rPr>
        <w:t xml:space="preserve"> В помещениях или зонах </w:t>
      </w:r>
      <w:r w:rsidR="002C3A7A" w:rsidRPr="00013BDE">
        <w:rPr>
          <w:rFonts w:ascii="Times New Roman" w:hAnsi="Times New Roman" w:cs="Times New Roman"/>
          <w:color w:val="000000" w:themeColor="text1"/>
          <w:sz w:val="28"/>
          <w:szCs w:val="28"/>
        </w:rPr>
        <w:t>приема,</w:t>
      </w:r>
      <w:r w:rsidRPr="00013BDE">
        <w:rPr>
          <w:rFonts w:ascii="Times New Roman" w:hAnsi="Times New Roman" w:cs="Times New Roman"/>
          <w:color w:val="000000" w:themeColor="text1"/>
          <w:sz w:val="28"/>
          <w:szCs w:val="28"/>
        </w:rPr>
        <w:t>или обслуживания посетителей на несколько мест, доступных для МГН, должно быть одно место или несколько мест, скомпонованных в общую зону.</w:t>
      </w:r>
    </w:p>
    <w:p w:rsidR="0023109A" w:rsidRPr="00013BDE" w:rsidRDefault="0023109A" w:rsidP="00013BDE">
      <w:pPr>
        <w:jc w:val="both"/>
        <w:rPr>
          <w:rFonts w:ascii="Times New Roman" w:hAnsi="Times New Roman" w:cs="Times New Roman"/>
          <w:color w:val="000000" w:themeColor="text1"/>
          <w:sz w:val="28"/>
          <w:szCs w:val="28"/>
        </w:rPr>
      </w:pPr>
      <w:r w:rsidRPr="00013BDE">
        <w:rPr>
          <w:rFonts w:ascii="Times New Roman" w:hAnsi="Times New Roman" w:cs="Times New Roman"/>
          <w:color w:val="000000" w:themeColor="text1"/>
          <w:sz w:val="28"/>
          <w:szCs w:val="28"/>
        </w:rPr>
        <w:t xml:space="preserve">Диаметр зоны для самостоятельного разворота на 90-180° инвалида на кресле-коляске </w:t>
      </w:r>
      <w:r w:rsidRPr="002C3A7A">
        <w:rPr>
          <w:rFonts w:ascii="Times New Roman" w:hAnsi="Times New Roman" w:cs="Times New Roman"/>
          <w:b/>
          <w:color w:val="000000" w:themeColor="text1"/>
          <w:sz w:val="28"/>
          <w:szCs w:val="28"/>
        </w:rPr>
        <w:t>следует принимать не менее 1,4 м.</w:t>
      </w:r>
    </w:p>
    <w:p w:rsidR="0023109A" w:rsidRPr="00013BDE" w:rsidRDefault="0023109A" w:rsidP="00013BDE">
      <w:pPr>
        <w:jc w:val="both"/>
        <w:rPr>
          <w:rFonts w:ascii="Times New Roman" w:hAnsi="Times New Roman" w:cs="Times New Roman"/>
          <w:color w:val="000000" w:themeColor="text1"/>
          <w:sz w:val="28"/>
          <w:szCs w:val="28"/>
        </w:rPr>
      </w:pPr>
      <w:r w:rsidRPr="00013BDE">
        <w:rPr>
          <w:rFonts w:ascii="Times New Roman" w:hAnsi="Times New Roman" w:cs="Times New Roman"/>
          <w:noProof/>
          <w:color w:val="000000" w:themeColor="text1"/>
          <w:sz w:val="28"/>
          <w:szCs w:val="28"/>
        </w:rPr>
        <w:drawing>
          <wp:inline distT="0" distB="0" distL="0" distR="0">
            <wp:extent cx="6210597" cy="2061714"/>
            <wp:effectExtent l="0" t="0" r="0" b="0"/>
            <wp:docPr id="589" name="Рисунок 6"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3.jpg"/>
                    <pic:cNvPicPr>
                      <a:picLocks noChangeAspect="1" noChangeArrowheads="1"/>
                    </pic:cNvPicPr>
                  </pic:nvPicPr>
                  <pic:blipFill>
                    <a:blip r:embed="rId4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34455" cy="2069634"/>
                    </a:xfrm>
                    <a:prstGeom prst="rect">
                      <a:avLst/>
                    </a:prstGeom>
                    <a:noFill/>
                    <a:ln w="9525">
                      <a:noFill/>
                      <a:miter lim="800000"/>
                      <a:headEnd/>
                      <a:tailEnd/>
                    </a:ln>
                  </pic:spPr>
                </pic:pic>
              </a:graphicData>
            </a:graphic>
          </wp:inline>
        </w:drawing>
      </w:r>
    </w:p>
    <w:p w:rsidR="0023109A" w:rsidRPr="00013BDE" w:rsidRDefault="0023109A" w:rsidP="002C3A7A">
      <w:pPr>
        <w:ind w:firstLine="708"/>
        <w:jc w:val="both"/>
        <w:rPr>
          <w:rFonts w:ascii="Times New Roman" w:hAnsi="Times New Roman" w:cs="Times New Roman"/>
          <w:color w:val="000000" w:themeColor="text1"/>
          <w:sz w:val="28"/>
          <w:szCs w:val="28"/>
        </w:rPr>
      </w:pPr>
      <w:r w:rsidRPr="00013BDE">
        <w:rPr>
          <w:rFonts w:ascii="Times New Roman" w:hAnsi="Times New Roman" w:cs="Times New Roman"/>
          <w:color w:val="000000" w:themeColor="text1"/>
          <w:sz w:val="28"/>
          <w:szCs w:val="28"/>
        </w:rPr>
        <w:t xml:space="preserve">Около столов, прилавков и других мест обслуживания, у настенных приборов, аппаратов и устройств для инвалидов следует предусматривать свободное пространство размерами в </w:t>
      </w:r>
      <w:r w:rsidRPr="002C3A7A">
        <w:rPr>
          <w:rFonts w:ascii="Times New Roman" w:hAnsi="Times New Roman" w:cs="Times New Roman"/>
          <w:b/>
          <w:color w:val="000000" w:themeColor="text1"/>
          <w:sz w:val="28"/>
          <w:szCs w:val="28"/>
        </w:rPr>
        <w:t>плане не менее 0,9 × 1,5 м.</w:t>
      </w:r>
    </w:p>
    <w:p w:rsidR="0023109A" w:rsidRPr="00013BDE" w:rsidRDefault="002C3A7A" w:rsidP="00013BDE">
      <w:pPr>
        <w:jc w:val="both"/>
        <w:rPr>
          <w:rFonts w:ascii="Times New Roman" w:hAnsi="Times New Roman" w:cs="Times New Roman"/>
          <w:color w:val="000000" w:themeColor="text1"/>
          <w:sz w:val="28"/>
          <w:szCs w:val="28"/>
        </w:rPr>
      </w:pPr>
      <w:r w:rsidRPr="00013BDE">
        <w:rPr>
          <w:rFonts w:ascii="Times New Roman" w:hAnsi="Times New Roman" w:cs="Times New Roman"/>
          <w:noProof/>
          <w:color w:val="000000" w:themeColor="text1"/>
          <w:sz w:val="28"/>
          <w:szCs w:val="28"/>
        </w:rPr>
        <w:drawing>
          <wp:anchor distT="0" distB="0" distL="114300" distR="114300" simplePos="0" relativeHeight="251785728" behindDoc="1" locked="0" layoutInCell="1" allowOverlap="1">
            <wp:simplePos x="0" y="0"/>
            <wp:positionH relativeFrom="column">
              <wp:posOffset>3376403</wp:posOffset>
            </wp:positionH>
            <wp:positionV relativeFrom="paragraph">
              <wp:posOffset>8890</wp:posOffset>
            </wp:positionV>
            <wp:extent cx="3105150" cy="2095500"/>
            <wp:effectExtent l="19050" t="0" r="0" b="0"/>
            <wp:wrapTight wrapText="bothSides">
              <wp:wrapPolygon edited="0">
                <wp:start x="530" y="0"/>
                <wp:lineTo x="-133" y="1375"/>
                <wp:lineTo x="-133" y="18851"/>
                <wp:lineTo x="133" y="21404"/>
                <wp:lineTo x="530" y="21404"/>
                <wp:lineTo x="20937" y="21404"/>
                <wp:lineTo x="21335" y="21404"/>
                <wp:lineTo x="21600" y="20225"/>
                <wp:lineTo x="21600" y="1375"/>
                <wp:lineTo x="21335" y="196"/>
                <wp:lineTo x="20937" y="0"/>
                <wp:lineTo x="530" y="0"/>
              </wp:wrapPolygon>
            </wp:wrapTight>
            <wp:docPr id="590" name="Рисунок 1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1. ПОСОБИЕ по обследованию-МОСКВА.docx - Microsoft Word.jpg"/>
                    <pic:cNvPicPr>
                      <a:picLocks noChangeAspect="1" noChangeArrowheads="1"/>
                    </pic:cNvPicPr>
                  </pic:nvPicPr>
                  <pic:blipFill>
                    <a:blip r:embed="rId4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105150" cy="2095500"/>
                    </a:xfrm>
                    <a:prstGeom prst="rect">
                      <a:avLst/>
                    </a:prstGeom>
                    <a:ln>
                      <a:noFill/>
                    </a:ln>
                    <a:effectLst>
                      <a:softEdge rad="112500"/>
                    </a:effectLst>
                  </pic:spPr>
                </pic:pic>
              </a:graphicData>
            </a:graphic>
          </wp:anchor>
        </w:drawing>
      </w:r>
    </w:p>
    <w:p w:rsidR="0023109A" w:rsidRPr="00013BDE" w:rsidRDefault="0023109A" w:rsidP="00013BDE">
      <w:pPr>
        <w:jc w:val="both"/>
        <w:rPr>
          <w:rFonts w:ascii="Times New Roman" w:hAnsi="Times New Roman" w:cs="Times New Roman"/>
          <w:color w:val="000000" w:themeColor="text1"/>
          <w:sz w:val="28"/>
          <w:szCs w:val="28"/>
        </w:rPr>
      </w:pPr>
      <w:r w:rsidRPr="002C3A7A">
        <w:rPr>
          <w:rFonts w:ascii="Times New Roman" w:hAnsi="Times New Roman" w:cs="Times New Roman"/>
          <w:b/>
          <w:color w:val="1F497D" w:themeColor="text2"/>
          <w:sz w:val="28"/>
          <w:szCs w:val="28"/>
        </w:rPr>
        <w:t>Высота столов</w:t>
      </w:r>
      <w:r w:rsidRPr="00013BDE">
        <w:rPr>
          <w:rFonts w:ascii="Times New Roman" w:hAnsi="Times New Roman" w:cs="Times New Roman"/>
          <w:color w:val="000000" w:themeColor="text1"/>
          <w:sz w:val="28"/>
          <w:szCs w:val="28"/>
        </w:rPr>
        <w:t xml:space="preserve"> над уровнем пола </w:t>
      </w:r>
      <w:r w:rsidR="002C3A7A" w:rsidRPr="00013BDE">
        <w:rPr>
          <w:rFonts w:ascii="Times New Roman" w:hAnsi="Times New Roman" w:cs="Times New Roman"/>
          <w:color w:val="000000" w:themeColor="text1"/>
          <w:sz w:val="28"/>
          <w:szCs w:val="28"/>
        </w:rPr>
        <w:t>для индивидуального</w:t>
      </w:r>
      <w:r w:rsidRPr="00013BDE">
        <w:rPr>
          <w:rFonts w:ascii="Times New Roman" w:hAnsi="Times New Roman" w:cs="Times New Roman"/>
          <w:color w:val="000000" w:themeColor="text1"/>
          <w:sz w:val="28"/>
          <w:szCs w:val="28"/>
        </w:rPr>
        <w:t xml:space="preserve"> пользования инвалидов на креслах-колясках - </w:t>
      </w:r>
      <w:r w:rsidRPr="002C3A7A">
        <w:rPr>
          <w:rFonts w:ascii="Times New Roman" w:hAnsi="Times New Roman" w:cs="Times New Roman"/>
          <w:b/>
          <w:color w:val="000000" w:themeColor="text1"/>
          <w:sz w:val="28"/>
          <w:szCs w:val="28"/>
        </w:rPr>
        <w:t>не более 0,8 м</w:t>
      </w:r>
      <w:r w:rsidR="002C3A7A" w:rsidRPr="002C3A7A">
        <w:rPr>
          <w:rFonts w:ascii="Times New Roman" w:hAnsi="Times New Roman" w:cs="Times New Roman"/>
          <w:b/>
          <w:color w:val="000000" w:themeColor="text1"/>
          <w:sz w:val="28"/>
          <w:szCs w:val="28"/>
        </w:rPr>
        <w:t>.</w:t>
      </w:r>
    </w:p>
    <w:p w:rsidR="0023109A" w:rsidRPr="00013BDE" w:rsidRDefault="0023109A" w:rsidP="00013BDE">
      <w:pPr>
        <w:jc w:val="both"/>
        <w:rPr>
          <w:rFonts w:ascii="Times New Roman" w:hAnsi="Times New Roman" w:cs="Times New Roman"/>
          <w:color w:val="000000" w:themeColor="text1"/>
          <w:sz w:val="28"/>
          <w:szCs w:val="28"/>
        </w:rPr>
      </w:pPr>
      <w:r w:rsidRPr="00013BDE">
        <w:rPr>
          <w:rFonts w:ascii="Times New Roman" w:hAnsi="Times New Roman" w:cs="Times New Roman"/>
          <w:noProof/>
          <w:color w:val="000000" w:themeColor="text1"/>
          <w:sz w:val="28"/>
          <w:szCs w:val="28"/>
        </w:rPr>
        <w:lastRenderedPageBreak/>
        <w:drawing>
          <wp:anchor distT="0" distB="0" distL="114300" distR="114300" simplePos="0" relativeHeight="251789824" behindDoc="1" locked="0" layoutInCell="1" allowOverlap="1">
            <wp:simplePos x="0" y="0"/>
            <wp:positionH relativeFrom="column">
              <wp:posOffset>18116</wp:posOffset>
            </wp:positionH>
            <wp:positionV relativeFrom="paragraph">
              <wp:posOffset>4481</wp:posOffset>
            </wp:positionV>
            <wp:extent cx="2914650" cy="2714625"/>
            <wp:effectExtent l="19050" t="0" r="0" b="0"/>
            <wp:wrapTight wrapText="bothSides">
              <wp:wrapPolygon edited="0">
                <wp:start x="565" y="0"/>
                <wp:lineTo x="-141" y="1061"/>
                <wp:lineTo x="-141" y="19402"/>
                <wp:lineTo x="141" y="21524"/>
                <wp:lineTo x="565" y="21524"/>
                <wp:lineTo x="20894" y="21524"/>
                <wp:lineTo x="21318" y="21524"/>
                <wp:lineTo x="21600" y="20615"/>
                <wp:lineTo x="21600" y="1061"/>
                <wp:lineTo x="21318" y="152"/>
                <wp:lineTo x="20894" y="0"/>
                <wp:lineTo x="565" y="0"/>
              </wp:wrapPolygon>
            </wp:wrapTight>
            <wp:docPr id="591" name="Рисунок 12" descr="C:\Users\Пользователь\Desktop\Program M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Program Manager.jpg"/>
                    <pic:cNvPicPr>
                      <a:picLocks noChangeAspect="1" noChangeArrowheads="1"/>
                    </pic:cNvPicPr>
                  </pic:nvPicPr>
                  <pic:blipFill>
                    <a:blip r:embed="rId4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914650" cy="2714625"/>
                    </a:xfrm>
                    <a:prstGeom prst="rect">
                      <a:avLst/>
                    </a:prstGeom>
                    <a:ln>
                      <a:noFill/>
                    </a:ln>
                    <a:effectLst>
                      <a:softEdge rad="112500"/>
                    </a:effectLst>
                  </pic:spPr>
                </pic:pic>
              </a:graphicData>
            </a:graphic>
          </wp:anchor>
        </w:drawing>
      </w:r>
    </w:p>
    <w:p w:rsidR="0023109A" w:rsidRPr="00013BDE" w:rsidRDefault="0023109A" w:rsidP="00013BDE">
      <w:pPr>
        <w:jc w:val="both"/>
        <w:rPr>
          <w:rFonts w:ascii="Times New Roman" w:hAnsi="Times New Roman" w:cs="Times New Roman"/>
          <w:color w:val="000000" w:themeColor="text1"/>
          <w:sz w:val="28"/>
          <w:szCs w:val="28"/>
        </w:rPr>
      </w:pPr>
    </w:p>
    <w:p w:rsidR="0023109A" w:rsidRPr="00013BDE" w:rsidRDefault="0023109A" w:rsidP="002C3A7A">
      <w:pPr>
        <w:ind w:firstLine="708"/>
        <w:jc w:val="both"/>
        <w:rPr>
          <w:rFonts w:ascii="Times New Roman" w:hAnsi="Times New Roman" w:cs="Times New Roman"/>
          <w:color w:val="000000" w:themeColor="text1"/>
          <w:sz w:val="28"/>
          <w:szCs w:val="28"/>
        </w:rPr>
      </w:pPr>
      <w:r w:rsidRPr="00013BDE">
        <w:rPr>
          <w:rFonts w:ascii="Times New Roman" w:hAnsi="Times New Roman" w:cs="Times New Roman"/>
          <w:color w:val="000000" w:themeColor="text1"/>
          <w:sz w:val="28"/>
          <w:szCs w:val="28"/>
        </w:rPr>
        <w:t xml:space="preserve">В затесненных условиях допустима Т-образная свободная поверхность для </w:t>
      </w:r>
      <w:r w:rsidR="002C3A7A" w:rsidRPr="00013BDE">
        <w:rPr>
          <w:rFonts w:ascii="Times New Roman" w:hAnsi="Times New Roman" w:cs="Times New Roman"/>
          <w:color w:val="000000" w:themeColor="text1"/>
          <w:sz w:val="28"/>
          <w:szCs w:val="28"/>
        </w:rPr>
        <w:t>перемещения, достаточно</w:t>
      </w:r>
      <w:r w:rsidRPr="00013BDE">
        <w:rPr>
          <w:rFonts w:ascii="Times New Roman" w:hAnsi="Times New Roman" w:cs="Times New Roman"/>
          <w:color w:val="000000" w:themeColor="text1"/>
          <w:sz w:val="28"/>
          <w:szCs w:val="28"/>
        </w:rPr>
        <w:t xml:space="preserve"> иметь свободный проход к столу приема специалиста </w:t>
      </w:r>
      <w:r w:rsidRPr="002C3A7A">
        <w:rPr>
          <w:rFonts w:ascii="Times New Roman" w:hAnsi="Times New Roman" w:cs="Times New Roman"/>
          <w:b/>
          <w:color w:val="000000" w:themeColor="text1"/>
          <w:sz w:val="28"/>
          <w:szCs w:val="28"/>
        </w:rPr>
        <w:t>шириной не менее 0,9 м.</w:t>
      </w:r>
      <w:r w:rsidRPr="00013BDE">
        <w:rPr>
          <w:rFonts w:ascii="Times New Roman" w:hAnsi="Times New Roman" w:cs="Times New Roman"/>
          <w:color w:val="000000" w:themeColor="text1"/>
          <w:sz w:val="28"/>
          <w:szCs w:val="28"/>
        </w:rPr>
        <w:t xml:space="preserve"> Выезжать из кабинета на кресле-коляске придется задним ходом с помощью персонала.</w:t>
      </w:r>
    </w:p>
    <w:p w:rsidR="0023109A" w:rsidRPr="00013BDE" w:rsidRDefault="0023109A" w:rsidP="00013BDE">
      <w:pPr>
        <w:jc w:val="both"/>
        <w:rPr>
          <w:rFonts w:ascii="Times New Roman" w:hAnsi="Times New Roman" w:cs="Times New Roman"/>
          <w:color w:val="000000" w:themeColor="text1"/>
          <w:sz w:val="28"/>
          <w:szCs w:val="28"/>
        </w:rPr>
      </w:pPr>
    </w:p>
    <w:p w:rsidR="0023109A" w:rsidRPr="002C3A7A" w:rsidRDefault="0023109A" w:rsidP="002C3A7A">
      <w:pPr>
        <w:jc w:val="both"/>
        <w:rPr>
          <w:rFonts w:ascii="Times New Roman" w:hAnsi="Times New Roman" w:cs="Times New Roman"/>
          <w:b/>
          <w:color w:val="1F497D" w:themeColor="text2"/>
          <w:sz w:val="28"/>
          <w:szCs w:val="28"/>
        </w:rPr>
      </w:pPr>
      <w:r w:rsidRPr="002C3A7A">
        <w:rPr>
          <w:rFonts w:ascii="Times New Roman" w:hAnsi="Times New Roman" w:cs="Times New Roman"/>
          <w:b/>
          <w:color w:val="1F497D" w:themeColor="text2"/>
          <w:sz w:val="28"/>
          <w:szCs w:val="28"/>
        </w:rPr>
        <w:t>Визуальная контрастная информация о назначении кабинета.</w:t>
      </w:r>
    </w:p>
    <w:p w:rsidR="0023109A" w:rsidRPr="002C3A7A" w:rsidRDefault="0023109A" w:rsidP="002C3A7A">
      <w:pPr>
        <w:pStyle w:val="3"/>
        <w:jc w:val="both"/>
        <w:rPr>
          <w:rFonts w:ascii="Times New Roman" w:hAnsi="Times New Roman" w:cs="Times New Roman"/>
          <w:color w:val="C00000"/>
          <w:sz w:val="28"/>
          <w:szCs w:val="28"/>
        </w:rPr>
      </w:pPr>
      <w:r w:rsidRPr="002C3A7A">
        <w:rPr>
          <w:rFonts w:ascii="Times New Roman" w:hAnsi="Times New Roman" w:cs="Times New Roman"/>
          <w:color w:val="C00000"/>
          <w:sz w:val="28"/>
          <w:szCs w:val="28"/>
        </w:rPr>
        <w:t>СНиП 35-01 - 3.53. Визуальная информация должна располагаться на контрастном фоне с размерами знаков, соответствующими расстоянию рассмотрения, и быть увязана с художественным решением интерьера.</w:t>
      </w:r>
    </w:p>
    <w:p w:rsidR="0023109A" w:rsidRPr="002C3A7A" w:rsidRDefault="0023109A" w:rsidP="002C3A7A">
      <w:pPr>
        <w:pStyle w:val="3"/>
        <w:jc w:val="both"/>
        <w:rPr>
          <w:rFonts w:ascii="Times New Roman" w:hAnsi="Times New Roman" w:cs="Times New Roman"/>
          <w:color w:val="C00000"/>
          <w:sz w:val="28"/>
          <w:szCs w:val="28"/>
        </w:rPr>
      </w:pPr>
      <w:r w:rsidRPr="002C3A7A">
        <w:rPr>
          <w:rFonts w:ascii="Times New Roman" w:hAnsi="Times New Roman" w:cs="Times New Roman"/>
          <w:color w:val="C00000"/>
          <w:sz w:val="28"/>
          <w:szCs w:val="28"/>
        </w:rPr>
        <w:t>3.61. Информирующие обозначения помещений внутри здания должны дублироваться рельефными знаками и размещаться рядом с дверью, со стороны дверной ручки и крепиться на высоте от 1,4 до 1,75 м.</w:t>
      </w:r>
    </w:p>
    <w:p w:rsidR="002C3A7A" w:rsidRDefault="002C3A7A" w:rsidP="002C3A7A">
      <w:pPr>
        <w:ind w:firstLine="708"/>
        <w:jc w:val="both"/>
        <w:rPr>
          <w:rFonts w:ascii="Times New Roman" w:hAnsi="Times New Roman" w:cs="Times New Roman"/>
          <w:sz w:val="28"/>
          <w:szCs w:val="28"/>
        </w:rPr>
      </w:pPr>
    </w:p>
    <w:p w:rsidR="0023109A" w:rsidRPr="002C3A7A" w:rsidRDefault="002C3A7A" w:rsidP="002C3A7A">
      <w:pPr>
        <w:ind w:firstLine="708"/>
        <w:jc w:val="both"/>
        <w:rPr>
          <w:rFonts w:ascii="Times New Roman" w:hAnsi="Times New Roman" w:cs="Times New Roman"/>
          <w:sz w:val="28"/>
          <w:szCs w:val="28"/>
        </w:rPr>
      </w:pPr>
      <w:r w:rsidRPr="002C3A7A">
        <w:rPr>
          <w:rFonts w:ascii="Times New Roman" w:hAnsi="Times New Roman" w:cs="Times New Roman"/>
          <w:noProof/>
          <w:color w:val="000000" w:themeColor="text1"/>
          <w:sz w:val="28"/>
          <w:szCs w:val="28"/>
        </w:rPr>
        <w:drawing>
          <wp:anchor distT="0" distB="0" distL="114300" distR="114300" simplePos="0" relativeHeight="252003840" behindDoc="1" locked="0" layoutInCell="1" allowOverlap="1">
            <wp:simplePos x="0" y="0"/>
            <wp:positionH relativeFrom="column">
              <wp:posOffset>366395</wp:posOffset>
            </wp:positionH>
            <wp:positionV relativeFrom="paragraph">
              <wp:posOffset>1948815</wp:posOffset>
            </wp:positionV>
            <wp:extent cx="5770880" cy="2893060"/>
            <wp:effectExtent l="0" t="0" r="0" b="0"/>
            <wp:wrapTight wrapText="bothSides">
              <wp:wrapPolygon edited="0">
                <wp:start x="0" y="0"/>
                <wp:lineTo x="0" y="21477"/>
                <wp:lineTo x="21533" y="21477"/>
                <wp:lineTo x="21533" y="0"/>
                <wp:lineTo x="0" y="0"/>
              </wp:wrapPolygon>
            </wp:wrapTight>
            <wp:docPr id="592" name="Рисунок 5"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1.jpg"/>
                    <pic:cNvPicPr>
                      <a:picLocks noChangeAspect="1" noChangeArrowheads="1"/>
                    </pic:cNvPicPr>
                  </pic:nvPicPr>
                  <pic:blipFill>
                    <a:blip r:embed="rId4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770880" cy="2893060"/>
                    </a:xfrm>
                    <a:prstGeom prst="rect">
                      <a:avLst/>
                    </a:prstGeom>
                    <a:noFill/>
                    <a:ln w="9525">
                      <a:noFill/>
                      <a:miter lim="800000"/>
                      <a:headEnd/>
                      <a:tailEnd/>
                    </a:ln>
                  </pic:spPr>
                </pic:pic>
              </a:graphicData>
            </a:graphic>
          </wp:anchor>
        </w:drawing>
      </w:r>
      <w:r w:rsidR="0023109A" w:rsidRPr="002C3A7A">
        <w:rPr>
          <w:rFonts w:ascii="Times New Roman" w:hAnsi="Times New Roman" w:cs="Times New Roman"/>
          <w:sz w:val="28"/>
          <w:szCs w:val="28"/>
        </w:rPr>
        <w:t xml:space="preserve">Наиболее привычно расположение номера кабинета и таблички с его назначением непосредственно на полотне двери. Для инвалидов по зрению такое расположение является неудобным, а при открывании двери наружу даже опасным. Слабовидящим инвалидам для распознавания надписи зачастую необходимо подойти к ней практически вплотную </w:t>
      </w:r>
      <w:r w:rsidR="0023109A" w:rsidRPr="002C3A7A">
        <w:rPr>
          <w:rFonts w:ascii="Times New Roman" w:hAnsi="Times New Roman" w:cs="Times New Roman"/>
          <w:b/>
          <w:sz w:val="28"/>
          <w:szCs w:val="28"/>
        </w:rPr>
        <w:t>(на расстояние до 8 см).</w:t>
      </w:r>
      <w:r w:rsidR="0023109A" w:rsidRPr="002C3A7A">
        <w:rPr>
          <w:rFonts w:ascii="Times New Roman" w:hAnsi="Times New Roman" w:cs="Times New Roman"/>
          <w:sz w:val="28"/>
          <w:szCs w:val="28"/>
        </w:rPr>
        <w:t xml:space="preserve">   При этом существует опасность столкнуться или с распахивающейся дверью или с выходящим из кабинета человеком. </w:t>
      </w:r>
      <w:r w:rsidRPr="002C3A7A">
        <w:rPr>
          <w:rFonts w:ascii="Times New Roman" w:hAnsi="Times New Roman" w:cs="Times New Roman"/>
          <w:sz w:val="28"/>
          <w:szCs w:val="28"/>
        </w:rPr>
        <w:t>Кроме того,</w:t>
      </w:r>
      <w:r w:rsidR="0023109A" w:rsidRPr="002C3A7A">
        <w:rPr>
          <w:rFonts w:ascii="Times New Roman" w:hAnsi="Times New Roman" w:cs="Times New Roman"/>
          <w:sz w:val="28"/>
          <w:szCs w:val="28"/>
        </w:rPr>
        <w:t xml:space="preserve"> при открытой двери табличка с надписью может стать незаметной.</w:t>
      </w:r>
    </w:p>
    <w:p w:rsidR="0023109A" w:rsidRPr="002C3A7A" w:rsidRDefault="0023109A" w:rsidP="002C3A7A">
      <w:pPr>
        <w:ind w:firstLine="708"/>
        <w:jc w:val="both"/>
        <w:rPr>
          <w:rFonts w:ascii="Times New Roman" w:hAnsi="Times New Roman" w:cs="Times New Roman"/>
          <w:sz w:val="28"/>
          <w:szCs w:val="28"/>
        </w:rPr>
      </w:pPr>
      <w:r w:rsidRPr="002C3A7A">
        <w:rPr>
          <w:rFonts w:ascii="Times New Roman" w:hAnsi="Times New Roman" w:cs="Times New Roman"/>
          <w:sz w:val="28"/>
          <w:szCs w:val="28"/>
        </w:rPr>
        <w:lastRenderedPageBreak/>
        <w:t xml:space="preserve">Таблички рекомендуется размещать на стене рядом с дверью. На дверях допустимо устанавливать   </w:t>
      </w:r>
      <w:r w:rsidR="002C3A7A" w:rsidRPr="002C3A7A">
        <w:rPr>
          <w:rFonts w:ascii="Times New Roman" w:hAnsi="Times New Roman" w:cs="Times New Roman"/>
          <w:sz w:val="28"/>
          <w:szCs w:val="28"/>
        </w:rPr>
        <w:t>таблички, если</w:t>
      </w:r>
      <w:r w:rsidRPr="002C3A7A">
        <w:rPr>
          <w:rFonts w:ascii="Times New Roman" w:hAnsi="Times New Roman" w:cs="Times New Roman"/>
          <w:sz w:val="28"/>
          <w:szCs w:val="28"/>
        </w:rPr>
        <w:t xml:space="preserve">   дверь   открывается </w:t>
      </w:r>
      <w:r w:rsidR="002C3A7A" w:rsidRPr="002C3A7A">
        <w:rPr>
          <w:rFonts w:ascii="Times New Roman" w:hAnsi="Times New Roman" w:cs="Times New Roman"/>
          <w:sz w:val="28"/>
          <w:szCs w:val="28"/>
        </w:rPr>
        <w:t>от себя</w:t>
      </w:r>
      <w:r w:rsidRPr="002C3A7A">
        <w:rPr>
          <w:rFonts w:ascii="Times New Roman" w:hAnsi="Times New Roman" w:cs="Times New Roman"/>
          <w:sz w:val="28"/>
          <w:szCs w:val="28"/>
        </w:rPr>
        <w:t xml:space="preserve">   или в основном закрыта (техническое помещение).</w:t>
      </w:r>
    </w:p>
    <w:p w:rsidR="0023109A" w:rsidRPr="002C3A7A" w:rsidRDefault="0023109A" w:rsidP="002C3A7A">
      <w:pPr>
        <w:jc w:val="both"/>
        <w:rPr>
          <w:rFonts w:ascii="Times New Roman" w:hAnsi="Times New Roman" w:cs="Times New Roman"/>
          <w:b/>
          <w:color w:val="1F497D" w:themeColor="text2"/>
          <w:sz w:val="28"/>
          <w:szCs w:val="28"/>
        </w:rPr>
      </w:pPr>
      <w:r w:rsidRPr="002C3A7A">
        <w:rPr>
          <w:rFonts w:ascii="Times New Roman" w:hAnsi="Times New Roman" w:cs="Times New Roman"/>
          <w:b/>
          <w:color w:val="1F497D" w:themeColor="text2"/>
          <w:sz w:val="28"/>
          <w:szCs w:val="28"/>
        </w:rPr>
        <w:t>Информация тактильная о назначении кабинета</w:t>
      </w:r>
    </w:p>
    <w:p w:rsidR="0023109A" w:rsidRPr="002C3A7A" w:rsidRDefault="0023109A" w:rsidP="002C3A7A">
      <w:pPr>
        <w:ind w:firstLine="708"/>
        <w:jc w:val="both"/>
        <w:rPr>
          <w:rFonts w:ascii="Times New Roman" w:hAnsi="Times New Roman" w:cs="Times New Roman"/>
          <w:color w:val="000000" w:themeColor="text1"/>
          <w:sz w:val="28"/>
          <w:szCs w:val="28"/>
        </w:rPr>
      </w:pPr>
      <w:r w:rsidRPr="002C3A7A">
        <w:rPr>
          <w:rFonts w:ascii="Times New Roman" w:hAnsi="Times New Roman" w:cs="Times New Roman"/>
          <w:color w:val="000000" w:themeColor="text1"/>
          <w:sz w:val="28"/>
          <w:szCs w:val="28"/>
        </w:rPr>
        <w:t>Тактильная информация предназначена для информирования слепых посетителей и определяется наощупь.</w:t>
      </w:r>
    </w:p>
    <w:p w:rsidR="0023109A" w:rsidRPr="002C3A7A" w:rsidRDefault="0023109A" w:rsidP="002C3A7A">
      <w:pPr>
        <w:jc w:val="both"/>
        <w:rPr>
          <w:rFonts w:ascii="Times New Roman" w:hAnsi="Times New Roman" w:cs="Times New Roman"/>
          <w:color w:val="000000" w:themeColor="text1"/>
          <w:sz w:val="28"/>
          <w:szCs w:val="28"/>
        </w:rPr>
      </w:pPr>
      <w:r w:rsidRPr="002C3A7A">
        <w:rPr>
          <w:rFonts w:ascii="Times New Roman" w:hAnsi="Times New Roman" w:cs="Times New Roman"/>
          <w:noProof/>
          <w:color w:val="000000" w:themeColor="text1"/>
          <w:sz w:val="28"/>
          <w:szCs w:val="28"/>
        </w:rPr>
        <w:drawing>
          <wp:anchor distT="0" distB="0" distL="114300" distR="114300" simplePos="0" relativeHeight="251659776" behindDoc="1" locked="0" layoutInCell="1" allowOverlap="1">
            <wp:simplePos x="0" y="0"/>
            <wp:positionH relativeFrom="column">
              <wp:posOffset>17576</wp:posOffset>
            </wp:positionH>
            <wp:positionV relativeFrom="paragraph">
              <wp:posOffset>1152202</wp:posOffset>
            </wp:positionV>
            <wp:extent cx="1905000" cy="1876425"/>
            <wp:effectExtent l="19050" t="0" r="0" b="0"/>
            <wp:wrapTight wrapText="bothSides">
              <wp:wrapPolygon edited="0">
                <wp:start x="864" y="0"/>
                <wp:lineTo x="-216" y="1535"/>
                <wp:lineTo x="0" y="21052"/>
                <wp:lineTo x="648" y="21490"/>
                <wp:lineTo x="864" y="21490"/>
                <wp:lineTo x="20520" y="21490"/>
                <wp:lineTo x="20736" y="21490"/>
                <wp:lineTo x="21384" y="21052"/>
                <wp:lineTo x="21600" y="19297"/>
                <wp:lineTo x="21600" y="1535"/>
                <wp:lineTo x="21168" y="219"/>
                <wp:lineTo x="20520" y="0"/>
                <wp:lineTo x="864" y="0"/>
              </wp:wrapPolygon>
            </wp:wrapTight>
            <wp:docPr id="593" name="Рисунок 6"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1.jpg"/>
                    <pic:cNvPicPr>
                      <a:picLocks noChangeAspect="1" noChangeArrowheads="1"/>
                    </pic:cNvPicPr>
                  </pic:nvPicPr>
                  <pic:blipFill>
                    <a:blip r:embed="rId4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905000" cy="1876425"/>
                    </a:xfrm>
                    <a:prstGeom prst="rect">
                      <a:avLst/>
                    </a:prstGeom>
                    <a:ln>
                      <a:noFill/>
                    </a:ln>
                    <a:effectLst>
                      <a:softEdge rad="112500"/>
                    </a:effectLst>
                  </pic:spPr>
                </pic:pic>
              </a:graphicData>
            </a:graphic>
          </wp:anchor>
        </w:drawing>
      </w:r>
      <w:r w:rsidRPr="002C3A7A">
        <w:rPr>
          <w:rFonts w:ascii="Times New Roman" w:hAnsi="Times New Roman" w:cs="Times New Roman"/>
          <w:noProof/>
          <w:color w:val="000000" w:themeColor="text1"/>
          <w:sz w:val="28"/>
          <w:szCs w:val="28"/>
        </w:rPr>
        <w:drawing>
          <wp:inline distT="0" distB="0" distL="0" distR="0">
            <wp:extent cx="6366295" cy="1121373"/>
            <wp:effectExtent l="0" t="0" r="0" b="0"/>
            <wp:docPr id="594" name="Рисунок 10"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1.jpg"/>
                    <pic:cNvPicPr>
                      <a:picLocks noChangeAspect="1" noChangeArrowheads="1"/>
                    </pic:cNvPicPr>
                  </pic:nvPicPr>
                  <pic:blipFill>
                    <a:blip r:embed="rId4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628286" cy="1167521"/>
                    </a:xfrm>
                    <a:prstGeom prst="rect">
                      <a:avLst/>
                    </a:prstGeom>
                    <a:noFill/>
                    <a:ln w="9525">
                      <a:noFill/>
                      <a:miter lim="800000"/>
                      <a:headEnd/>
                      <a:tailEnd/>
                    </a:ln>
                  </pic:spPr>
                </pic:pic>
              </a:graphicData>
            </a:graphic>
          </wp:inline>
        </w:drawing>
      </w:r>
    </w:p>
    <w:p w:rsidR="0023109A" w:rsidRPr="002C3A7A" w:rsidRDefault="0023109A" w:rsidP="002C3A7A">
      <w:pPr>
        <w:jc w:val="both"/>
        <w:rPr>
          <w:rFonts w:ascii="Times New Roman" w:hAnsi="Times New Roman" w:cs="Times New Roman"/>
          <w:color w:val="000000" w:themeColor="text1"/>
          <w:sz w:val="28"/>
          <w:szCs w:val="28"/>
        </w:rPr>
      </w:pPr>
    </w:p>
    <w:p w:rsidR="0023109A" w:rsidRPr="00945D70" w:rsidRDefault="0023109A" w:rsidP="002C3A7A">
      <w:pPr>
        <w:jc w:val="both"/>
        <w:rPr>
          <w:rFonts w:ascii="Times New Roman" w:hAnsi="Times New Roman" w:cs="Times New Roman"/>
          <w:b/>
          <w:color w:val="000000" w:themeColor="text1"/>
          <w:sz w:val="28"/>
          <w:szCs w:val="28"/>
        </w:rPr>
      </w:pPr>
      <w:r w:rsidRPr="002C3A7A">
        <w:rPr>
          <w:rFonts w:ascii="Times New Roman" w:hAnsi="Times New Roman" w:cs="Times New Roman"/>
          <w:color w:val="000000" w:themeColor="text1"/>
          <w:sz w:val="28"/>
          <w:szCs w:val="28"/>
        </w:rPr>
        <w:t xml:space="preserve">Тактильная информация о назначении кабинета может быть выполнена точечным шрифтом Брайля или рельефными буквами и цифрами с высотой рельефа </w:t>
      </w:r>
      <w:r w:rsidRPr="00945D70">
        <w:rPr>
          <w:rFonts w:ascii="Times New Roman" w:hAnsi="Times New Roman" w:cs="Times New Roman"/>
          <w:b/>
          <w:color w:val="000000" w:themeColor="text1"/>
          <w:sz w:val="28"/>
          <w:szCs w:val="28"/>
        </w:rPr>
        <w:t>не менее 0,8 мм.</w:t>
      </w:r>
    </w:p>
    <w:p w:rsidR="0023109A" w:rsidRPr="002C3A7A" w:rsidRDefault="0023109A" w:rsidP="002C3A7A">
      <w:pPr>
        <w:pStyle w:val="3"/>
        <w:jc w:val="both"/>
        <w:rPr>
          <w:rFonts w:ascii="Times New Roman" w:hAnsi="Times New Roman" w:cs="Times New Roman"/>
          <w:color w:val="C00000"/>
          <w:sz w:val="28"/>
          <w:szCs w:val="28"/>
        </w:rPr>
      </w:pPr>
    </w:p>
    <w:p w:rsidR="0023109A" w:rsidRPr="002C3A7A" w:rsidRDefault="00945D70" w:rsidP="002C3A7A">
      <w:pPr>
        <w:jc w:val="both"/>
        <w:rPr>
          <w:rFonts w:ascii="Times New Roman" w:hAnsi="Times New Roman" w:cs="Times New Roman"/>
          <w:sz w:val="28"/>
          <w:szCs w:val="28"/>
        </w:rPr>
      </w:pPr>
      <w:r w:rsidRPr="002C3A7A">
        <w:rPr>
          <w:rFonts w:ascii="Times New Roman" w:hAnsi="Times New Roman" w:cs="Times New Roman"/>
          <w:noProof/>
          <w:color w:val="000000" w:themeColor="text1"/>
          <w:sz w:val="28"/>
          <w:szCs w:val="28"/>
        </w:rPr>
        <w:drawing>
          <wp:anchor distT="0" distB="0" distL="114300" distR="114300" simplePos="0" relativeHeight="251664896" behindDoc="1" locked="0" layoutInCell="1" allowOverlap="1">
            <wp:simplePos x="0" y="0"/>
            <wp:positionH relativeFrom="column">
              <wp:posOffset>2114922</wp:posOffset>
            </wp:positionH>
            <wp:positionV relativeFrom="paragraph">
              <wp:posOffset>82910</wp:posOffset>
            </wp:positionV>
            <wp:extent cx="2345690" cy="3131820"/>
            <wp:effectExtent l="0" t="0" r="0" b="0"/>
            <wp:wrapTight wrapText="bothSides">
              <wp:wrapPolygon edited="0">
                <wp:start x="702" y="0"/>
                <wp:lineTo x="0" y="263"/>
                <wp:lineTo x="0" y="21153"/>
                <wp:lineTo x="526" y="21416"/>
                <wp:lineTo x="702" y="21416"/>
                <wp:lineTo x="20700" y="21416"/>
                <wp:lineTo x="20875" y="21416"/>
                <wp:lineTo x="21401" y="21153"/>
                <wp:lineTo x="21401" y="263"/>
                <wp:lineTo x="20700" y="0"/>
                <wp:lineTo x="702" y="0"/>
              </wp:wrapPolygon>
            </wp:wrapTight>
            <wp:docPr id="595" name="Рисунок 11" descr="http://salonvenezia.ru/d/115867/d/97595880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lonvenezia.ru/d/115867/d/975958803_7.jpg"/>
                    <pic:cNvPicPr>
                      <a:picLocks noChangeAspect="1" noChangeArrowheads="1"/>
                    </pic:cNvPicPr>
                  </pic:nvPicPr>
                  <pic:blipFill>
                    <a:blip r:embed="rId4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45690" cy="3131820"/>
                    </a:xfrm>
                    <a:prstGeom prst="rect">
                      <a:avLst/>
                    </a:prstGeom>
                    <a:ln>
                      <a:noFill/>
                    </a:ln>
                    <a:effectLst>
                      <a:softEdge rad="112500"/>
                    </a:effectLst>
                  </pic:spPr>
                </pic:pic>
              </a:graphicData>
            </a:graphic>
          </wp:anchor>
        </w:drawing>
      </w:r>
    </w:p>
    <w:p w:rsidR="0023109A" w:rsidRPr="002C3A7A" w:rsidRDefault="0023109A" w:rsidP="002C3A7A">
      <w:pPr>
        <w:pStyle w:val="3"/>
        <w:jc w:val="both"/>
        <w:rPr>
          <w:rFonts w:ascii="Times New Roman" w:hAnsi="Times New Roman" w:cs="Times New Roman"/>
          <w:color w:val="C00000"/>
          <w:sz w:val="28"/>
          <w:szCs w:val="28"/>
        </w:rPr>
      </w:pPr>
      <w:r w:rsidRPr="002C3A7A">
        <w:rPr>
          <w:rFonts w:ascii="Times New Roman" w:hAnsi="Times New Roman" w:cs="Times New Roman"/>
          <w:color w:val="C00000"/>
          <w:sz w:val="28"/>
          <w:szCs w:val="28"/>
        </w:rPr>
        <w:t>СП 59.13330.2016 - 6.5.9 Информирующие тактильные таблички для людей с нарушением зрения с использованием рельефных знаков и символов, а также рельефно-точечного шрифта Брайля должны размещаться рядом с дверью со стороны дверной ручки на высоте от 1,2 до 1,6 м.</w:t>
      </w:r>
    </w:p>
    <w:p w:rsidR="0023109A" w:rsidRPr="002C3A7A" w:rsidRDefault="0023109A" w:rsidP="002C3A7A">
      <w:pPr>
        <w:jc w:val="both"/>
        <w:rPr>
          <w:rFonts w:ascii="Times New Roman" w:hAnsi="Times New Roman" w:cs="Times New Roman"/>
          <w:color w:val="000000" w:themeColor="text1"/>
          <w:sz w:val="28"/>
          <w:szCs w:val="28"/>
        </w:rPr>
      </w:pPr>
    </w:p>
    <w:p w:rsidR="0023109A" w:rsidRPr="002C3A7A" w:rsidRDefault="0023109A" w:rsidP="002C3A7A">
      <w:pPr>
        <w:ind w:firstLine="708"/>
        <w:jc w:val="both"/>
        <w:rPr>
          <w:rFonts w:ascii="Times New Roman" w:hAnsi="Times New Roman" w:cs="Times New Roman"/>
          <w:color w:val="000000" w:themeColor="text1"/>
          <w:sz w:val="28"/>
          <w:szCs w:val="28"/>
        </w:rPr>
      </w:pPr>
      <w:r w:rsidRPr="002C3A7A">
        <w:rPr>
          <w:rFonts w:ascii="Times New Roman" w:hAnsi="Times New Roman" w:cs="Times New Roman"/>
          <w:color w:val="000000" w:themeColor="text1"/>
          <w:sz w:val="28"/>
          <w:szCs w:val="28"/>
        </w:rPr>
        <w:t>При более низком расположении таблички считывать с нее текст будет менее удобно, придется нагибаться или даже присесть.</w:t>
      </w:r>
    </w:p>
    <w:p w:rsidR="0023109A" w:rsidRPr="002C3A7A" w:rsidRDefault="002C3A7A" w:rsidP="002C3A7A">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r>
      <w:r w:rsidR="0023109A" w:rsidRPr="002C3A7A">
        <w:rPr>
          <w:rFonts w:ascii="Times New Roman" w:hAnsi="Times New Roman" w:cs="Times New Roman"/>
          <w:color w:val="000000" w:themeColor="text1"/>
          <w:sz w:val="28"/>
          <w:szCs w:val="28"/>
        </w:rPr>
        <w:t xml:space="preserve">Центр таблички должен быть расположен </w:t>
      </w:r>
      <w:r w:rsidR="0023109A" w:rsidRPr="00945D70">
        <w:rPr>
          <w:rFonts w:ascii="Times New Roman" w:hAnsi="Times New Roman" w:cs="Times New Roman"/>
          <w:b/>
          <w:color w:val="000000" w:themeColor="text1"/>
          <w:sz w:val="28"/>
          <w:szCs w:val="28"/>
        </w:rPr>
        <w:t>на расстоянии 0,4 м</w:t>
      </w:r>
      <w:r w:rsidR="0023109A" w:rsidRPr="002C3A7A">
        <w:rPr>
          <w:rFonts w:ascii="Times New Roman" w:hAnsi="Times New Roman" w:cs="Times New Roman"/>
          <w:color w:val="000000" w:themeColor="text1"/>
          <w:sz w:val="28"/>
          <w:szCs w:val="28"/>
        </w:rPr>
        <w:t xml:space="preserve"> от косяка двери, чтобы обезопасить инвалида от столкновения с распахивающейся дверью в момент ощупывания таблички.</w:t>
      </w:r>
    </w:p>
    <w:p w:rsidR="0023109A" w:rsidRPr="002C3A7A" w:rsidRDefault="0023109A" w:rsidP="002C3A7A">
      <w:pPr>
        <w:ind w:firstLine="708"/>
        <w:jc w:val="both"/>
        <w:rPr>
          <w:rFonts w:ascii="Times New Roman" w:hAnsi="Times New Roman" w:cs="Times New Roman"/>
          <w:color w:val="000000" w:themeColor="text1"/>
          <w:sz w:val="28"/>
          <w:szCs w:val="28"/>
        </w:rPr>
      </w:pPr>
      <w:r w:rsidRPr="002C3A7A">
        <w:rPr>
          <w:rFonts w:ascii="Times New Roman" w:hAnsi="Times New Roman" w:cs="Times New Roman"/>
          <w:color w:val="000000" w:themeColor="text1"/>
          <w:sz w:val="28"/>
          <w:szCs w:val="28"/>
        </w:rPr>
        <w:t xml:space="preserve">Табличка с </w:t>
      </w:r>
      <w:r w:rsidR="002C3A7A" w:rsidRPr="002C3A7A">
        <w:rPr>
          <w:rFonts w:ascii="Times New Roman" w:hAnsi="Times New Roman" w:cs="Times New Roman"/>
          <w:color w:val="000000" w:themeColor="text1"/>
          <w:sz w:val="28"/>
          <w:szCs w:val="28"/>
        </w:rPr>
        <w:t>визуальной информацией</w:t>
      </w:r>
      <w:r w:rsidRPr="002C3A7A">
        <w:rPr>
          <w:rFonts w:ascii="Times New Roman" w:hAnsi="Times New Roman" w:cs="Times New Roman"/>
          <w:color w:val="000000" w:themeColor="text1"/>
          <w:sz w:val="28"/>
          <w:szCs w:val="28"/>
        </w:rPr>
        <w:t xml:space="preserve"> может быть совмещена с тактильной или выполнена отдельно плоскопечатными буквами. </w:t>
      </w:r>
    </w:p>
    <w:p w:rsidR="0023109A" w:rsidRPr="002C3A7A" w:rsidRDefault="0023109A" w:rsidP="002C3A7A">
      <w:pPr>
        <w:jc w:val="both"/>
        <w:rPr>
          <w:rFonts w:ascii="Times New Roman" w:hAnsi="Times New Roman" w:cs="Times New Roman"/>
          <w:color w:val="000000" w:themeColor="text1"/>
          <w:sz w:val="28"/>
          <w:szCs w:val="28"/>
        </w:rPr>
      </w:pPr>
      <w:r w:rsidRPr="002C3A7A">
        <w:rPr>
          <w:rFonts w:ascii="Times New Roman" w:hAnsi="Times New Roman" w:cs="Times New Roman"/>
          <w:noProof/>
          <w:color w:val="000000" w:themeColor="text1"/>
          <w:sz w:val="28"/>
          <w:szCs w:val="28"/>
        </w:rPr>
        <w:lastRenderedPageBreak/>
        <w:drawing>
          <wp:inline distT="0" distB="0" distL="0" distR="0">
            <wp:extent cx="6185140" cy="1820449"/>
            <wp:effectExtent l="0" t="0" r="0" b="0"/>
            <wp:docPr id="596" name="Рисунок 17" descr="C:\Users\Пользователь\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4.jpg"/>
                    <pic:cNvPicPr>
                      <a:picLocks noChangeAspect="1" noChangeArrowheads="1"/>
                    </pic:cNvPicPr>
                  </pic:nvPicPr>
                  <pic:blipFill>
                    <a:blip r:embed="rId4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260388" cy="1842597"/>
                    </a:xfrm>
                    <a:prstGeom prst="rect">
                      <a:avLst/>
                    </a:prstGeom>
                    <a:noFill/>
                    <a:ln w="9525">
                      <a:noFill/>
                      <a:miter lim="800000"/>
                      <a:headEnd/>
                      <a:tailEnd/>
                    </a:ln>
                  </pic:spPr>
                </pic:pic>
              </a:graphicData>
            </a:graphic>
          </wp:inline>
        </w:drawing>
      </w:r>
    </w:p>
    <w:p w:rsidR="0023109A" w:rsidRPr="002C3A7A" w:rsidRDefault="0023109A" w:rsidP="00945D70">
      <w:pPr>
        <w:ind w:firstLine="708"/>
        <w:jc w:val="both"/>
        <w:rPr>
          <w:rFonts w:ascii="Times New Roman" w:hAnsi="Times New Roman" w:cs="Times New Roman"/>
          <w:color w:val="000000" w:themeColor="text1"/>
          <w:sz w:val="28"/>
          <w:szCs w:val="28"/>
        </w:rPr>
      </w:pPr>
      <w:r w:rsidRPr="002C3A7A">
        <w:rPr>
          <w:rFonts w:ascii="Times New Roman" w:hAnsi="Times New Roman" w:cs="Times New Roman"/>
          <w:color w:val="000000" w:themeColor="text1"/>
          <w:sz w:val="28"/>
          <w:szCs w:val="28"/>
        </w:rPr>
        <w:t>Табличка назначения или номера кабинета не обязательно должна быть ярко-желтой, ее цвет должен быть контрастным фону: на светлой стене темные таблички и текст светлых цветов, на темных стенах соответственно белые буквы.</w:t>
      </w:r>
    </w:p>
    <w:p w:rsidR="0023109A" w:rsidRPr="002C3A7A" w:rsidRDefault="0023109A" w:rsidP="002C3A7A">
      <w:pPr>
        <w:pStyle w:val="3"/>
        <w:jc w:val="both"/>
        <w:rPr>
          <w:rFonts w:ascii="Times New Roman" w:hAnsi="Times New Roman" w:cs="Times New Roman"/>
          <w:color w:val="C00000"/>
          <w:sz w:val="28"/>
          <w:szCs w:val="28"/>
        </w:rPr>
      </w:pPr>
      <w:r w:rsidRPr="002C3A7A">
        <w:rPr>
          <w:rFonts w:ascii="Times New Roman" w:hAnsi="Times New Roman" w:cs="Times New Roman"/>
          <w:color w:val="C00000"/>
          <w:sz w:val="28"/>
          <w:szCs w:val="28"/>
        </w:rPr>
        <w:t>ГОСТР 51671-2000 - 6.8.6 Буквы и цифры знаков и надписей, помещаемых на информационной табличке, должны: иметь отношение ширины к высоте от 3:5 до 1:1, отношение ширины штрихов к высоте штрихов - от 1:5 до 1:10 при минимально допустимой высоте прописных букв или цифр 16 мм и интервале между ними не менее 12 мм; Буквы русского алфавита и арабские цифры знаков должны быть выпуклыми (высотой рельефа не менее 0,8 мм), прописными.    Шрифт и символы должны быть контрастными: либо светлыми на темном фоне, либо темными на светлом фоне.</w:t>
      </w:r>
    </w:p>
    <w:p w:rsidR="0023109A" w:rsidRPr="002C3A7A" w:rsidRDefault="0023109A" w:rsidP="002C3A7A">
      <w:pPr>
        <w:jc w:val="both"/>
        <w:rPr>
          <w:rFonts w:ascii="Times New Roman" w:hAnsi="Times New Roman" w:cs="Times New Roman"/>
          <w:sz w:val="28"/>
          <w:szCs w:val="28"/>
        </w:rPr>
      </w:pPr>
      <w:r w:rsidRPr="002C3A7A">
        <w:rPr>
          <w:rFonts w:ascii="Times New Roman" w:hAnsi="Times New Roman" w:cs="Times New Roman"/>
          <w:noProof/>
          <w:sz w:val="28"/>
          <w:szCs w:val="28"/>
        </w:rPr>
        <w:drawing>
          <wp:inline distT="0" distB="0" distL="0" distR="0">
            <wp:extent cx="6418053" cy="1955978"/>
            <wp:effectExtent l="0" t="0" r="0" b="0"/>
            <wp:docPr id="597" name="Рисунок 24"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3.jpg"/>
                    <pic:cNvPicPr>
                      <a:picLocks noChangeAspect="1" noChangeArrowheads="1"/>
                    </pic:cNvPicPr>
                  </pic:nvPicPr>
                  <pic:blipFill>
                    <a:blip r:embed="rId4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33079" cy="1960557"/>
                    </a:xfrm>
                    <a:prstGeom prst="rect">
                      <a:avLst/>
                    </a:prstGeom>
                    <a:noFill/>
                    <a:ln w="9525">
                      <a:noFill/>
                      <a:miter lim="800000"/>
                      <a:headEnd/>
                      <a:tailEnd/>
                    </a:ln>
                  </pic:spPr>
                </pic:pic>
              </a:graphicData>
            </a:graphic>
          </wp:inline>
        </w:drawing>
      </w:r>
    </w:p>
    <w:p w:rsidR="0023109A" w:rsidRPr="002C3A7A" w:rsidRDefault="00945D70" w:rsidP="00945D70">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2007936" behindDoc="0" locked="0" layoutInCell="1" allowOverlap="1">
            <wp:simplePos x="0" y="0"/>
            <wp:positionH relativeFrom="column">
              <wp:posOffset>2411095</wp:posOffset>
            </wp:positionH>
            <wp:positionV relativeFrom="paragraph">
              <wp:posOffset>175164</wp:posOffset>
            </wp:positionV>
            <wp:extent cx="4070350" cy="2526030"/>
            <wp:effectExtent l="0" t="0" r="0" b="0"/>
            <wp:wrapSquare wrapText="bothSides"/>
            <wp:docPr id="598" name="Рисунок 5"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1.jpg"/>
                    <pic:cNvPicPr>
                      <a:picLocks noChangeAspect="1" noChangeArrowheads="1"/>
                    </pic:cNvPicPr>
                  </pic:nvPicPr>
                  <pic:blipFill>
                    <a:blip r:embed="rId4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070350" cy="2526030"/>
                    </a:xfrm>
                    <a:prstGeom prst="rect">
                      <a:avLst/>
                    </a:prstGeom>
                    <a:ln>
                      <a:noFill/>
                    </a:ln>
                    <a:effectLst>
                      <a:softEdge rad="112500"/>
                    </a:effectLst>
                  </pic:spPr>
                </pic:pic>
              </a:graphicData>
            </a:graphic>
          </wp:anchor>
        </w:drawing>
      </w:r>
      <w:r w:rsidR="0023109A" w:rsidRPr="002C3A7A">
        <w:rPr>
          <w:rFonts w:ascii="Times New Roman" w:hAnsi="Times New Roman" w:cs="Times New Roman"/>
          <w:sz w:val="28"/>
          <w:szCs w:val="28"/>
        </w:rPr>
        <w:t xml:space="preserve">Место размещения тактильной таблички регламентировано. Она должна располагаться на стене рядом с дверью со стороны ручки. </w:t>
      </w:r>
      <w:r w:rsidR="0023109A" w:rsidRPr="00945D70">
        <w:rPr>
          <w:rFonts w:ascii="Times New Roman" w:hAnsi="Times New Roman" w:cs="Times New Roman"/>
          <w:b/>
          <w:sz w:val="28"/>
          <w:szCs w:val="28"/>
        </w:rPr>
        <w:t>Высота размещения от 1,2 – 1,6 м,</w:t>
      </w:r>
      <w:r w:rsidR="0023109A" w:rsidRPr="002C3A7A">
        <w:rPr>
          <w:rFonts w:ascii="Times New Roman" w:hAnsi="Times New Roman" w:cs="Times New Roman"/>
          <w:sz w:val="28"/>
          <w:szCs w:val="28"/>
        </w:rPr>
        <w:t xml:space="preserve"> что позволяет приложить руку к табличке в наиболее комфортном положении.</w:t>
      </w:r>
    </w:p>
    <w:p w:rsidR="0023109A" w:rsidRPr="00CA688E" w:rsidRDefault="0023109A" w:rsidP="0023109A">
      <w:pPr>
        <w:rPr>
          <w:rFonts w:ascii="Times New Roman" w:hAnsi="Times New Roman" w:cs="Times New Roman"/>
          <w:sz w:val="28"/>
          <w:szCs w:val="28"/>
        </w:rPr>
      </w:pPr>
    </w:p>
    <w:p w:rsidR="00945D70" w:rsidRPr="00945D70" w:rsidRDefault="00945D70" w:rsidP="00945D70"/>
    <w:p w:rsidR="0023109A" w:rsidRPr="00945D70" w:rsidRDefault="0023109A" w:rsidP="0023109A">
      <w:pPr>
        <w:pStyle w:val="1"/>
        <w:rPr>
          <w:color w:val="1F497D" w:themeColor="text2"/>
        </w:rPr>
      </w:pPr>
      <w:r w:rsidRPr="00945D70">
        <w:rPr>
          <w:color w:val="1F497D" w:themeColor="text2"/>
        </w:rPr>
        <w:lastRenderedPageBreak/>
        <w:t>Обслуживание с перемещением</w:t>
      </w:r>
    </w:p>
    <w:p w:rsidR="0023109A" w:rsidRDefault="0023109A" w:rsidP="00945D70">
      <w:pPr>
        <w:ind w:firstLine="708"/>
        <w:rPr>
          <w:rFonts w:ascii="Times New Roman" w:hAnsi="Times New Roman" w:cs="Times New Roman"/>
          <w:color w:val="000000" w:themeColor="text1"/>
          <w:sz w:val="28"/>
          <w:szCs w:val="28"/>
        </w:rPr>
      </w:pPr>
      <w:r w:rsidRPr="00D94C35">
        <w:rPr>
          <w:rFonts w:ascii="Times New Roman" w:hAnsi="Times New Roman" w:cs="Times New Roman"/>
          <w:color w:val="000000" w:themeColor="text1"/>
          <w:sz w:val="28"/>
          <w:szCs w:val="28"/>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23109A" w:rsidRPr="00D94C35" w:rsidRDefault="0023109A" w:rsidP="002310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6366295" cy="2183907"/>
            <wp:effectExtent l="0" t="0" r="0" b="0"/>
            <wp:docPr id="599" name="Рисунок 13"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1. ПОСОБИЕ по обследованию-МОСКВА.docx - Microsoft Word.jpg"/>
                    <pic:cNvPicPr>
                      <a:picLocks noChangeAspect="1" noChangeArrowheads="1"/>
                    </pic:cNvPicPr>
                  </pic:nvPicPr>
                  <pic:blipFill>
                    <a:blip r:embed="rId4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84718" cy="2190227"/>
                    </a:xfrm>
                    <a:prstGeom prst="rect">
                      <a:avLst/>
                    </a:prstGeom>
                    <a:noFill/>
                    <a:ln w="9525">
                      <a:noFill/>
                      <a:miter lim="800000"/>
                      <a:headEnd/>
                      <a:tailEnd/>
                    </a:ln>
                  </pic:spPr>
                </pic:pic>
              </a:graphicData>
            </a:graphic>
          </wp:inline>
        </w:drawing>
      </w:r>
    </w:p>
    <w:p w:rsidR="0023109A" w:rsidRPr="00945D70" w:rsidRDefault="0023109A" w:rsidP="004A1C4B">
      <w:pPr>
        <w:ind w:firstLine="708"/>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945D70">
        <w:rPr>
          <w:rFonts w:ascii="Times New Roman" w:hAnsi="Times New Roman" w:cs="Times New Roman"/>
          <w:color w:val="000000" w:themeColor="text1"/>
          <w:sz w:val="28"/>
          <w:szCs w:val="28"/>
        </w:rPr>
        <w:t xml:space="preserve">Одна из самых сложных форм оказания услуги требует комплексного решения проблем организации доступности. Для её реализации необходимо предусматривать: ширину полосы движения </w:t>
      </w:r>
      <w:r w:rsidRPr="00C06CB5">
        <w:rPr>
          <w:rFonts w:ascii="Times New Roman" w:hAnsi="Times New Roman" w:cs="Times New Roman"/>
          <w:b/>
          <w:color w:val="000000" w:themeColor="text1"/>
          <w:sz w:val="28"/>
          <w:szCs w:val="28"/>
        </w:rPr>
        <w:t>не менее 1,2 м</w:t>
      </w:r>
      <w:r w:rsidRPr="00945D70">
        <w:rPr>
          <w:rFonts w:ascii="Times New Roman" w:hAnsi="Times New Roman" w:cs="Times New Roman"/>
          <w:color w:val="000000" w:themeColor="text1"/>
          <w:sz w:val="28"/>
          <w:szCs w:val="28"/>
        </w:rPr>
        <w:t>; лестницы, пандусы и лифты (при изменении высот); зоны разворота кресла-коляски; высоту и глубину размещения оборудования; тактильные указатели, а также иную визуальную и звуковую информацию по направлению движения и пр.</w:t>
      </w:r>
    </w:p>
    <w:p w:rsidR="0023109A" w:rsidRPr="004A1C4B" w:rsidRDefault="0023109A" w:rsidP="00945D70">
      <w:pPr>
        <w:jc w:val="both"/>
        <w:rPr>
          <w:rFonts w:ascii="Times New Roman" w:hAnsi="Times New Roman" w:cs="Times New Roman"/>
          <w:b/>
          <w:color w:val="1F497D" w:themeColor="text2"/>
          <w:sz w:val="28"/>
          <w:szCs w:val="28"/>
        </w:rPr>
      </w:pPr>
      <w:r w:rsidRPr="004A1C4B">
        <w:rPr>
          <w:rFonts w:ascii="Times New Roman" w:hAnsi="Times New Roman" w:cs="Times New Roman"/>
          <w:b/>
          <w:color w:val="1F497D" w:themeColor="text2"/>
          <w:sz w:val="28"/>
          <w:szCs w:val="28"/>
        </w:rPr>
        <w:t>Ширина полосы движения по зоне обслуживания.</w:t>
      </w:r>
    </w:p>
    <w:p w:rsidR="0023109A" w:rsidRPr="00945D70" w:rsidRDefault="0023109A" w:rsidP="00945D70">
      <w:pPr>
        <w:pStyle w:val="3"/>
        <w:jc w:val="both"/>
        <w:rPr>
          <w:rFonts w:ascii="Times New Roman" w:hAnsi="Times New Roman" w:cs="Times New Roman"/>
          <w:color w:val="C00000"/>
          <w:sz w:val="28"/>
          <w:szCs w:val="28"/>
        </w:rPr>
      </w:pPr>
      <w:r w:rsidRPr="00945D70">
        <w:rPr>
          <w:rFonts w:ascii="Times New Roman" w:hAnsi="Times New Roman" w:cs="Times New Roman"/>
          <w:color w:val="C00000"/>
          <w:sz w:val="28"/>
          <w:szCs w:val="28"/>
        </w:rPr>
        <w:t>СНиП 35-01 - 3.18. …Подходы к различному оборудованию и мебели должны быть не менее 0,9 м, а при необходимости поворота кресла-коляски на 90° - не менее 1,2 м.</w:t>
      </w:r>
    </w:p>
    <w:p w:rsidR="0023109A" w:rsidRPr="00945D70" w:rsidRDefault="0023109A" w:rsidP="00945D70">
      <w:pPr>
        <w:jc w:val="both"/>
        <w:rPr>
          <w:rFonts w:ascii="Times New Roman" w:hAnsi="Times New Roman" w:cs="Times New Roman"/>
          <w:color w:val="000000" w:themeColor="text1"/>
          <w:sz w:val="28"/>
          <w:szCs w:val="28"/>
        </w:rPr>
      </w:pPr>
      <w:r w:rsidRPr="00945D70">
        <w:rPr>
          <w:rFonts w:ascii="Times New Roman" w:hAnsi="Times New Roman" w:cs="Times New Roman"/>
          <w:noProof/>
          <w:color w:val="000000" w:themeColor="text1"/>
          <w:sz w:val="28"/>
          <w:szCs w:val="28"/>
        </w:rPr>
        <w:drawing>
          <wp:inline distT="0" distB="0" distL="0" distR="0">
            <wp:extent cx="6418893" cy="2001328"/>
            <wp:effectExtent l="0" t="0" r="0" b="0"/>
            <wp:docPr id="600" name="Рисунок 18"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3.jpg"/>
                    <pic:cNvPicPr>
                      <a:picLocks noChangeAspect="1" noChangeArrowheads="1"/>
                    </pic:cNvPicPr>
                  </pic:nvPicPr>
                  <pic:blipFill>
                    <a:blip r:embed="rId4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45340" cy="2009574"/>
                    </a:xfrm>
                    <a:prstGeom prst="rect">
                      <a:avLst/>
                    </a:prstGeom>
                    <a:noFill/>
                    <a:ln w="9525">
                      <a:noFill/>
                      <a:miter lim="800000"/>
                      <a:headEnd/>
                      <a:tailEnd/>
                    </a:ln>
                  </pic:spPr>
                </pic:pic>
              </a:graphicData>
            </a:graphic>
          </wp:inline>
        </w:drawing>
      </w:r>
    </w:p>
    <w:p w:rsidR="0023109A" w:rsidRPr="00945D70" w:rsidRDefault="0023109A" w:rsidP="00945D70">
      <w:pPr>
        <w:ind w:firstLine="708"/>
        <w:jc w:val="both"/>
        <w:rPr>
          <w:rFonts w:ascii="Times New Roman" w:hAnsi="Times New Roman" w:cs="Times New Roman"/>
          <w:color w:val="000000" w:themeColor="text1"/>
          <w:sz w:val="28"/>
          <w:szCs w:val="28"/>
        </w:rPr>
      </w:pPr>
      <w:r w:rsidRPr="00945D70">
        <w:rPr>
          <w:rFonts w:ascii="Times New Roman" w:hAnsi="Times New Roman" w:cs="Times New Roman"/>
          <w:color w:val="000000" w:themeColor="text1"/>
          <w:sz w:val="28"/>
          <w:szCs w:val="28"/>
        </w:rPr>
        <w:t xml:space="preserve">На доступных объектах должна быть обеспечена ширина полосы передвижения </w:t>
      </w:r>
      <w:r w:rsidRPr="00945D70">
        <w:rPr>
          <w:rFonts w:ascii="Times New Roman" w:hAnsi="Times New Roman" w:cs="Times New Roman"/>
          <w:b/>
          <w:color w:val="000000" w:themeColor="text1"/>
          <w:sz w:val="28"/>
          <w:szCs w:val="28"/>
        </w:rPr>
        <w:t>не менее 1,2 м,</w:t>
      </w:r>
      <w:r w:rsidRPr="00945D70">
        <w:rPr>
          <w:rFonts w:ascii="Times New Roman" w:hAnsi="Times New Roman" w:cs="Times New Roman"/>
          <w:color w:val="000000" w:themeColor="text1"/>
          <w:sz w:val="28"/>
          <w:szCs w:val="28"/>
        </w:rPr>
        <w:t xml:space="preserve"> что позволит посетителям без ограничений мобильности пропустить мимо инвалида на кресле-коляске. Для частично доступных объектов на короткие расстояния при прямой видимости допустима ширина полосы движения </w:t>
      </w:r>
      <w:r w:rsidRPr="00945D70">
        <w:rPr>
          <w:rFonts w:ascii="Times New Roman" w:hAnsi="Times New Roman" w:cs="Times New Roman"/>
          <w:b/>
          <w:color w:val="000000" w:themeColor="text1"/>
          <w:sz w:val="28"/>
          <w:szCs w:val="28"/>
        </w:rPr>
        <w:t>не менее 0,9 м.</w:t>
      </w:r>
    </w:p>
    <w:p w:rsidR="0023109A" w:rsidRPr="00945D70" w:rsidRDefault="0023109A" w:rsidP="00945D70">
      <w:pPr>
        <w:jc w:val="both"/>
        <w:rPr>
          <w:rFonts w:ascii="Times New Roman" w:hAnsi="Times New Roman" w:cs="Times New Roman"/>
          <w:color w:val="000000" w:themeColor="text1"/>
          <w:sz w:val="28"/>
          <w:szCs w:val="28"/>
        </w:rPr>
      </w:pPr>
      <w:r w:rsidRPr="00945D70">
        <w:rPr>
          <w:rFonts w:ascii="Times New Roman" w:hAnsi="Times New Roman" w:cs="Times New Roman"/>
          <w:b/>
          <w:noProof/>
          <w:color w:val="1F497D" w:themeColor="text2"/>
          <w:sz w:val="28"/>
          <w:szCs w:val="28"/>
        </w:rPr>
        <w:lastRenderedPageBreak/>
        <w:drawing>
          <wp:anchor distT="0" distB="0" distL="114300" distR="114300" simplePos="0" relativeHeight="251687424" behindDoc="1" locked="0" layoutInCell="1" allowOverlap="1">
            <wp:simplePos x="0" y="0"/>
            <wp:positionH relativeFrom="column">
              <wp:posOffset>4125188</wp:posOffset>
            </wp:positionH>
            <wp:positionV relativeFrom="paragraph">
              <wp:posOffset>-3092</wp:posOffset>
            </wp:positionV>
            <wp:extent cx="2362200" cy="2381250"/>
            <wp:effectExtent l="19050" t="0" r="0" b="0"/>
            <wp:wrapTight wrapText="bothSides">
              <wp:wrapPolygon edited="0">
                <wp:start x="697" y="0"/>
                <wp:lineTo x="-174" y="1210"/>
                <wp:lineTo x="-174" y="20390"/>
                <wp:lineTo x="348" y="21427"/>
                <wp:lineTo x="697" y="21427"/>
                <wp:lineTo x="20729" y="21427"/>
                <wp:lineTo x="21077" y="21427"/>
                <wp:lineTo x="21600" y="20390"/>
                <wp:lineTo x="21600" y="1210"/>
                <wp:lineTo x="21252" y="173"/>
                <wp:lineTo x="20729" y="0"/>
                <wp:lineTo x="697" y="0"/>
              </wp:wrapPolygon>
            </wp:wrapTight>
            <wp:docPr id="601" name="Рисунок 1" descr="C:\Users\Пользователь\Desktop\2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2 Word.jpg"/>
                    <pic:cNvPicPr>
                      <a:picLocks noChangeAspect="1" noChangeArrowheads="1"/>
                    </pic:cNvPicPr>
                  </pic:nvPicPr>
                  <pic:blipFill>
                    <a:blip r:embed="rId4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62200" cy="2381250"/>
                    </a:xfrm>
                    <a:prstGeom prst="rect">
                      <a:avLst/>
                    </a:prstGeom>
                    <a:ln>
                      <a:noFill/>
                    </a:ln>
                    <a:effectLst>
                      <a:softEdge rad="112500"/>
                    </a:effectLst>
                  </pic:spPr>
                </pic:pic>
              </a:graphicData>
            </a:graphic>
          </wp:anchor>
        </w:drawing>
      </w:r>
      <w:r w:rsidRPr="00945D70">
        <w:rPr>
          <w:rFonts w:ascii="Times New Roman" w:hAnsi="Times New Roman" w:cs="Times New Roman"/>
          <w:b/>
          <w:color w:val="1F497D" w:themeColor="text2"/>
          <w:sz w:val="28"/>
          <w:szCs w:val="28"/>
        </w:rPr>
        <w:t>Высота оборудования для посетителей</w:t>
      </w:r>
      <w:r w:rsidRPr="00945D70">
        <w:rPr>
          <w:rFonts w:ascii="Times New Roman" w:hAnsi="Times New Roman" w:cs="Times New Roman"/>
          <w:color w:val="000000" w:themeColor="text1"/>
          <w:sz w:val="28"/>
          <w:szCs w:val="28"/>
        </w:rPr>
        <w:t xml:space="preserve"> (стеллаж, прилавок, витрина, художественный объект и т.п.).</w:t>
      </w:r>
    </w:p>
    <w:p w:rsidR="0023109A" w:rsidRPr="00945D70" w:rsidRDefault="0023109A" w:rsidP="00945D70">
      <w:pPr>
        <w:ind w:firstLine="708"/>
        <w:jc w:val="both"/>
        <w:rPr>
          <w:rFonts w:ascii="Times New Roman" w:hAnsi="Times New Roman" w:cs="Times New Roman"/>
          <w:color w:val="000000" w:themeColor="text1"/>
          <w:sz w:val="28"/>
          <w:szCs w:val="28"/>
        </w:rPr>
      </w:pPr>
      <w:r w:rsidRPr="00945D70">
        <w:rPr>
          <w:rFonts w:ascii="Times New Roman" w:hAnsi="Times New Roman" w:cs="Times New Roman"/>
          <w:color w:val="000000" w:themeColor="text1"/>
          <w:sz w:val="28"/>
          <w:szCs w:val="28"/>
        </w:rPr>
        <w:t xml:space="preserve">Высота полок, витрин с экспонатами, надписей к картинам и другим художественным объектам должна быть в пределах зоны досягаемости инвалида на кресле-коляске </w:t>
      </w:r>
      <w:r w:rsidRPr="00945D70">
        <w:rPr>
          <w:rFonts w:ascii="Times New Roman" w:hAnsi="Times New Roman" w:cs="Times New Roman"/>
          <w:b/>
          <w:color w:val="000000" w:themeColor="text1"/>
          <w:sz w:val="28"/>
          <w:szCs w:val="28"/>
        </w:rPr>
        <w:t>0,3-1,4 м.</w:t>
      </w:r>
    </w:p>
    <w:p w:rsidR="0023109A" w:rsidRPr="00945D70" w:rsidRDefault="0023109A" w:rsidP="00945D70">
      <w:pPr>
        <w:ind w:firstLine="708"/>
        <w:jc w:val="both"/>
        <w:rPr>
          <w:rFonts w:ascii="Times New Roman" w:hAnsi="Times New Roman" w:cs="Times New Roman"/>
          <w:color w:val="000000" w:themeColor="text1"/>
          <w:sz w:val="28"/>
          <w:szCs w:val="28"/>
        </w:rPr>
      </w:pPr>
      <w:r w:rsidRPr="00945D70">
        <w:rPr>
          <w:rFonts w:ascii="Times New Roman" w:hAnsi="Times New Roman" w:cs="Times New Roman"/>
          <w:color w:val="000000" w:themeColor="text1"/>
          <w:sz w:val="28"/>
          <w:szCs w:val="28"/>
        </w:rPr>
        <w:t xml:space="preserve">Если при оказании услуги предполагается самообслуживание (самостоятельный набор товаров в магазине, книг в библиотеке), то при проектировании интерьеров, подборе и расстановке приборов и устройств, технологического и другого оборудования следует исходить из того, что зона досягаемости для посетителя в кресле-коляске должна находиться в пределах: при расположении сбоку от посетителя </w:t>
      </w:r>
      <w:r w:rsidRPr="00945D70">
        <w:rPr>
          <w:rFonts w:ascii="Times New Roman" w:hAnsi="Times New Roman" w:cs="Times New Roman"/>
          <w:b/>
          <w:color w:val="000000" w:themeColor="text1"/>
          <w:sz w:val="28"/>
          <w:szCs w:val="28"/>
        </w:rPr>
        <w:t>– не выше 1,4 м и не ниже 0,3 м</w:t>
      </w:r>
      <w:r w:rsidRPr="00945D70">
        <w:rPr>
          <w:rFonts w:ascii="Times New Roman" w:hAnsi="Times New Roman" w:cs="Times New Roman"/>
          <w:color w:val="000000" w:themeColor="text1"/>
          <w:sz w:val="28"/>
          <w:szCs w:val="28"/>
        </w:rPr>
        <w:t xml:space="preserve"> от пола; при фронтальном подходе – </w:t>
      </w:r>
      <w:r w:rsidRPr="00945D70">
        <w:rPr>
          <w:rFonts w:ascii="Times New Roman" w:hAnsi="Times New Roman" w:cs="Times New Roman"/>
          <w:b/>
          <w:color w:val="000000" w:themeColor="text1"/>
          <w:sz w:val="28"/>
          <w:szCs w:val="28"/>
        </w:rPr>
        <w:t xml:space="preserve">не выше 1,2 м и не ниже 0,4 м от пола. </w:t>
      </w:r>
      <w:r w:rsidRPr="00945D70">
        <w:rPr>
          <w:rFonts w:ascii="Times New Roman" w:hAnsi="Times New Roman" w:cs="Times New Roman"/>
          <w:color w:val="000000" w:themeColor="text1"/>
          <w:sz w:val="28"/>
          <w:szCs w:val="28"/>
        </w:rPr>
        <w:t xml:space="preserve">Максимальная глубина полок (при подъезде вплотную) </w:t>
      </w:r>
      <w:r w:rsidRPr="00945D70">
        <w:rPr>
          <w:rFonts w:ascii="Times New Roman" w:hAnsi="Times New Roman" w:cs="Times New Roman"/>
          <w:b/>
          <w:color w:val="000000" w:themeColor="text1"/>
          <w:sz w:val="28"/>
          <w:szCs w:val="28"/>
        </w:rPr>
        <w:t>не должна быть более 0,5 м.</w:t>
      </w:r>
    </w:p>
    <w:p w:rsidR="0023109A" w:rsidRPr="00945D70" w:rsidRDefault="0023109A" w:rsidP="00945D70">
      <w:pPr>
        <w:jc w:val="both"/>
        <w:rPr>
          <w:rFonts w:ascii="Times New Roman" w:hAnsi="Times New Roman" w:cs="Times New Roman"/>
          <w:color w:val="000000" w:themeColor="text1"/>
          <w:sz w:val="28"/>
          <w:szCs w:val="28"/>
        </w:rPr>
      </w:pPr>
      <w:r w:rsidRPr="00945D70">
        <w:rPr>
          <w:rFonts w:ascii="Times New Roman" w:hAnsi="Times New Roman" w:cs="Times New Roman"/>
          <w:noProof/>
          <w:color w:val="000000" w:themeColor="text1"/>
          <w:sz w:val="28"/>
          <w:szCs w:val="28"/>
        </w:rPr>
        <w:drawing>
          <wp:inline distT="0" distB="0" distL="0" distR="0">
            <wp:extent cx="5778417" cy="2406770"/>
            <wp:effectExtent l="0" t="0" r="0" b="0"/>
            <wp:docPr id="602" name="Рисунок 4"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1.jpg"/>
                    <pic:cNvPicPr>
                      <a:picLocks noChangeAspect="1" noChangeArrowheads="1"/>
                    </pic:cNvPicPr>
                  </pic:nvPicPr>
                  <pic:blipFill>
                    <a:blip r:embed="rId4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803012" cy="2417014"/>
                    </a:xfrm>
                    <a:prstGeom prst="rect">
                      <a:avLst/>
                    </a:prstGeom>
                    <a:noFill/>
                    <a:ln w="9525">
                      <a:noFill/>
                      <a:miter lim="800000"/>
                      <a:headEnd/>
                      <a:tailEnd/>
                    </a:ln>
                  </pic:spPr>
                </pic:pic>
              </a:graphicData>
            </a:graphic>
          </wp:inline>
        </w:drawing>
      </w:r>
    </w:p>
    <w:p w:rsidR="0023109A" w:rsidRPr="00945D70" w:rsidRDefault="0023109A" w:rsidP="00945D70">
      <w:pPr>
        <w:ind w:firstLine="708"/>
        <w:jc w:val="both"/>
        <w:rPr>
          <w:rFonts w:ascii="Times New Roman" w:hAnsi="Times New Roman" w:cs="Times New Roman"/>
          <w:color w:val="000000" w:themeColor="text1"/>
          <w:sz w:val="28"/>
          <w:szCs w:val="28"/>
        </w:rPr>
      </w:pPr>
      <w:r w:rsidRPr="00945D70">
        <w:rPr>
          <w:rFonts w:ascii="Times New Roman" w:hAnsi="Times New Roman" w:cs="Times New Roman"/>
          <w:color w:val="000000" w:themeColor="text1"/>
          <w:sz w:val="28"/>
          <w:szCs w:val="28"/>
        </w:rPr>
        <w:t xml:space="preserve">При этом подход и ширина зоны учёта (товаров на кассе или книг у стойки абонемента в библиотеке) должны соответствовать требованиям доступности для инвалидов-колясочников </w:t>
      </w:r>
      <w:r w:rsidRPr="00945D70">
        <w:rPr>
          <w:rFonts w:ascii="Times New Roman" w:hAnsi="Times New Roman" w:cs="Times New Roman"/>
          <w:b/>
          <w:color w:val="000000" w:themeColor="text1"/>
          <w:sz w:val="28"/>
          <w:szCs w:val="28"/>
        </w:rPr>
        <w:t>(ширина 1,1 м)</w:t>
      </w:r>
      <w:r w:rsidRPr="00945D70">
        <w:rPr>
          <w:rFonts w:ascii="Times New Roman" w:hAnsi="Times New Roman" w:cs="Times New Roman"/>
          <w:color w:val="000000" w:themeColor="text1"/>
          <w:sz w:val="28"/>
          <w:szCs w:val="28"/>
        </w:rPr>
        <w:t xml:space="preserve"> и обозначаться знаком доступности для инвалидов.</w:t>
      </w:r>
    </w:p>
    <w:p w:rsidR="0023109A" w:rsidRPr="00945D70" w:rsidRDefault="0023109A" w:rsidP="00945D70">
      <w:pPr>
        <w:jc w:val="both"/>
        <w:rPr>
          <w:rFonts w:ascii="Times New Roman" w:hAnsi="Times New Roman" w:cs="Times New Roman"/>
          <w:color w:val="000000" w:themeColor="text1"/>
          <w:sz w:val="28"/>
          <w:szCs w:val="28"/>
        </w:rPr>
      </w:pPr>
      <w:r w:rsidRPr="00945D70">
        <w:rPr>
          <w:rFonts w:ascii="Times New Roman" w:hAnsi="Times New Roman" w:cs="Times New Roman"/>
          <w:noProof/>
          <w:color w:val="000000" w:themeColor="text1"/>
          <w:sz w:val="28"/>
          <w:szCs w:val="28"/>
        </w:rPr>
        <w:drawing>
          <wp:inline distT="0" distB="0" distL="0" distR="0">
            <wp:extent cx="6392174" cy="2247246"/>
            <wp:effectExtent l="0" t="0" r="0" b="0"/>
            <wp:docPr id="603" name="Рисунок 5" descr="C:\Users\Пользователь\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3.jpg"/>
                    <pic:cNvPicPr>
                      <a:picLocks noChangeAspect="1" noChangeArrowheads="1"/>
                    </pic:cNvPicPr>
                  </pic:nvPicPr>
                  <pic:blipFill>
                    <a:blip r:embed="rId4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96622" cy="2283966"/>
                    </a:xfrm>
                    <a:prstGeom prst="rect">
                      <a:avLst/>
                    </a:prstGeom>
                    <a:noFill/>
                    <a:ln w="9525">
                      <a:noFill/>
                      <a:miter lim="800000"/>
                      <a:headEnd/>
                      <a:tailEnd/>
                    </a:ln>
                  </pic:spPr>
                </pic:pic>
              </a:graphicData>
            </a:graphic>
          </wp:inline>
        </w:drawing>
      </w:r>
    </w:p>
    <w:p w:rsidR="0023109A" w:rsidRPr="004A1C4B" w:rsidRDefault="0023109A" w:rsidP="004A1C4B">
      <w:pPr>
        <w:pStyle w:val="1"/>
        <w:jc w:val="both"/>
        <w:rPr>
          <w:rFonts w:ascii="Times New Roman" w:hAnsi="Times New Roman" w:cs="Times New Roman"/>
          <w:color w:val="1F497D" w:themeColor="text2"/>
        </w:rPr>
      </w:pPr>
      <w:r w:rsidRPr="004A1C4B">
        <w:rPr>
          <w:rFonts w:ascii="Times New Roman" w:hAnsi="Times New Roman" w:cs="Times New Roman"/>
          <w:color w:val="1F497D" w:themeColor="text2"/>
        </w:rPr>
        <w:lastRenderedPageBreak/>
        <w:t>Обслуживание в индивидуальной кабине.</w:t>
      </w:r>
    </w:p>
    <w:p w:rsidR="0023109A" w:rsidRPr="004A1C4B" w:rsidRDefault="0023109A" w:rsidP="004A1C4B">
      <w:pPr>
        <w:jc w:val="both"/>
        <w:rPr>
          <w:rFonts w:ascii="Times New Roman" w:hAnsi="Times New Roman" w:cs="Times New Roman"/>
          <w:sz w:val="28"/>
          <w:szCs w:val="28"/>
        </w:rPr>
      </w:pPr>
      <w:r w:rsidRPr="004A1C4B">
        <w:rPr>
          <w:rFonts w:ascii="Times New Roman" w:hAnsi="Times New Roman" w:cs="Times New Roman"/>
          <w:noProof/>
          <w:sz w:val="28"/>
          <w:szCs w:val="28"/>
        </w:rPr>
        <w:drawing>
          <wp:inline distT="0" distB="0" distL="0" distR="0">
            <wp:extent cx="6374921" cy="2634967"/>
            <wp:effectExtent l="0" t="0" r="0" b="0"/>
            <wp:docPr id="604" name="Рисунок 12"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1. ПОСОБИЕ по обследованию-МОСКВА.docx - Microsoft Word.jpg"/>
                    <pic:cNvPicPr>
                      <a:picLocks noChangeAspect="1" noChangeArrowheads="1"/>
                    </pic:cNvPicPr>
                  </pic:nvPicPr>
                  <pic:blipFill>
                    <a:blip r:embed="rId4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89485" cy="2640987"/>
                    </a:xfrm>
                    <a:prstGeom prst="rect">
                      <a:avLst/>
                    </a:prstGeom>
                    <a:ln>
                      <a:noFill/>
                    </a:ln>
                    <a:effectLst>
                      <a:softEdge rad="112500"/>
                    </a:effectLst>
                  </pic:spPr>
                </pic:pic>
              </a:graphicData>
            </a:graphic>
          </wp:inline>
        </w:drawing>
      </w:r>
    </w:p>
    <w:p w:rsidR="0023109A" w:rsidRPr="004A1C4B" w:rsidRDefault="004A1C4B" w:rsidP="004A1C4B">
      <w:pPr>
        <w:ind w:firstLine="708"/>
        <w:jc w:val="both"/>
        <w:rPr>
          <w:rFonts w:ascii="Times New Roman" w:hAnsi="Times New Roman" w:cs="Times New Roman"/>
          <w:color w:val="000000" w:themeColor="text1"/>
          <w:sz w:val="28"/>
          <w:szCs w:val="28"/>
        </w:rPr>
      </w:pPr>
      <w:r w:rsidRPr="004A1C4B">
        <w:rPr>
          <w:rFonts w:ascii="Times New Roman" w:hAnsi="Times New Roman" w:cs="Times New Roman"/>
          <w:noProof/>
          <w:color w:val="000000" w:themeColor="text1"/>
          <w:sz w:val="28"/>
          <w:szCs w:val="28"/>
        </w:rPr>
        <w:drawing>
          <wp:anchor distT="0" distB="0" distL="114300" distR="114300" simplePos="0" relativeHeight="251694592" behindDoc="1" locked="0" layoutInCell="1" allowOverlap="1">
            <wp:simplePos x="0" y="0"/>
            <wp:positionH relativeFrom="column">
              <wp:posOffset>2974101</wp:posOffset>
            </wp:positionH>
            <wp:positionV relativeFrom="paragraph">
              <wp:posOffset>2864</wp:posOffset>
            </wp:positionV>
            <wp:extent cx="3512185" cy="2438400"/>
            <wp:effectExtent l="19050" t="0" r="0" b="0"/>
            <wp:wrapTight wrapText="bothSides">
              <wp:wrapPolygon edited="0">
                <wp:start x="-117" y="0"/>
                <wp:lineTo x="-117" y="21431"/>
                <wp:lineTo x="21557" y="21431"/>
                <wp:lineTo x="21557" y="0"/>
                <wp:lineTo x="-117" y="0"/>
              </wp:wrapPolygon>
            </wp:wrapTight>
            <wp:docPr id="605" name="Рисунок 9" descr="C:\Users\Пользователь\Desktop\2-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2- Microsoft Word.jpg"/>
                    <pic:cNvPicPr>
                      <a:picLocks noChangeAspect="1" noChangeArrowheads="1"/>
                    </pic:cNvPicPr>
                  </pic:nvPicPr>
                  <pic:blipFill>
                    <a:blip r:embed="rId4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512185" cy="2438400"/>
                    </a:xfrm>
                    <a:prstGeom prst="rect">
                      <a:avLst/>
                    </a:prstGeom>
                    <a:noFill/>
                    <a:ln w="9525">
                      <a:noFill/>
                      <a:miter lim="800000"/>
                      <a:headEnd/>
                      <a:tailEnd/>
                    </a:ln>
                  </pic:spPr>
                </pic:pic>
              </a:graphicData>
            </a:graphic>
          </wp:anchor>
        </w:drawing>
      </w:r>
      <w:r w:rsidR="0023109A" w:rsidRPr="004A1C4B">
        <w:rPr>
          <w:rFonts w:ascii="Times New Roman" w:hAnsi="Times New Roman" w:cs="Times New Roman"/>
          <w:color w:val="000000" w:themeColor="text1"/>
          <w:sz w:val="28"/>
          <w:szCs w:val="28"/>
        </w:rPr>
        <w:t xml:space="preserve">В предприятиях бытового обслуживания в предусмотренных по проекту гардеробных, примерочных комнатах, раздевальных и т. п. </w:t>
      </w:r>
      <w:r w:rsidR="0023109A" w:rsidRPr="004A1C4B">
        <w:rPr>
          <w:rFonts w:ascii="Times New Roman" w:hAnsi="Times New Roman" w:cs="Times New Roman"/>
          <w:b/>
          <w:color w:val="000000" w:themeColor="text1"/>
          <w:sz w:val="28"/>
          <w:szCs w:val="28"/>
        </w:rPr>
        <w:t>не менее 5 %</w:t>
      </w:r>
      <w:r w:rsidR="0023109A" w:rsidRPr="004A1C4B">
        <w:rPr>
          <w:rFonts w:ascii="Times New Roman" w:hAnsi="Times New Roman" w:cs="Times New Roman"/>
          <w:color w:val="000000" w:themeColor="text1"/>
          <w:sz w:val="28"/>
          <w:szCs w:val="28"/>
        </w:rPr>
        <w:t xml:space="preserve"> их числа должно быть доступно для инвалидов на креслах- колясках. </w:t>
      </w:r>
    </w:p>
    <w:p w:rsidR="0023109A" w:rsidRPr="004A1C4B" w:rsidRDefault="0023109A" w:rsidP="004A1C4B">
      <w:pPr>
        <w:pStyle w:val="3"/>
        <w:jc w:val="both"/>
        <w:rPr>
          <w:rFonts w:ascii="Times New Roman" w:hAnsi="Times New Roman" w:cs="Times New Roman"/>
          <w:color w:val="C00000"/>
          <w:sz w:val="28"/>
          <w:szCs w:val="28"/>
        </w:rPr>
      </w:pPr>
      <w:r w:rsidRPr="004A1C4B">
        <w:rPr>
          <w:rFonts w:ascii="Times New Roman" w:hAnsi="Times New Roman" w:cs="Times New Roman"/>
          <w:color w:val="C00000"/>
          <w:sz w:val="28"/>
          <w:szCs w:val="28"/>
        </w:rPr>
        <w:t>СП 35-101 - 5.4. В помещениях (кабинах) индивидуального обслуживания, предназначенных для маломобильных посетителей (телефонных переговорных пунктов, лингафонных залов, экспресс-фото и т.п.), рекомендуется обеспечивать достаточное пространство для пользователя и сопровождающего его лица, но не менее: ширина - 1,6 м, глубина - 1,8 м.</w:t>
      </w:r>
    </w:p>
    <w:p w:rsidR="0023109A" w:rsidRPr="004A1C4B" w:rsidRDefault="0023109A" w:rsidP="004A1C4B">
      <w:pPr>
        <w:jc w:val="both"/>
        <w:rPr>
          <w:rFonts w:ascii="Times New Roman" w:hAnsi="Times New Roman" w:cs="Times New Roman"/>
          <w:color w:val="000000" w:themeColor="text1"/>
          <w:sz w:val="28"/>
          <w:szCs w:val="28"/>
        </w:rPr>
      </w:pPr>
    </w:p>
    <w:p w:rsidR="0023109A" w:rsidRPr="004A1C4B" w:rsidRDefault="005A6163" w:rsidP="005A6163">
      <w:pPr>
        <w:ind w:firstLine="708"/>
        <w:jc w:val="both"/>
        <w:rPr>
          <w:rFonts w:ascii="Times New Roman" w:hAnsi="Times New Roman" w:cs="Times New Roman"/>
          <w:color w:val="000000" w:themeColor="text1"/>
          <w:sz w:val="28"/>
          <w:szCs w:val="28"/>
        </w:rPr>
      </w:pPr>
      <w:r w:rsidRPr="004A1C4B">
        <w:rPr>
          <w:rFonts w:ascii="Times New Roman" w:hAnsi="Times New Roman" w:cs="Times New Roman"/>
          <w:noProof/>
          <w:color w:val="000000" w:themeColor="text1"/>
          <w:sz w:val="28"/>
          <w:szCs w:val="28"/>
        </w:rPr>
        <w:drawing>
          <wp:anchor distT="0" distB="0" distL="114300" distR="114300" simplePos="0" relativeHeight="252011008" behindDoc="0" locked="0" layoutInCell="1" allowOverlap="1">
            <wp:simplePos x="0" y="0"/>
            <wp:positionH relativeFrom="column">
              <wp:posOffset>1869309</wp:posOffset>
            </wp:positionH>
            <wp:positionV relativeFrom="paragraph">
              <wp:posOffset>950823</wp:posOffset>
            </wp:positionV>
            <wp:extent cx="4614545" cy="2000250"/>
            <wp:effectExtent l="0" t="0" r="0" b="0"/>
            <wp:wrapSquare wrapText="bothSides"/>
            <wp:docPr id="606" name="Рисунок 8"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 ПОСОБИЕ по обследованию-МОСКВА.docx - Microsoft Word.jpg"/>
                    <pic:cNvPicPr>
                      <a:picLocks noChangeAspect="1" noChangeArrowheads="1"/>
                    </pic:cNvPicPr>
                  </pic:nvPicPr>
                  <pic:blipFill>
                    <a:blip r:embed="rId4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4614545" cy="2000250"/>
                    </a:xfrm>
                    <a:prstGeom prst="rect">
                      <a:avLst/>
                    </a:prstGeom>
                    <a:noFill/>
                    <a:ln w="9525">
                      <a:noFill/>
                      <a:miter lim="800000"/>
                      <a:headEnd/>
                      <a:tailEnd/>
                    </a:ln>
                  </pic:spPr>
                </pic:pic>
              </a:graphicData>
            </a:graphic>
          </wp:anchor>
        </w:drawing>
      </w:r>
      <w:r w:rsidR="0023109A" w:rsidRPr="004A1C4B">
        <w:rPr>
          <w:rFonts w:ascii="Times New Roman" w:hAnsi="Times New Roman" w:cs="Times New Roman"/>
          <w:color w:val="000000" w:themeColor="text1"/>
          <w:sz w:val="28"/>
          <w:szCs w:val="28"/>
        </w:rPr>
        <w:t>Оборудование гардеробных, примерочных, раздевальных – крючки, вешалки, полки для одежды – должно быть доступно как для инвалидов, так и для остальных граждан.  В кабине должно находиться откидное или стационарное сидение (стул, скамейка и пр.).</w:t>
      </w:r>
    </w:p>
    <w:p w:rsidR="0023109A" w:rsidRPr="005A6163" w:rsidRDefault="0023109A" w:rsidP="004A1C4B">
      <w:pPr>
        <w:jc w:val="both"/>
        <w:rPr>
          <w:rFonts w:ascii="Times New Roman" w:hAnsi="Times New Roman" w:cs="Times New Roman"/>
          <w:b/>
          <w:color w:val="000000" w:themeColor="text1"/>
          <w:sz w:val="28"/>
          <w:szCs w:val="28"/>
        </w:rPr>
      </w:pPr>
      <w:r w:rsidRPr="004A1C4B">
        <w:rPr>
          <w:rFonts w:ascii="Times New Roman" w:hAnsi="Times New Roman" w:cs="Times New Roman"/>
          <w:color w:val="000000" w:themeColor="text1"/>
          <w:sz w:val="28"/>
          <w:szCs w:val="28"/>
        </w:rPr>
        <w:t xml:space="preserve">Крючки для одежды или костылей должны размещаться в зоне досягаемости инвалида на кресле-коляске на высоте </w:t>
      </w:r>
      <w:r w:rsidRPr="005A6163">
        <w:rPr>
          <w:rFonts w:ascii="Times New Roman" w:hAnsi="Times New Roman" w:cs="Times New Roman"/>
          <w:b/>
          <w:color w:val="000000" w:themeColor="text1"/>
          <w:sz w:val="28"/>
          <w:szCs w:val="28"/>
        </w:rPr>
        <w:t>1,2-1,4 м.</w:t>
      </w:r>
    </w:p>
    <w:p w:rsidR="0023109A" w:rsidRPr="004A1C4B" w:rsidRDefault="0023109A" w:rsidP="005A6163">
      <w:pPr>
        <w:ind w:firstLine="708"/>
        <w:jc w:val="both"/>
        <w:rPr>
          <w:rFonts w:ascii="Times New Roman" w:hAnsi="Times New Roman" w:cs="Times New Roman"/>
          <w:color w:val="000000" w:themeColor="text1"/>
          <w:sz w:val="28"/>
          <w:szCs w:val="28"/>
        </w:rPr>
      </w:pPr>
      <w:r w:rsidRPr="004A1C4B">
        <w:rPr>
          <w:rFonts w:ascii="Times New Roman" w:hAnsi="Times New Roman" w:cs="Times New Roman"/>
          <w:color w:val="000000" w:themeColor="text1"/>
          <w:sz w:val="28"/>
          <w:szCs w:val="28"/>
        </w:rPr>
        <w:lastRenderedPageBreak/>
        <w:t xml:space="preserve">В кабинах, предназначенных в том числе для обслуживания лиц на креслах- колясках, все реабилитационные приспособления для других категорий маломобильных посетителей (откидные места для сидения, опоры для костылей и тростей, зонтов, поручни для стояния и вставания, крюки </w:t>
      </w:r>
      <w:r w:rsidR="005A6163" w:rsidRPr="004A1C4B">
        <w:rPr>
          <w:rFonts w:ascii="Times New Roman" w:hAnsi="Times New Roman" w:cs="Times New Roman"/>
          <w:color w:val="000000" w:themeColor="text1"/>
          <w:sz w:val="28"/>
          <w:szCs w:val="28"/>
        </w:rPr>
        <w:t>и полочки</w:t>
      </w:r>
      <w:r w:rsidRPr="004A1C4B">
        <w:rPr>
          <w:rFonts w:ascii="Times New Roman" w:hAnsi="Times New Roman" w:cs="Times New Roman"/>
          <w:color w:val="000000" w:themeColor="text1"/>
          <w:sz w:val="28"/>
          <w:szCs w:val="28"/>
        </w:rPr>
        <w:t xml:space="preserve"> для ручной клади, телефонных справочников и т.д.) не должны снижать доступности и безопасности данного места обслуживания.</w:t>
      </w:r>
    </w:p>
    <w:p w:rsidR="0023109A" w:rsidRPr="005A6163" w:rsidRDefault="0023109A" w:rsidP="004A1C4B">
      <w:pPr>
        <w:pStyle w:val="1"/>
        <w:jc w:val="both"/>
        <w:rPr>
          <w:rFonts w:ascii="Times New Roman" w:hAnsi="Times New Roman" w:cs="Times New Roman"/>
          <w:color w:val="1F497D" w:themeColor="text2"/>
        </w:rPr>
      </w:pPr>
      <w:r w:rsidRPr="005A6163">
        <w:rPr>
          <w:rFonts w:ascii="Times New Roman" w:hAnsi="Times New Roman" w:cs="Times New Roman"/>
          <w:color w:val="1F497D" w:themeColor="text2"/>
        </w:rPr>
        <w:t>Обслуживание инвалидов в залах</w:t>
      </w:r>
    </w:p>
    <w:p w:rsidR="0023109A" w:rsidRPr="004A1C4B" w:rsidRDefault="0023109A" w:rsidP="004A1C4B">
      <w:pPr>
        <w:jc w:val="both"/>
        <w:rPr>
          <w:rFonts w:ascii="Times New Roman" w:hAnsi="Times New Roman" w:cs="Times New Roman"/>
          <w:color w:val="000000" w:themeColor="text1"/>
          <w:sz w:val="28"/>
          <w:szCs w:val="28"/>
        </w:rPr>
      </w:pPr>
      <w:r w:rsidRPr="005A6163">
        <w:rPr>
          <w:rFonts w:ascii="Times New Roman" w:hAnsi="Times New Roman" w:cs="Times New Roman"/>
          <w:b/>
          <w:color w:val="1F497D" w:themeColor="text2"/>
          <w:sz w:val="28"/>
          <w:szCs w:val="28"/>
        </w:rPr>
        <w:t xml:space="preserve">Зальная форма </w:t>
      </w:r>
      <w:r w:rsidR="005A6163" w:rsidRPr="005A6163">
        <w:rPr>
          <w:rFonts w:ascii="Times New Roman" w:hAnsi="Times New Roman" w:cs="Times New Roman"/>
          <w:b/>
          <w:color w:val="1F497D" w:themeColor="text2"/>
          <w:sz w:val="28"/>
          <w:szCs w:val="28"/>
        </w:rPr>
        <w:t>обслуживания</w:t>
      </w:r>
      <w:r w:rsidR="005A6163" w:rsidRPr="004A1C4B">
        <w:rPr>
          <w:rFonts w:ascii="Times New Roman" w:hAnsi="Times New Roman" w:cs="Times New Roman"/>
          <w:color w:val="000000" w:themeColor="text1"/>
          <w:sz w:val="28"/>
          <w:szCs w:val="28"/>
        </w:rPr>
        <w:t xml:space="preserve"> представлена</w:t>
      </w:r>
      <w:r w:rsidRPr="004A1C4B">
        <w:rPr>
          <w:rFonts w:ascii="Times New Roman" w:hAnsi="Times New Roman" w:cs="Times New Roman"/>
          <w:color w:val="000000" w:themeColor="text1"/>
          <w:sz w:val="28"/>
          <w:szCs w:val="28"/>
        </w:rPr>
        <w:t xml:space="preserve">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23109A" w:rsidRPr="004A1C4B" w:rsidRDefault="0023109A" w:rsidP="004A1C4B">
      <w:pPr>
        <w:jc w:val="both"/>
        <w:rPr>
          <w:rFonts w:ascii="Times New Roman" w:hAnsi="Times New Roman" w:cs="Times New Roman"/>
          <w:color w:val="C00000"/>
          <w:sz w:val="28"/>
          <w:szCs w:val="28"/>
        </w:rPr>
      </w:pPr>
      <w:r w:rsidRPr="004A1C4B">
        <w:rPr>
          <w:rFonts w:ascii="Times New Roman" w:hAnsi="Times New Roman" w:cs="Times New Roman"/>
          <w:noProof/>
          <w:color w:val="000000" w:themeColor="text1"/>
          <w:sz w:val="28"/>
          <w:szCs w:val="28"/>
        </w:rPr>
        <w:drawing>
          <wp:inline distT="0" distB="0" distL="0" distR="0">
            <wp:extent cx="6388108" cy="1733550"/>
            <wp:effectExtent l="19050" t="0" r="0" b="0"/>
            <wp:docPr id="607" name="Рисунок 11"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1. ПОСОБИЕ по обследованию-МОСКВА.docx - Microsoft Word.jpg"/>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93019" cy="1734883"/>
                    </a:xfrm>
                    <a:prstGeom prst="rect">
                      <a:avLst/>
                    </a:prstGeom>
                    <a:ln>
                      <a:noFill/>
                    </a:ln>
                    <a:effectLst>
                      <a:softEdge rad="112500"/>
                    </a:effectLst>
                  </pic:spPr>
                </pic:pic>
              </a:graphicData>
            </a:graphic>
          </wp:inline>
        </w:drawing>
      </w:r>
    </w:p>
    <w:p w:rsidR="0023109A" w:rsidRPr="004A1C4B" w:rsidRDefault="0023109A" w:rsidP="004A1C4B">
      <w:pPr>
        <w:jc w:val="both"/>
        <w:rPr>
          <w:rStyle w:val="20"/>
          <w:rFonts w:ascii="Times New Roman" w:hAnsi="Times New Roman" w:cs="Times New Roman"/>
          <w:color w:val="C00000"/>
          <w:sz w:val="28"/>
          <w:szCs w:val="28"/>
        </w:rPr>
      </w:pPr>
      <w:r w:rsidRPr="004A1C4B">
        <w:rPr>
          <w:rFonts w:ascii="Times New Roman" w:eastAsiaTheme="majorEastAsia" w:hAnsi="Times New Roman" w:cs="Times New Roman"/>
          <w:b/>
          <w:bCs/>
          <w:noProof/>
          <w:color w:val="C00000"/>
          <w:sz w:val="28"/>
          <w:szCs w:val="28"/>
        </w:rPr>
        <w:drawing>
          <wp:inline distT="0" distB="0" distL="0" distR="0">
            <wp:extent cx="6452559" cy="2760212"/>
            <wp:effectExtent l="0" t="0" r="0" b="0"/>
            <wp:docPr id="608" name="Рисунок 7" descr="C:\Users\Пользователь\Desktop\Зоны обслуживания ММГ.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Зоны обслуживания ММГ.docx - Microsoft Word.jpg"/>
                    <pic:cNvPicPr>
                      <a:picLocks noChangeAspect="1" noChangeArrowheads="1"/>
                    </pic:cNvPicPr>
                  </pic:nvPicPr>
                  <pic:blipFill>
                    <a:blip r:embed="rId4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59393" cy="2763136"/>
                    </a:xfrm>
                    <a:prstGeom prst="rect">
                      <a:avLst/>
                    </a:prstGeom>
                    <a:ln>
                      <a:noFill/>
                    </a:ln>
                    <a:effectLst>
                      <a:softEdge rad="112500"/>
                    </a:effectLst>
                  </pic:spPr>
                </pic:pic>
              </a:graphicData>
            </a:graphic>
          </wp:inline>
        </w:drawing>
      </w:r>
    </w:p>
    <w:p w:rsidR="0023109A" w:rsidRPr="005A6163" w:rsidRDefault="0023109A" w:rsidP="005A6163">
      <w:pPr>
        <w:ind w:firstLine="708"/>
        <w:jc w:val="both"/>
        <w:rPr>
          <w:rFonts w:ascii="Times New Roman" w:eastAsiaTheme="majorEastAsia" w:hAnsi="Times New Roman" w:cs="Times New Roman"/>
          <w:b/>
          <w:bCs/>
          <w:color w:val="000000" w:themeColor="text1"/>
          <w:sz w:val="28"/>
          <w:szCs w:val="28"/>
        </w:rPr>
      </w:pPr>
      <w:r w:rsidRPr="005A6163">
        <w:rPr>
          <w:rStyle w:val="30"/>
          <w:rFonts w:ascii="Times New Roman" w:hAnsi="Times New Roman" w:cs="Times New Roman"/>
          <w:b w:val="0"/>
          <w:color w:val="000000" w:themeColor="text1"/>
          <w:sz w:val="28"/>
          <w:szCs w:val="28"/>
        </w:rPr>
        <w:t xml:space="preserve">Остальные 4 % мест должны размещаться в зоне действия системы усиления звука, в зоне видимости «бегущей строки» или сурдопереводчика и аудиокомментирования. Выделяемая для зрителей на креслах- колясках площадка должна быть горизонтальной с уклоном </w:t>
      </w:r>
      <w:r w:rsidRPr="005A6163">
        <w:rPr>
          <w:rStyle w:val="30"/>
          <w:rFonts w:ascii="Times New Roman" w:hAnsi="Times New Roman" w:cs="Times New Roman"/>
          <w:color w:val="000000" w:themeColor="text1"/>
          <w:sz w:val="28"/>
          <w:szCs w:val="28"/>
        </w:rPr>
        <w:t>не более 1,5 %.</w:t>
      </w:r>
      <w:r w:rsidRPr="005A6163">
        <w:rPr>
          <w:rStyle w:val="30"/>
          <w:rFonts w:ascii="Times New Roman" w:hAnsi="Times New Roman" w:cs="Times New Roman"/>
          <w:b w:val="0"/>
          <w:color w:val="000000" w:themeColor="text1"/>
          <w:sz w:val="28"/>
          <w:szCs w:val="28"/>
        </w:rPr>
        <w:t xml:space="preserve"> Каждое место должно иметь размеры в плане </w:t>
      </w:r>
      <w:r w:rsidRPr="005A6163">
        <w:rPr>
          <w:rStyle w:val="30"/>
          <w:rFonts w:ascii="Times New Roman" w:hAnsi="Times New Roman" w:cs="Times New Roman"/>
          <w:color w:val="000000" w:themeColor="text1"/>
          <w:sz w:val="28"/>
          <w:szCs w:val="28"/>
        </w:rPr>
        <w:t>не менее 0,9 х 1,4 м</w:t>
      </w:r>
    </w:p>
    <w:p w:rsidR="0023109A" w:rsidRPr="004A1C4B" w:rsidRDefault="0023109A" w:rsidP="005A6163">
      <w:pPr>
        <w:ind w:firstLine="708"/>
        <w:jc w:val="both"/>
        <w:rPr>
          <w:rFonts w:ascii="Times New Roman" w:hAnsi="Times New Roman" w:cs="Times New Roman"/>
          <w:color w:val="000000" w:themeColor="text1"/>
          <w:sz w:val="28"/>
          <w:szCs w:val="28"/>
        </w:rPr>
      </w:pPr>
      <w:r w:rsidRPr="004A1C4B">
        <w:rPr>
          <w:rFonts w:ascii="Times New Roman" w:hAnsi="Times New Roman" w:cs="Times New Roman"/>
          <w:color w:val="000000" w:themeColor="text1"/>
          <w:sz w:val="28"/>
          <w:szCs w:val="28"/>
        </w:rPr>
        <w:lastRenderedPageBreak/>
        <w:t xml:space="preserve">Ширина прохода к месту для инвалидов-колясочников должна </w:t>
      </w:r>
      <w:r w:rsidRPr="005A6163">
        <w:rPr>
          <w:rFonts w:ascii="Times New Roman" w:hAnsi="Times New Roman" w:cs="Times New Roman"/>
          <w:b/>
          <w:color w:val="000000" w:themeColor="text1"/>
          <w:sz w:val="28"/>
          <w:szCs w:val="28"/>
        </w:rPr>
        <w:t>быть не менее 1,2 м</w:t>
      </w:r>
      <w:r w:rsidRPr="004A1C4B">
        <w:rPr>
          <w:rFonts w:ascii="Times New Roman" w:hAnsi="Times New Roman" w:cs="Times New Roman"/>
          <w:color w:val="000000" w:themeColor="text1"/>
          <w:sz w:val="28"/>
          <w:szCs w:val="28"/>
        </w:rPr>
        <w:t xml:space="preserve"> с учетом необходимости поворота к выделенной в зале свободной площадке.   </w:t>
      </w:r>
    </w:p>
    <w:p w:rsidR="0023109A" w:rsidRPr="004A1C4B" w:rsidRDefault="0023109A" w:rsidP="005A6163">
      <w:pPr>
        <w:ind w:firstLine="708"/>
        <w:jc w:val="both"/>
        <w:rPr>
          <w:rFonts w:ascii="Times New Roman" w:hAnsi="Times New Roman" w:cs="Times New Roman"/>
          <w:color w:val="000000" w:themeColor="text1"/>
          <w:sz w:val="28"/>
          <w:szCs w:val="28"/>
        </w:rPr>
      </w:pPr>
      <w:r w:rsidRPr="004A1C4B">
        <w:rPr>
          <w:rFonts w:ascii="Times New Roman" w:hAnsi="Times New Roman" w:cs="Times New Roman"/>
          <w:color w:val="000000" w:themeColor="text1"/>
          <w:sz w:val="28"/>
          <w:szCs w:val="28"/>
        </w:rPr>
        <w:t xml:space="preserve">Места для инвалидов в зрительных залах предпочтительнее располагать, как правило, в отдельных рядах, имеющих самостоятельный путь эвакуации, не пересекающийся с путями эвакуации остальной </w:t>
      </w:r>
      <w:r w:rsidR="005A6163" w:rsidRPr="004A1C4B">
        <w:rPr>
          <w:rFonts w:ascii="Times New Roman" w:hAnsi="Times New Roman" w:cs="Times New Roman"/>
          <w:color w:val="000000" w:themeColor="text1"/>
          <w:sz w:val="28"/>
          <w:szCs w:val="28"/>
        </w:rPr>
        <w:t>части зрителей</w:t>
      </w:r>
      <w:r w:rsidRPr="004A1C4B">
        <w:rPr>
          <w:rFonts w:ascii="Times New Roman" w:hAnsi="Times New Roman" w:cs="Times New Roman"/>
          <w:color w:val="000000" w:themeColor="text1"/>
          <w:sz w:val="28"/>
          <w:szCs w:val="28"/>
        </w:rPr>
        <w:t>.</w:t>
      </w:r>
    </w:p>
    <w:p w:rsidR="0023109A" w:rsidRPr="004A1C4B" w:rsidRDefault="0023109A" w:rsidP="005A6163">
      <w:pPr>
        <w:ind w:firstLine="708"/>
        <w:jc w:val="both"/>
        <w:rPr>
          <w:rFonts w:ascii="Times New Roman" w:hAnsi="Times New Roman" w:cs="Times New Roman"/>
          <w:color w:val="000000" w:themeColor="text1"/>
          <w:sz w:val="28"/>
          <w:szCs w:val="28"/>
        </w:rPr>
      </w:pPr>
      <w:r w:rsidRPr="004A1C4B">
        <w:rPr>
          <w:rFonts w:ascii="Times New Roman" w:hAnsi="Times New Roman" w:cs="Times New Roman"/>
          <w:color w:val="000000" w:themeColor="text1"/>
          <w:sz w:val="28"/>
          <w:szCs w:val="28"/>
        </w:rPr>
        <w:t>Перед сценой, эстрадой в первом ряду, а также в центре зала или по его бокам следует предусматривать индивидуально освещаемые площадки для размещения, при необходимости, сурдопереводчиков.</w:t>
      </w:r>
    </w:p>
    <w:p w:rsidR="0023109A" w:rsidRPr="004A1C4B" w:rsidRDefault="0023109A" w:rsidP="004A1C4B">
      <w:pPr>
        <w:jc w:val="both"/>
        <w:rPr>
          <w:rFonts w:ascii="Times New Roman" w:hAnsi="Times New Roman" w:cs="Times New Roman"/>
          <w:color w:val="000000" w:themeColor="text1"/>
          <w:sz w:val="28"/>
          <w:szCs w:val="28"/>
        </w:rPr>
      </w:pPr>
      <w:r w:rsidRPr="004A1C4B">
        <w:rPr>
          <w:rFonts w:ascii="Times New Roman" w:hAnsi="Times New Roman" w:cs="Times New Roman"/>
          <w:noProof/>
          <w:color w:val="000000" w:themeColor="text1"/>
          <w:sz w:val="28"/>
          <w:szCs w:val="28"/>
        </w:rPr>
        <w:drawing>
          <wp:inline distT="0" distB="0" distL="0" distR="0">
            <wp:extent cx="6372109" cy="2571750"/>
            <wp:effectExtent l="19050" t="0" r="0" b="0"/>
            <wp:docPr id="609" name="Рисунок 2" descr="C:\Users\Пользователь\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jpg"/>
                    <pic:cNvPicPr>
                      <a:picLocks noChangeAspect="1" noChangeArrowheads="1"/>
                    </pic:cNvPicPr>
                  </pic:nvPicPr>
                  <pic:blipFill>
                    <a:blip r:embed="rId4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87030" cy="2577772"/>
                    </a:xfrm>
                    <a:prstGeom prst="rect">
                      <a:avLst/>
                    </a:prstGeom>
                    <a:noFill/>
                    <a:ln w="9525">
                      <a:noFill/>
                      <a:miter lim="800000"/>
                      <a:headEnd/>
                      <a:tailEnd/>
                    </a:ln>
                  </pic:spPr>
                </pic:pic>
              </a:graphicData>
            </a:graphic>
          </wp:inline>
        </w:drawing>
      </w:r>
    </w:p>
    <w:p w:rsidR="0023109A" w:rsidRPr="004A1C4B" w:rsidRDefault="0023109A" w:rsidP="004A1C4B">
      <w:pPr>
        <w:jc w:val="both"/>
        <w:rPr>
          <w:rFonts w:ascii="Times New Roman" w:hAnsi="Times New Roman" w:cs="Times New Roman"/>
          <w:color w:val="000000" w:themeColor="text1"/>
          <w:sz w:val="28"/>
          <w:szCs w:val="28"/>
        </w:rPr>
      </w:pPr>
      <w:r w:rsidRPr="004A1C4B">
        <w:rPr>
          <w:rFonts w:ascii="Times New Roman" w:hAnsi="Times New Roman" w:cs="Times New Roman"/>
          <w:noProof/>
          <w:color w:val="000000" w:themeColor="text1"/>
          <w:sz w:val="28"/>
          <w:szCs w:val="28"/>
        </w:rPr>
        <w:drawing>
          <wp:inline distT="0" distB="0" distL="0" distR="0">
            <wp:extent cx="6362700" cy="1819275"/>
            <wp:effectExtent l="19050" t="0" r="0" b="0"/>
            <wp:docPr id="610" name="Рисунок 2" descr="C:\Users\Пользователь\Desktop\1. ПОСОБИЕ по обследованию-МОСКВА.docx -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 ПОСОБИЕ по обследованию-МОСКВА.docx - Microsoft Word.jpg"/>
                    <pic:cNvPicPr>
                      <a:picLocks noChangeAspect="1" noChangeArrowheads="1"/>
                    </pic:cNvPicPr>
                  </pic:nvPicPr>
                  <pic:blipFill>
                    <a:blip r:embed="rId4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91408" cy="1827483"/>
                    </a:xfrm>
                    <a:prstGeom prst="rect">
                      <a:avLst/>
                    </a:prstGeom>
                    <a:ln>
                      <a:noFill/>
                    </a:ln>
                    <a:effectLst>
                      <a:softEdge rad="112500"/>
                    </a:effectLst>
                  </pic:spPr>
                </pic:pic>
              </a:graphicData>
            </a:graphic>
          </wp:inline>
        </w:drawing>
      </w:r>
    </w:p>
    <w:p w:rsidR="0023109A" w:rsidRPr="004A1C4B" w:rsidRDefault="0023109A" w:rsidP="004A1C4B">
      <w:pPr>
        <w:jc w:val="both"/>
        <w:rPr>
          <w:rFonts w:ascii="Times New Roman" w:hAnsi="Times New Roman" w:cs="Times New Roman"/>
          <w:color w:val="000000" w:themeColor="text1"/>
          <w:sz w:val="28"/>
          <w:szCs w:val="28"/>
        </w:rPr>
      </w:pPr>
      <w:r w:rsidRPr="004A1C4B">
        <w:rPr>
          <w:rFonts w:ascii="Times New Roman" w:hAnsi="Times New Roman" w:cs="Times New Roman"/>
          <w:noProof/>
          <w:color w:val="000000" w:themeColor="text1"/>
          <w:sz w:val="28"/>
          <w:szCs w:val="28"/>
        </w:rPr>
        <w:drawing>
          <wp:inline distT="0" distB="0" distL="0" distR="0">
            <wp:extent cx="6399099" cy="2381250"/>
            <wp:effectExtent l="19050" t="0" r="1701" b="0"/>
            <wp:docPr id="611" name="Рисунок 7"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1.jpg"/>
                    <pic:cNvPicPr>
                      <a:picLocks noChangeAspect="1" noChangeArrowheads="1"/>
                    </pic:cNvPicPr>
                  </pic:nvPicPr>
                  <pic:blipFill>
                    <a:blip r:embed="rId4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01320" cy="2382077"/>
                    </a:xfrm>
                    <a:prstGeom prst="rect">
                      <a:avLst/>
                    </a:prstGeom>
                    <a:noFill/>
                    <a:ln w="9525">
                      <a:noFill/>
                      <a:miter lim="800000"/>
                      <a:headEnd/>
                      <a:tailEnd/>
                    </a:ln>
                  </pic:spPr>
                </pic:pic>
              </a:graphicData>
            </a:graphic>
          </wp:inline>
        </w:drawing>
      </w:r>
    </w:p>
    <w:p w:rsidR="0023109A" w:rsidRPr="004A1C4B" w:rsidRDefault="0023109A" w:rsidP="004A1C4B">
      <w:pPr>
        <w:jc w:val="both"/>
        <w:rPr>
          <w:rFonts w:ascii="Times New Roman" w:hAnsi="Times New Roman" w:cs="Times New Roman"/>
          <w:color w:val="000000" w:themeColor="text1"/>
          <w:sz w:val="28"/>
          <w:szCs w:val="28"/>
        </w:rPr>
      </w:pPr>
    </w:p>
    <w:p w:rsidR="0023109A" w:rsidRPr="004A1C4B" w:rsidRDefault="0023109A" w:rsidP="004A1C4B">
      <w:pPr>
        <w:jc w:val="both"/>
        <w:rPr>
          <w:rFonts w:ascii="Times New Roman" w:hAnsi="Times New Roman" w:cs="Times New Roman"/>
          <w:color w:val="000000" w:themeColor="text1"/>
          <w:sz w:val="28"/>
          <w:szCs w:val="28"/>
        </w:rPr>
      </w:pPr>
      <w:r w:rsidRPr="004A1C4B">
        <w:rPr>
          <w:rFonts w:ascii="Times New Roman" w:hAnsi="Times New Roman" w:cs="Times New Roman"/>
          <w:noProof/>
          <w:color w:val="000000" w:themeColor="text1"/>
          <w:sz w:val="28"/>
          <w:szCs w:val="28"/>
        </w:rPr>
        <w:lastRenderedPageBreak/>
        <w:drawing>
          <wp:inline distT="0" distB="0" distL="0" distR="0">
            <wp:extent cx="6185140" cy="3540760"/>
            <wp:effectExtent l="0" t="0" r="0" b="0"/>
            <wp:docPr id="612" name="Рисунок 3" descr="C:\Users\Пользователь\Desktop\joxi_screenshot_1508480798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joxi_screenshot_1508480798958.png"/>
                    <pic:cNvPicPr>
                      <a:picLocks noChangeAspect="1" noChangeArrowheads="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192395" cy="3544913"/>
                    </a:xfrm>
                    <a:prstGeom prst="rect">
                      <a:avLst/>
                    </a:prstGeom>
                    <a:noFill/>
                    <a:ln w="9525">
                      <a:noFill/>
                      <a:miter lim="800000"/>
                      <a:headEnd/>
                      <a:tailEnd/>
                    </a:ln>
                  </pic:spPr>
                </pic:pic>
              </a:graphicData>
            </a:graphic>
          </wp:inline>
        </w:drawing>
      </w:r>
    </w:p>
    <w:p w:rsidR="0023109A" w:rsidRPr="004A1C4B" w:rsidRDefault="0023109A" w:rsidP="005A6163">
      <w:pPr>
        <w:ind w:firstLine="708"/>
        <w:jc w:val="both"/>
        <w:rPr>
          <w:rFonts w:ascii="Times New Roman" w:hAnsi="Times New Roman" w:cs="Times New Roman"/>
          <w:color w:val="000000" w:themeColor="text1"/>
          <w:sz w:val="28"/>
          <w:szCs w:val="28"/>
        </w:rPr>
      </w:pPr>
      <w:r w:rsidRPr="004A1C4B">
        <w:rPr>
          <w:rFonts w:ascii="Times New Roman" w:hAnsi="Times New Roman" w:cs="Times New Roman"/>
          <w:color w:val="000000" w:themeColor="text1"/>
          <w:sz w:val="28"/>
          <w:szCs w:val="28"/>
        </w:rPr>
        <w:t>У мест или зон для зрителей на креслах-колясках в аудиториях с амфитеатром, зрительных и лекционных залах следует предусматривать меры безопасности (ограду, буферную полосу и т.п.).</w:t>
      </w:r>
    </w:p>
    <w:p w:rsidR="0023109A" w:rsidRPr="004A1C4B" w:rsidRDefault="0023109A" w:rsidP="004A1C4B">
      <w:pPr>
        <w:pStyle w:val="3"/>
        <w:jc w:val="both"/>
        <w:rPr>
          <w:rFonts w:ascii="Times New Roman" w:hAnsi="Times New Roman" w:cs="Times New Roman"/>
          <w:color w:val="C00000"/>
          <w:sz w:val="28"/>
          <w:szCs w:val="28"/>
        </w:rPr>
      </w:pPr>
      <w:r w:rsidRPr="004A1C4B">
        <w:rPr>
          <w:rFonts w:ascii="Times New Roman" w:hAnsi="Times New Roman" w:cs="Times New Roman"/>
          <w:color w:val="C00000"/>
          <w:sz w:val="28"/>
          <w:szCs w:val="28"/>
        </w:rPr>
        <w:t>СП 59.1333.2016 - 8.1.9</w:t>
      </w:r>
      <w:r w:rsidR="0039050F">
        <w:rPr>
          <w:rFonts w:ascii="Times New Roman" w:hAnsi="Times New Roman" w:cs="Times New Roman"/>
          <w:color w:val="C00000"/>
          <w:sz w:val="28"/>
          <w:szCs w:val="28"/>
        </w:rPr>
        <w:t xml:space="preserve"> в</w:t>
      </w:r>
      <w:r w:rsidRPr="004A1C4B">
        <w:rPr>
          <w:rFonts w:ascii="Times New Roman" w:hAnsi="Times New Roman" w:cs="Times New Roman"/>
          <w:color w:val="C00000"/>
          <w:sz w:val="28"/>
          <w:szCs w:val="28"/>
        </w:rPr>
        <w:t xml:space="preserve"> аудиториях, зрительных и лекционных залах вместимостью более 50 мест, оборудованных фиксированными сидячими местами, необходимо предусматривать, если иное не утверждено заданием на проектирование, не менее 5 % мест для инвалидов, в том числе 0,75 % (но не менее одного места) для инвалидов на креслах-колясках.</w:t>
      </w:r>
    </w:p>
    <w:p w:rsidR="0023109A" w:rsidRPr="004A1C4B" w:rsidRDefault="0023109A" w:rsidP="004A1C4B">
      <w:pPr>
        <w:jc w:val="both"/>
        <w:rPr>
          <w:rFonts w:ascii="Times New Roman" w:hAnsi="Times New Roman" w:cs="Times New Roman"/>
          <w:sz w:val="28"/>
          <w:szCs w:val="28"/>
        </w:rPr>
      </w:pPr>
    </w:p>
    <w:p w:rsidR="0023109A" w:rsidRPr="007E6058" w:rsidRDefault="0023109A" w:rsidP="0023109A">
      <w:r>
        <w:rPr>
          <w:noProof/>
        </w:rPr>
        <w:drawing>
          <wp:inline distT="0" distB="0" distL="0" distR="0">
            <wp:extent cx="6350757" cy="3429000"/>
            <wp:effectExtent l="19050" t="0" r="0" b="0"/>
            <wp:docPr id="613" name="Рисунок 9"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1.jpg"/>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71676" cy="3440295"/>
                    </a:xfrm>
                    <a:prstGeom prst="rect">
                      <a:avLst/>
                    </a:prstGeom>
                    <a:noFill/>
                    <a:ln w="9525">
                      <a:noFill/>
                      <a:miter lim="800000"/>
                      <a:headEnd/>
                      <a:tailEnd/>
                    </a:ln>
                  </pic:spPr>
                </pic:pic>
              </a:graphicData>
            </a:graphic>
          </wp:inline>
        </w:drawing>
      </w:r>
    </w:p>
    <w:p w:rsidR="0023109A" w:rsidRDefault="0023109A" w:rsidP="0039050F">
      <w:pPr>
        <w:ind w:firstLine="708"/>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anchor distT="0" distB="0" distL="114300" distR="114300" simplePos="0" relativeHeight="251676672" behindDoc="1" locked="0" layoutInCell="1" allowOverlap="1">
            <wp:simplePos x="0" y="0"/>
            <wp:positionH relativeFrom="column">
              <wp:posOffset>3667089</wp:posOffset>
            </wp:positionH>
            <wp:positionV relativeFrom="paragraph">
              <wp:posOffset>5607</wp:posOffset>
            </wp:positionV>
            <wp:extent cx="2809875" cy="1990725"/>
            <wp:effectExtent l="19050" t="0" r="9525" b="0"/>
            <wp:wrapTight wrapText="bothSides">
              <wp:wrapPolygon edited="0">
                <wp:start x="586" y="0"/>
                <wp:lineTo x="-146" y="1447"/>
                <wp:lineTo x="-146" y="19843"/>
                <wp:lineTo x="293" y="21497"/>
                <wp:lineTo x="586" y="21497"/>
                <wp:lineTo x="20941" y="21497"/>
                <wp:lineTo x="21234" y="21497"/>
                <wp:lineTo x="21673" y="20463"/>
                <wp:lineTo x="21673" y="1447"/>
                <wp:lineTo x="21380" y="207"/>
                <wp:lineTo x="20941" y="0"/>
                <wp:lineTo x="586" y="0"/>
              </wp:wrapPolygon>
            </wp:wrapTight>
            <wp:docPr id="614" name="Рисунок 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4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809875" cy="1990725"/>
                    </a:xfrm>
                    <a:prstGeom prst="rect">
                      <a:avLst/>
                    </a:prstGeom>
                    <a:ln>
                      <a:noFill/>
                    </a:ln>
                    <a:effectLst>
                      <a:softEdge rad="112500"/>
                    </a:effectLst>
                  </pic:spPr>
                </pic:pic>
              </a:graphicData>
            </a:graphic>
          </wp:anchor>
        </w:drawing>
      </w:r>
      <w:r w:rsidRPr="007E6058">
        <w:rPr>
          <w:rFonts w:ascii="Times New Roman" w:hAnsi="Times New Roman" w:cs="Times New Roman"/>
          <w:color w:val="000000" w:themeColor="text1"/>
          <w:sz w:val="28"/>
          <w:szCs w:val="28"/>
        </w:rPr>
        <w:t xml:space="preserve">Для подъема на сцену кроме лестниц должны быть предусмотрены стационарный или инвентарный </w:t>
      </w:r>
      <w:r w:rsidR="0039050F" w:rsidRPr="007E6058">
        <w:rPr>
          <w:rFonts w:ascii="Times New Roman" w:hAnsi="Times New Roman" w:cs="Times New Roman"/>
          <w:color w:val="000000" w:themeColor="text1"/>
          <w:sz w:val="28"/>
          <w:szCs w:val="28"/>
        </w:rPr>
        <w:t>пандус,</w:t>
      </w:r>
      <w:r w:rsidRPr="007E6058">
        <w:rPr>
          <w:rFonts w:ascii="Times New Roman" w:hAnsi="Times New Roman" w:cs="Times New Roman"/>
          <w:color w:val="000000" w:themeColor="text1"/>
          <w:sz w:val="28"/>
          <w:szCs w:val="28"/>
        </w:rPr>
        <w:t xml:space="preserve"> или подъемное устройство. Ширина пандуса между поручнями должна быть </w:t>
      </w:r>
      <w:r w:rsidRPr="0039050F">
        <w:rPr>
          <w:rFonts w:ascii="Times New Roman" w:hAnsi="Times New Roman" w:cs="Times New Roman"/>
          <w:b/>
          <w:color w:val="000000" w:themeColor="text1"/>
          <w:sz w:val="28"/>
          <w:szCs w:val="28"/>
        </w:rPr>
        <w:t>не менее 0,9 м с уклоном 1:12 (8 %)</w:t>
      </w:r>
      <w:r w:rsidRPr="007E6058">
        <w:rPr>
          <w:rFonts w:ascii="Times New Roman" w:hAnsi="Times New Roman" w:cs="Times New Roman"/>
          <w:color w:val="000000" w:themeColor="text1"/>
          <w:sz w:val="28"/>
          <w:szCs w:val="28"/>
        </w:rPr>
        <w:t xml:space="preserve"> и бортиками по бокам. Лестницы и пандусы, ведущие на сцену, должны иметь с одной стороны ограждения с двойными поручнями </w:t>
      </w:r>
      <w:r w:rsidRPr="0039050F">
        <w:rPr>
          <w:rFonts w:ascii="Times New Roman" w:hAnsi="Times New Roman" w:cs="Times New Roman"/>
          <w:b/>
          <w:color w:val="000000" w:themeColor="text1"/>
          <w:sz w:val="28"/>
          <w:szCs w:val="28"/>
        </w:rPr>
        <w:t>на высоте 0,7-0,9 м.</w:t>
      </w:r>
      <w:r w:rsidRPr="0039050F">
        <w:rPr>
          <w:rFonts w:ascii="Times New Roman" w:hAnsi="Times New Roman" w:cs="Times New Roman"/>
          <w:b/>
          <w:color w:val="000000" w:themeColor="text1"/>
          <w:sz w:val="28"/>
          <w:szCs w:val="28"/>
        </w:rPr>
        <w:cr/>
      </w:r>
    </w:p>
    <w:p w:rsidR="0023109A" w:rsidRDefault="0039050F" w:rsidP="0039050F">
      <w:pPr>
        <w:jc w:val="both"/>
        <w:rPr>
          <w:rFonts w:ascii="Times New Roman" w:hAnsi="Times New Roman" w:cs="Times New Roman"/>
          <w:color w:val="000000" w:themeColor="text1"/>
          <w:sz w:val="28"/>
          <w:szCs w:val="28"/>
        </w:rPr>
      </w:pPr>
      <w:r>
        <w:tab/>
      </w:r>
      <w:r w:rsidR="0023109A" w:rsidRPr="007E6058">
        <w:rPr>
          <w:rFonts w:ascii="Times New Roman" w:hAnsi="Times New Roman" w:cs="Times New Roman"/>
          <w:color w:val="000000" w:themeColor="text1"/>
          <w:sz w:val="28"/>
          <w:szCs w:val="28"/>
        </w:rPr>
        <w:t xml:space="preserve">Для обеспечения доступности посетителей с нарушением зрения рекомендуется, чтобы цвет сидений на трибунах спортивного и зрелищного объекта был контрастен по отношению к цвету фона. Желательно, чтобы места для зрителей с нарушением зрения были расположены в нижней зоне трибун или рядом со </w:t>
      </w:r>
      <w:r w:rsidRPr="007E6058">
        <w:rPr>
          <w:rFonts w:ascii="Times New Roman" w:hAnsi="Times New Roman" w:cs="Times New Roman"/>
          <w:color w:val="000000" w:themeColor="text1"/>
          <w:sz w:val="28"/>
          <w:szCs w:val="28"/>
        </w:rPr>
        <w:t>сценой.</w:t>
      </w:r>
    </w:p>
    <w:p w:rsidR="0023109A" w:rsidRDefault="0023109A" w:rsidP="0039050F">
      <w:pPr>
        <w:ind w:firstLine="708"/>
        <w:jc w:val="both"/>
        <w:rPr>
          <w:rFonts w:ascii="Times New Roman" w:hAnsi="Times New Roman" w:cs="Times New Roman"/>
          <w:color w:val="000000" w:themeColor="text1"/>
          <w:sz w:val="28"/>
          <w:szCs w:val="28"/>
        </w:rPr>
      </w:pPr>
      <w:r w:rsidRPr="007E6058">
        <w:rPr>
          <w:rFonts w:ascii="Times New Roman" w:hAnsi="Times New Roman" w:cs="Times New Roman"/>
          <w:color w:val="000000" w:themeColor="text1"/>
          <w:sz w:val="28"/>
          <w:szCs w:val="28"/>
        </w:rPr>
        <w:t xml:space="preserve">При использовании в зале затемнения в зоне зрительских мест пандусы и ступени должны иметь подсветку. В зоне обслуживания лиц с недостатками зрения читательские места и стеллажи со специальной литературой рекомендуется оборудовать добавочным освещением. </w:t>
      </w:r>
    </w:p>
    <w:p w:rsidR="0023109A" w:rsidRDefault="0023109A" w:rsidP="0039050F">
      <w:pPr>
        <w:ind w:firstLine="708"/>
        <w:jc w:val="both"/>
        <w:rPr>
          <w:rFonts w:ascii="Times New Roman" w:hAnsi="Times New Roman" w:cs="Times New Roman"/>
          <w:color w:val="000000" w:themeColor="text1"/>
          <w:sz w:val="28"/>
          <w:szCs w:val="28"/>
        </w:rPr>
      </w:pPr>
      <w:r w:rsidRPr="007E6058">
        <w:rPr>
          <w:rFonts w:ascii="Times New Roman" w:hAnsi="Times New Roman" w:cs="Times New Roman"/>
          <w:color w:val="000000" w:themeColor="text1"/>
          <w:sz w:val="28"/>
          <w:szCs w:val="28"/>
        </w:rPr>
        <w:t xml:space="preserve">Необходимо предусматривать высокий уровень естественной освещенности этой читательской зоны (КЕО – 2,5 %), </w:t>
      </w:r>
      <w:r>
        <w:rPr>
          <w:rFonts w:ascii="Times New Roman" w:hAnsi="Times New Roman" w:cs="Times New Roman"/>
          <w:color w:val="000000" w:themeColor="text1"/>
          <w:sz w:val="28"/>
          <w:szCs w:val="28"/>
        </w:rPr>
        <w:t xml:space="preserve">а уровень искусственного </w:t>
      </w:r>
      <w:r w:rsidRPr="007E6058">
        <w:rPr>
          <w:rFonts w:ascii="Times New Roman" w:hAnsi="Times New Roman" w:cs="Times New Roman"/>
          <w:color w:val="000000" w:themeColor="text1"/>
          <w:sz w:val="28"/>
          <w:szCs w:val="28"/>
        </w:rPr>
        <w:t>освещения читательского стола – не менее 1000 лк.</w:t>
      </w:r>
    </w:p>
    <w:p w:rsidR="0023109A" w:rsidRPr="007E6058" w:rsidRDefault="0023109A" w:rsidP="0039050F">
      <w:pPr>
        <w:jc w:val="both"/>
        <w:rPr>
          <w:rFonts w:ascii="Times New Roman" w:hAnsi="Times New Roman" w:cs="Times New Roman"/>
          <w:color w:val="000000" w:themeColor="text1"/>
          <w:sz w:val="28"/>
          <w:szCs w:val="28"/>
        </w:rPr>
      </w:pPr>
      <w:r>
        <w:rPr>
          <w:noProof/>
        </w:rPr>
        <w:drawing>
          <wp:inline distT="0" distB="0" distL="0" distR="0">
            <wp:extent cx="6400800" cy="3963035"/>
            <wp:effectExtent l="0" t="0" r="0" b="0"/>
            <wp:docPr id="615" name="Рисунок 9"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охожее изображение"/>
                    <pic:cNvPicPr>
                      <a:picLocks noChangeAspect="1" noChangeArrowheads="1"/>
                    </pic:cNvPicPr>
                  </pic:nvPicPr>
                  <pic:blipFill>
                    <a:blip r:embed="rId4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03327" cy="3964600"/>
                    </a:xfrm>
                    <a:prstGeom prst="rect">
                      <a:avLst/>
                    </a:prstGeom>
                    <a:ln>
                      <a:noFill/>
                    </a:ln>
                    <a:effectLst>
                      <a:softEdge rad="112500"/>
                    </a:effectLst>
                  </pic:spPr>
                </pic:pic>
              </a:graphicData>
            </a:graphic>
          </wp:inline>
        </w:drawing>
      </w:r>
    </w:p>
    <w:p w:rsidR="0023109A" w:rsidRDefault="0039050F" w:rsidP="0039050F">
      <w:pPr>
        <w:ind w:firstLine="708"/>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anchor distT="0" distB="0" distL="114300" distR="114300" simplePos="0" relativeHeight="251696640" behindDoc="1" locked="0" layoutInCell="1" allowOverlap="1">
            <wp:simplePos x="0" y="0"/>
            <wp:positionH relativeFrom="column">
              <wp:posOffset>12700</wp:posOffset>
            </wp:positionH>
            <wp:positionV relativeFrom="paragraph">
              <wp:posOffset>117475</wp:posOffset>
            </wp:positionV>
            <wp:extent cx="3522980" cy="3475990"/>
            <wp:effectExtent l="0" t="0" r="0" b="0"/>
            <wp:wrapTight wrapText="bothSides">
              <wp:wrapPolygon edited="0">
                <wp:start x="467" y="0"/>
                <wp:lineTo x="0" y="237"/>
                <wp:lineTo x="0" y="21071"/>
                <wp:lineTo x="234" y="21426"/>
                <wp:lineTo x="467" y="21426"/>
                <wp:lineTo x="21024" y="21426"/>
                <wp:lineTo x="21257" y="21426"/>
                <wp:lineTo x="21491" y="21071"/>
                <wp:lineTo x="21491" y="237"/>
                <wp:lineTo x="21024" y="0"/>
                <wp:lineTo x="467" y="0"/>
              </wp:wrapPolygon>
            </wp:wrapTight>
            <wp:docPr id="616" name="Рисунок 8"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1.jpg"/>
                    <pic:cNvPicPr>
                      <a:picLocks noChangeAspect="1" noChangeArrowheads="1"/>
                    </pic:cNvPicPr>
                  </pic:nvPicPr>
                  <pic:blipFill>
                    <a:blip r:embed="rId4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522980" cy="3475990"/>
                    </a:xfrm>
                    <a:prstGeom prst="rect">
                      <a:avLst/>
                    </a:prstGeom>
                    <a:ln>
                      <a:noFill/>
                    </a:ln>
                    <a:effectLst>
                      <a:softEdge rad="112500"/>
                    </a:effectLst>
                  </pic:spPr>
                </pic:pic>
              </a:graphicData>
            </a:graphic>
          </wp:anchor>
        </w:drawing>
      </w:r>
      <w:r w:rsidR="0023109A" w:rsidRPr="007E6058">
        <w:rPr>
          <w:rFonts w:ascii="Times New Roman" w:hAnsi="Times New Roman" w:cs="Times New Roman"/>
          <w:color w:val="000000" w:themeColor="text1"/>
          <w:sz w:val="28"/>
          <w:szCs w:val="28"/>
        </w:rPr>
        <w:t xml:space="preserve">В залах предприятий питания посадочные места (столы) для </w:t>
      </w:r>
      <w:r w:rsidRPr="007E6058">
        <w:rPr>
          <w:rFonts w:ascii="Times New Roman" w:hAnsi="Times New Roman" w:cs="Times New Roman"/>
          <w:color w:val="000000" w:themeColor="text1"/>
          <w:sz w:val="28"/>
          <w:szCs w:val="28"/>
        </w:rPr>
        <w:t xml:space="preserve">инвалидов </w:t>
      </w:r>
      <w:r w:rsidRPr="00F51405">
        <w:rPr>
          <w:rFonts w:ascii="Times New Roman" w:hAnsi="Times New Roman" w:cs="Times New Roman"/>
          <w:color w:val="000000" w:themeColor="text1"/>
          <w:sz w:val="28"/>
          <w:szCs w:val="28"/>
        </w:rPr>
        <w:t>следует</w:t>
      </w:r>
      <w:r w:rsidR="0023109A" w:rsidRPr="007E6058">
        <w:rPr>
          <w:rFonts w:ascii="Times New Roman" w:hAnsi="Times New Roman" w:cs="Times New Roman"/>
          <w:color w:val="000000" w:themeColor="text1"/>
          <w:sz w:val="28"/>
          <w:szCs w:val="28"/>
        </w:rPr>
        <w:t xml:space="preserve"> располагать вбл</w:t>
      </w:r>
      <w:r w:rsidR="0023109A">
        <w:rPr>
          <w:rFonts w:ascii="Times New Roman" w:hAnsi="Times New Roman" w:cs="Times New Roman"/>
          <w:color w:val="000000" w:themeColor="text1"/>
          <w:sz w:val="28"/>
          <w:szCs w:val="28"/>
        </w:rPr>
        <w:t xml:space="preserve">изи от входа, но не в проходной </w:t>
      </w:r>
      <w:r w:rsidR="0023109A" w:rsidRPr="007E6058">
        <w:rPr>
          <w:rFonts w:ascii="Times New Roman" w:hAnsi="Times New Roman" w:cs="Times New Roman"/>
          <w:color w:val="000000" w:themeColor="text1"/>
          <w:sz w:val="28"/>
          <w:szCs w:val="28"/>
        </w:rPr>
        <w:t xml:space="preserve">зоне. Необходима удобная конструкция стола с расстоянием между ножками </w:t>
      </w:r>
      <w:r w:rsidR="0023109A" w:rsidRPr="004C1B09">
        <w:rPr>
          <w:rFonts w:ascii="Times New Roman" w:hAnsi="Times New Roman" w:cs="Times New Roman"/>
          <w:b/>
          <w:color w:val="000000" w:themeColor="text1"/>
          <w:sz w:val="28"/>
          <w:szCs w:val="28"/>
        </w:rPr>
        <w:t>не менее 90 см</w:t>
      </w:r>
      <w:r w:rsidR="0023109A">
        <w:rPr>
          <w:rFonts w:ascii="Times New Roman" w:hAnsi="Times New Roman" w:cs="Times New Roman"/>
          <w:color w:val="000000" w:themeColor="text1"/>
          <w:sz w:val="28"/>
          <w:szCs w:val="28"/>
        </w:rPr>
        <w:t xml:space="preserve"> и достаточная ширина прохода </w:t>
      </w:r>
      <w:r w:rsidR="0023109A" w:rsidRPr="007E6058">
        <w:rPr>
          <w:rFonts w:ascii="Times New Roman" w:hAnsi="Times New Roman" w:cs="Times New Roman"/>
          <w:color w:val="000000" w:themeColor="text1"/>
          <w:sz w:val="28"/>
          <w:szCs w:val="28"/>
        </w:rPr>
        <w:t xml:space="preserve">к нему. </w:t>
      </w:r>
    </w:p>
    <w:p w:rsidR="0023109A" w:rsidRDefault="0023109A" w:rsidP="0039050F">
      <w:pPr>
        <w:jc w:val="both"/>
        <w:rPr>
          <w:rFonts w:ascii="Times New Roman" w:hAnsi="Times New Roman" w:cs="Times New Roman"/>
          <w:color w:val="000000" w:themeColor="text1"/>
          <w:sz w:val="28"/>
          <w:szCs w:val="28"/>
        </w:rPr>
      </w:pPr>
      <w:r w:rsidRPr="007E6058">
        <w:rPr>
          <w:rFonts w:ascii="Times New Roman" w:hAnsi="Times New Roman" w:cs="Times New Roman"/>
          <w:color w:val="000000" w:themeColor="text1"/>
          <w:sz w:val="28"/>
          <w:szCs w:val="28"/>
        </w:rPr>
        <w:t xml:space="preserve">Столы и стулья должны быть расставлены упорядоченно, а не в случайном или сложном порядке. Площадь обеденных залов следует определять исходя из норматива площади </w:t>
      </w:r>
      <w:r w:rsidRPr="004C1B09">
        <w:rPr>
          <w:rFonts w:ascii="Times New Roman" w:hAnsi="Times New Roman" w:cs="Times New Roman"/>
          <w:b/>
          <w:color w:val="000000" w:themeColor="text1"/>
          <w:sz w:val="28"/>
          <w:szCs w:val="28"/>
        </w:rPr>
        <w:t>не менее 3 м на место</w:t>
      </w:r>
      <w:r w:rsidRPr="007E6058">
        <w:rPr>
          <w:rFonts w:ascii="Times New Roman" w:hAnsi="Times New Roman" w:cs="Times New Roman"/>
          <w:color w:val="000000" w:themeColor="text1"/>
          <w:sz w:val="28"/>
          <w:szCs w:val="28"/>
        </w:rPr>
        <w:t xml:space="preserve"> для МГН.</w:t>
      </w:r>
    </w:p>
    <w:p w:rsidR="004C1B09" w:rsidRDefault="004C1B09" w:rsidP="0039050F">
      <w:pPr>
        <w:jc w:val="both"/>
        <w:rPr>
          <w:rFonts w:ascii="Times New Roman" w:hAnsi="Times New Roman" w:cs="Times New Roman"/>
          <w:color w:val="000000" w:themeColor="text1"/>
          <w:sz w:val="28"/>
          <w:szCs w:val="28"/>
        </w:rPr>
      </w:pPr>
    </w:p>
    <w:p w:rsidR="0023109A" w:rsidRPr="00F30B9A" w:rsidRDefault="004C1B09" w:rsidP="0039050F">
      <w:pPr>
        <w:jc w:val="both"/>
        <w:rPr>
          <w:rFonts w:ascii="Times New Roman" w:hAnsi="Times New Roman" w:cs="Times New Roman"/>
          <w:color w:val="000000" w:themeColor="text1"/>
          <w:sz w:val="28"/>
          <w:szCs w:val="28"/>
        </w:rPr>
      </w:pPr>
      <w:r>
        <w:rPr>
          <w:noProof/>
        </w:rPr>
        <w:drawing>
          <wp:inline distT="0" distB="0" distL="0" distR="0">
            <wp:extent cx="6480810" cy="5220934"/>
            <wp:effectExtent l="0" t="0" r="0" b="0"/>
            <wp:docPr id="388" name="Рисунок 388" descr="https://www.derev-grad.ru/gradostroitelstvo-i-arhitektura/obespechenie-dostupnoi-sredy-zhiznedeyatelnosti-dlya-invalidov-i-drugih-malomobilnyh-grupp-naseleniya/img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erev-grad.ru/gradostroitelstvo-i-arhitektura/obespechenie-dostupnoi-sredy-zhiznedeyatelnosti-dlya-invalidov-i-drugih-malomobilnyh-grupp-naseleniya/img248.png"/>
                    <pic:cNvPicPr>
                      <a:picLocks noChangeAspect="1" noChangeArrowheads="1"/>
                    </pic:cNvPicPr>
                  </pic:nvPicPr>
                  <pic:blipFill>
                    <a:blip r:embed="rId4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80810" cy="5220934"/>
                    </a:xfrm>
                    <a:prstGeom prst="rect">
                      <a:avLst/>
                    </a:prstGeom>
                    <a:noFill/>
                    <a:ln>
                      <a:noFill/>
                    </a:ln>
                  </pic:spPr>
                </pic:pic>
              </a:graphicData>
            </a:graphic>
          </wp:inline>
        </w:drawing>
      </w:r>
    </w:p>
    <w:p w:rsidR="004C1B09" w:rsidRDefault="004C1B09" w:rsidP="001F009B">
      <w:pPr>
        <w:pStyle w:val="af1"/>
        <w:rPr>
          <w:b/>
          <w:color w:val="C00000"/>
          <w:sz w:val="36"/>
          <w:szCs w:val="36"/>
          <w:highlight w:val="yellow"/>
        </w:rPr>
      </w:pPr>
    </w:p>
    <w:p w:rsidR="001F009B" w:rsidRPr="0094433F" w:rsidRDefault="00C06CB5" w:rsidP="004C1B09">
      <w:pPr>
        <w:pStyle w:val="af1"/>
        <w:jc w:val="center"/>
        <w:rPr>
          <w:rFonts w:ascii="Times New Roman" w:hAnsi="Times New Roman" w:cs="Times New Roman"/>
          <w:b/>
          <w:color w:val="C00000"/>
          <w:sz w:val="36"/>
          <w:szCs w:val="36"/>
        </w:rPr>
      </w:pPr>
      <w:r>
        <w:rPr>
          <w:b/>
          <w:color w:val="C00000"/>
          <w:sz w:val="36"/>
          <w:szCs w:val="36"/>
          <w:highlight w:val="yellow"/>
        </w:rPr>
        <w:lastRenderedPageBreak/>
        <w:t xml:space="preserve">36. </w:t>
      </w:r>
      <w:r w:rsidR="001F009B" w:rsidRPr="0094433F">
        <w:rPr>
          <w:b/>
          <w:color w:val="C00000"/>
          <w:sz w:val="36"/>
          <w:szCs w:val="36"/>
          <w:highlight w:val="yellow"/>
        </w:rPr>
        <w:t>Рабочие места (рабочая зона для инвалидов)</w:t>
      </w:r>
    </w:p>
    <w:p w:rsidR="001F009B" w:rsidRPr="004C1B09" w:rsidRDefault="001F009B" w:rsidP="00F746BA">
      <w:pPr>
        <w:ind w:firstLine="708"/>
        <w:jc w:val="both"/>
        <w:rPr>
          <w:rFonts w:ascii="Times New Roman" w:hAnsi="Times New Roman" w:cs="Times New Roman"/>
          <w:sz w:val="28"/>
          <w:szCs w:val="28"/>
        </w:rPr>
      </w:pPr>
      <w:r w:rsidRPr="004C1B09">
        <w:rPr>
          <w:rFonts w:ascii="Times New Roman" w:hAnsi="Times New Roman" w:cs="Times New Roman"/>
          <w:noProof/>
          <w:sz w:val="28"/>
          <w:szCs w:val="28"/>
        </w:rPr>
        <w:drawing>
          <wp:anchor distT="0" distB="0" distL="114300" distR="114300" simplePos="0" relativeHeight="251666944" behindDoc="1" locked="0" layoutInCell="1" allowOverlap="1">
            <wp:simplePos x="0" y="0"/>
            <wp:positionH relativeFrom="column">
              <wp:posOffset>2957830</wp:posOffset>
            </wp:positionH>
            <wp:positionV relativeFrom="paragraph">
              <wp:posOffset>9525</wp:posOffset>
            </wp:positionV>
            <wp:extent cx="3512185" cy="2760345"/>
            <wp:effectExtent l="0" t="0" r="0" b="0"/>
            <wp:wrapTight wrapText="bothSides">
              <wp:wrapPolygon edited="0">
                <wp:start x="469" y="0"/>
                <wp:lineTo x="0" y="298"/>
                <wp:lineTo x="0" y="21317"/>
                <wp:lineTo x="469" y="21466"/>
                <wp:lineTo x="20971" y="21466"/>
                <wp:lineTo x="21440" y="21317"/>
                <wp:lineTo x="21440" y="298"/>
                <wp:lineTo x="20971" y="0"/>
                <wp:lineTo x="469" y="0"/>
              </wp:wrapPolygon>
            </wp:wrapTight>
            <wp:docPr id="11" name="Рисунок 1" descr="http://novogireevo.mos.ru/upload/medialibrary/e8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ovogireevo.mos.ru/upload/medialibrary/e8c/6.jpg"/>
                    <pic:cNvPicPr>
                      <a:picLocks noChangeAspect="1" noChangeArrowheads="1"/>
                    </pic:cNvPicPr>
                  </pic:nvPicPr>
                  <pic:blipFill>
                    <a:blip r:embed="rId4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512185" cy="2760345"/>
                    </a:xfrm>
                    <a:prstGeom prst="rect">
                      <a:avLst/>
                    </a:prstGeom>
                    <a:ln>
                      <a:noFill/>
                    </a:ln>
                    <a:effectLst>
                      <a:softEdge rad="112500"/>
                    </a:effectLst>
                  </pic:spPr>
                </pic:pic>
              </a:graphicData>
            </a:graphic>
          </wp:anchor>
        </w:drawing>
      </w:r>
      <w:r w:rsidRPr="004C1B09">
        <w:rPr>
          <w:rFonts w:ascii="Times New Roman" w:hAnsi="Times New Roman" w:cs="Times New Roman"/>
          <w:sz w:val="28"/>
          <w:szCs w:val="28"/>
        </w:rPr>
        <w:t>Проектирование и оснащение специальных рабочих мест для инвалидов должны осуществляться с учетом профессии, характера выполняемых работ, тяжести инвалидности, степени функциональных нарушений и ограничения способности к трудовой деятельности, уровня специализации рабочего места, механизации и автоматизации производственного процесса.</w:t>
      </w:r>
    </w:p>
    <w:p w:rsidR="001F009B" w:rsidRPr="004C1B09" w:rsidRDefault="001F009B" w:rsidP="004C1B09">
      <w:pPr>
        <w:pStyle w:val="2"/>
        <w:jc w:val="both"/>
        <w:rPr>
          <w:rFonts w:ascii="Times New Roman" w:hAnsi="Times New Roman" w:cs="Times New Roman"/>
          <w:color w:val="C00000"/>
          <w:sz w:val="28"/>
          <w:szCs w:val="28"/>
        </w:rPr>
      </w:pPr>
      <w:r w:rsidRPr="004C1B09">
        <w:rPr>
          <w:rFonts w:ascii="Times New Roman" w:hAnsi="Times New Roman" w:cs="Times New Roman"/>
          <w:color w:val="C00000"/>
          <w:sz w:val="28"/>
          <w:szCs w:val="28"/>
        </w:rPr>
        <w:t>59.13330.2016 - 9.1 При проектировании, реконструкции и эксплуатации специальных рабочих мест для инвалидов кроме требований настоящего свода правил следует учитывать требования СП 56.13330 и СП 35-104</w:t>
      </w:r>
    </w:p>
    <w:p w:rsidR="001F009B" w:rsidRPr="004C1B09" w:rsidRDefault="001F009B" w:rsidP="004C1B09">
      <w:pPr>
        <w:jc w:val="both"/>
        <w:rPr>
          <w:rFonts w:ascii="Times New Roman" w:hAnsi="Times New Roman" w:cs="Times New Roman"/>
          <w:sz w:val="28"/>
          <w:szCs w:val="28"/>
        </w:rPr>
      </w:pPr>
    </w:p>
    <w:p w:rsidR="001F009B" w:rsidRPr="004C1B09" w:rsidRDefault="001F009B" w:rsidP="00F746BA">
      <w:pPr>
        <w:ind w:firstLine="708"/>
        <w:jc w:val="both"/>
        <w:rPr>
          <w:rFonts w:ascii="Times New Roman" w:hAnsi="Times New Roman" w:cs="Times New Roman"/>
          <w:sz w:val="28"/>
          <w:szCs w:val="28"/>
        </w:rPr>
      </w:pPr>
      <w:r w:rsidRPr="004C1B09">
        <w:rPr>
          <w:rFonts w:ascii="Times New Roman" w:hAnsi="Times New Roman" w:cs="Times New Roman"/>
          <w:sz w:val="28"/>
          <w:szCs w:val="28"/>
        </w:rPr>
        <w:t xml:space="preserve">При расчете площади офисных помещений, оборудованных рабочими местами для инвалидов на кресле-коляске, следует учитывать для одного инвалида на кресле-коляске площадь, </w:t>
      </w:r>
      <w:r w:rsidRPr="00F746BA">
        <w:rPr>
          <w:rFonts w:ascii="Times New Roman" w:hAnsi="Times New Roman" w:cs="Times New Roman"/>
          <w:b/>
          <w:sz w:val="28"/>
          <w:szCs w:val="28"/>
        </w:rPr>
        <w:t>равную 7,65 м2.</w:t>
      </w:r>
    </w:p>
    <w:p w:rsidR="001F009B" w:rsidRPr="004C1B09" w:rsidRDefault="001F009B" w:rsidP="004C1B09">
      <w:pPr>
        <w:jc w:val="both"/>
        <w:rPr>
          <w:rFonts w:ascii="Times New Roman" w:hAnsi="Times New Roman" w:cs="Times New Roman"/>
          <w:sz w:val="28"/>
          <w:szCs w:val="28"/>
        </w:rPr>
      </w:pPr>
      <w:r w:rsidRPr="00F746BA">
        <w:rPr>
          <w:rFonts w:ascii="Times New Roman" w:hAnsi="Times New Roman" w:cs="Times New Roman"/>
          <w:b/>
          <w:color w:val="1F497D" w:themeColor="text2"/>
          <w:sz w:val="28"/>
          <w:szCs w:val="28"/>
        </w:rPr>
        <w:t>Специальное рабочее место</w:t>
      </w:r>
      <w:r w:rsidRPr="004C1B09">
        <w:rPr>
          <w:rFonts w:ascii="Times New Roman" w:hAnsi="Times New Roman" w:cs="Times New Roman"/>
          <w:sz w:val="28"/>
          <w:szCs w:val="28"/>
        </w:rPr>
        <w:t xml:space="preserve"> инвалида должно обеспечивать безопасность труда, работу с незначительными или умеренными физическими, динамическими и статическими, интеллектуальными, сенсорными, эмоциональными нагрузками, исключать возможность ухудшения здоровья или травматизма инвалида.</w:t>
      </w:r>
    </w:p>
    <w:p w:rsidR="001F009B" w:rsidRPr="00F746BA" w:rsidRDefault="001F009B" w:rsidP="004C1B09">
      <w:pPr>
        <w:jc w:val="both"/>
        <w:rPr>
          <w:rFonts w:ascii="Times New Roman" w:hAnsi="Times New Roman" w:cs="Times New Roman"/>
          <w:b/>
          <w:color w:val="1F497D" w:themeColor="text2"/>
          <w:sz w:val="28"/>
          <w:szCs w:val="28"/>
        </w:rPr>
      </w:pPr>
      <w:r w:rsidRPr="00F746BA">
        <w:rPr>
          <w:rFonts w:ascii="Times New Roman" w:hAnsi="Times New Roman" w:cs="Times New Roman"/>
          <w:b/>
          <w:color w:val="1F497D" w:themeColor="text2"/>
          <w:sz w:val="28"/>
          <w:szCs w:val="28"/>
        </w:rPr>
        <w:t>Показанными условиями труда для трудоустройства инвалидов являются:</w:t>
      </w:r>
    </w:p>
    <w:p w:rsidR="001F009B" w:rsidRPr="004C1B09" w:rsidRDefault="001F009B" w:rsidP="004C1B09">
      <w:pPr>
        <w:jc w:val="both"/>
        <w:rPr>
          <w:rFonts w:ascii="Times New Roman" w:hAnsi="Times New Roman" w:cs="Times New Roman"/>
          <w:b/>
          <w:sz w:val="28"/>
          <w:szCs w:val="28"/>
        </w:rPr>
      </w:pPr>
      <w:r w:rsidRPr="004C1B09">
        <w:rPr>
          <w:rFonts w:ascii="Times New Roman" w:hAnsi="Times New Roman" w:cs="Times New Roman"/>
          <w:b/>
          <w:noProof/>
          <w:sz w:val="28"/>
          <w:szCs w:val="28"/>
        </w:rPr>
        <w:drawing>
          <wp:inline distT="0" distB="0" distL="0" distR="0">
            <wp:extent cx="6351445" cy="1406106"/>
            <wp:effectExtent l="0" t="0" r="0" b="0"/>
            <wp:docPr id="12" name="Рисунок 4" descr="C:\Users\Пользователь\Desktop\зона труда инвалидов 6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зона труда инвалидов 6 тыс изображений найдено в Яндекс.Картинках - Opera.jpg"/>
                    <pic:cNvPicPr>
                      <a:picLocks noChangeAspect="1" noChangeArrowheads="1"/>
                    </pic:cNvPicPr>
                  </pic:nvPicPr>
                  <pic:blipFill>
                    <a:blip r:embed="rId4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71788" cy="1410610"/>
                    </a:xfrm>
                    <a:prstGeom prst="rect">
                      <a:avLst/>
                    </a:prstGeom>
                    <a:ln>
                      <a:noFill/>
                    </a:ln>
                    <a:effectLst>
                      <a:softEdge rad="112500"/>
                    </a:effectLst>
                  </pic:spPr>
                </pic:pic>
              </a:graphicData>
            </a:graphic>
          </wp:inline>
        </w:drawing>
      </w:r>
    </w:p>
    <w:p w:rsidR="001F009B" w:rsidRPr="004C1B09" w:rsidRDefault="001F009B" w:rsidP="004C1B09">
      <w:pPr>
        <w:jc w:val="both"/>
        <w:rPr>
          <w:rFonts w:ascii="Times New Roman" w:hAnsi="Times New Roman" w:cs="Times New Roman"/>
          <w:sz w:val="28"/>
          <w:szCs w:val="28"/>
        </w:rPr>
      </w:pPr>
      <w:r w:rsidRPr="004C1B09">
        <w:rPr>
          <w:rFonts w:ascii="Times New Roman" w:hAnsi="Times New Roman" w:cs="Times New Roman"/>
          <w:sz w:val="28"/>
          <w:szCs w:val="28"/>
        </w:rPr>
        <w:t>- оптимальные и допустимые санитарно-гигиенические условия производственной среды (1-й и 2-й классы) по физическим (шум, вибрация, инфразвук, электромагнитные излучения, пыль, микроклимат), химическим (вредные вещества, вещества-аллергены, аэрозоли и др.) и биологическим (микроорганизмы, включая патогенные, белковые препараты) факторам;</w:t>
      </w:r>
    </w:p>
    <w:p w:rsidR="001F009B" w:rsidRPr="004C1B09" w:rsidRDefault="001F009B" w:rsidP="004C1B09">
      <w:pPr>
        <w:jc w:val="both"/>
        <w:rPr>
          <w:rFonts w:ascii="Times New Roman" w:hAnsi="Times New Roman" w:cs="Times New Roman"/>
          <w:sz w:val="28"/>
          <w:szCs w:val="28"/>
        </w:rPr>
      </w:pPr>
      <w:r w:rsidRPr="004C1B09">
        <w:rPr>
          <w:rFonts w:ascii="Times New Roman" w:hAnsi="Times New Roman" w:cs="Times New Roman"/>
          <w:sz w:val="28"/>
          <w:szCs w:val="28"/>
        </w:rPr>
        <w:lastRenderedPageBreak/>
        <w:t>- работа с незначительной (1-й класс) или умеренной (2-й класс) физической, динамической и статической нагрузкой, в отдельных случаях с выраженной физической нагрузкой;</w:t>
      </w:r>
    </w:p>
    <w:p w:rsidR="001F009B" w:rsidRPr="004C1B09" w:rsidRDefault="001F009B" w:rsidP="004C1B09">
      <w:pPr>
        <w:jc w:val="both"/>
        <w:rPr>
          <w:rFonts w:ascii="Times New Roman" w:hAnsi="Times New Roman" w:cs="Times New Roman"/>
          <w:sz w:val="28"/>
          <w:szCs w:val="28"/>
        </w:rPr>
      </w:pPr>
      <w:r w:rsidRPr="004C1B09">
        <w:rPr>
          <w:rFonts w:ascii="Times New Roman" w:hAnsi="Times New Roman" w:cs="Times New Roman"/>
          <w:sz w:val="28"/>
          <w:szCs w:val="28"/>
        </w:rPr>
        <w:t>- работа преимущественно в свободной позе, сидя, с возможностью смены положения тела, в отдельных случаях - стоя или с возможностью ходьбы;</w:t>
      </w:r>
    </w:p>
    <w:p w:rsidR="001F009B" w:rsidRPr="004C1B09" w:rsidRDefault="001F009B" w:rsidP="004C1B09">
      <w:pPr>
        <w:jc w:val="both"/>
        <w:rPr>
          <w:rFonts w:ascii="Times New Roman" w:hAnsi="Times New Roman" w:cs="Times New Roman"/>
          <w:sz w:val="28"/>
          <w:szCs w:val="28"/>
        </w:rPr>
      </w:pPr>
      <w:r w:rsidRPr="004C1B09">
        <w:rPr>
          <w:rFonts w:ascii="Times New Roman" w:hAnsi="Times New Roman" w:cs="Times New Roman"/>
          <w:sz w:val="28"/>
          <w:szCs w:val="28"/>
        </w:rPr>
        <w:t>- рабочее место, соответствующее эргономическим требованиям;</w:t>
      </w:r>
    </w:p>
    <w:p w:rsidR="001F009B" w:rsidRDefault="001F009B" w:rsidP="004C1B09">
      <w:pPr>
        <w:jc w:val="both"/>
        <w:rPr>
          <w:rFonts w:ascii="Times New Roman" w:hAnsi="Times New Roman" w:cs="Times New Roman"/>
          <w:sz w:val="28"/>
          <w:szCs w:val="28"/>
        </w:rPr>
      </w:pPr>
      <w:r w:rsidRPr="004C1B09">
        <w:rPr>
          <w:rFonts w:ascii="Times New Roman" w:hAnsi="Times New Roman" w:cs="Times New Roman"/>
          <w:sz w:val="28"/>
          <w:szCs w:val="28"/>
        </w:rPr>
        <w:t>- работа, не связанная со значительными перемещениями (переходами).</w:t>
      </w:r>
    </w:p>
    <w:p w:rsidR="00F746BA" w:rsidRPr="004C1B09" w:rsidRDefault="00F746BA" w:rsidP="004C1B09">
      <w:pPr>
        <w:jc w:val="both"/>
        <w:rPr>
          <w:rFonts w:ascii="Times New Roman" w:hAnsi="Times New Roman" w:cs="Times New Roman"/>
          <w:sz w:val="28"/>
          <w:szCs w:val="28"/>
        </w:rPr>
      </w:pPr>
    </w:p>
    <w:p w:rsidR="001F009B" w:rsidRPr="004C1B09" w:rsidRDefault="001F009B" w:rsidP="004C1B09">
      <w:pPr>
        <w:jc w:val="both"/>
        <w:rPr>
          <w:rFonts w:ascii="Times New Roman" w:hAnsi="Times New Roman" w:cs="Times New Roman"/>
          <w:sz w:val="28"/>
          <w:szCs w:val="28"/>
        </w:rPr>
      </w:pPr>
      <w:r w:rsidRPr="004C1B09">
        <w:rPr>
          <w:rFonts w:ascii="Times New Roman" w:hAnsi="Times New Roman" w:cs="Times New Roman"/>
          <w:noProof/>
          <w:sz w:val="28"/>
          <w:szCs w:val="28"/>
        </w:rPr>
        <w:drawing>
          <wp:inline distT="0" distB="0" distL="0" distR="0">
            <wp:extent cx="6429554" cy="1483743"/>
            <wp:effectExtent l="0" t="0" r="0" b="0"/>
            <wp:docPr id="14" name="Рисунок 5" descr="C:\Users\Пользователь\Desktop\зона труда инвалидов 6 тыс изображений найдено в Яндекс.Картинках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зона труда инвалидов 6 тыс изображений найдено в Яндекс.Картинках - Opera.jpg"/>
                    <pic:cNvPicPr>
                      <a:picLocks noChangeAspect="1" noChangeArrowheads="1"/>
                    </pic:cNvPicPr>
                  </pic:nvPicPr>
                  <pic:blipFill>
                    <a:blip r:embed="rId4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55578" cy="1489749"/>
                    </a:xfrm>
                    <a:prstGeom prst="rect">
                      <a:avLst/>
                    </a:prstGeom>
                    <a:ln>
                      <a:noFill/>
                    </a:ln>
                    <a:effectLst>
                      <a:softEdge rad="112500"/>
                    </a:effectLst>
                  </pic:spPr>
                </pic:pic>
              </a:graphicData>
            </a:graphic>
          </wp:inline>
        </w:drawing>
      </w:r>
    </w:p>
    <w:p w:rsidR="001F009B" w:rsidRPr="004C1B09" w:rsidRDefault="001F009B" w:rsidP="00F746BA">
      <w:pPr>
        <w:ind w:firstLine="708"/>
        <w:jc w:val="both"/>
        <w:rPr>
          <w:rFonts w:ascii="Times New Roman" w:hAnsi="Times New Roman" w:cs="Times New Roman"/>
          <w:sz w:val="28"/>
          <w:szCs w:val="28"/>
        </w:rPr>
      </w:pPr>
      <w:r w:rsidRPr="004C1B09">
        <w:rPr>
          <w:rFonts w:ascii="Times New Roman" w:hAnsi="Times New Roman" w:cs="Times New Roman"/>
          <w:sz w:val="28"/>
          <w:szCs w:val="28"/>
        </w:rPr>
        <w:t xml:space="preserve">Расстояние до уборных, курительных, помещений для обогрева или охлаждения, устройств питьевого водоснабжения от рабочих мест, предназначенных для инвалидов с поражением опорно-двигательного аппарата и нарушением зрения, должно </w:t>
      </w:r>
      <w:r w:rsidR="00F746BA" w:rsidRPr="004C1B09">
        <w:rPr>
          <w:rFonts w:ascii="Times New Roman" w:hAnsi="Times New Roman" w:cs="Times New Roman"/>
          <w:sz w:val="28"/>
          <w:szCs w:val="28"/>
        </w:rPr>
        <w:t>быть не</w:t>
      </w:r>
      <w:r w:rsidRPr="004C1B09">
        <w:rPr>
          <w:rFonts w:ascii="Times New Roman" w:hAnsi="Times New Roman" w:cs="Times New Roman"/>
          <w:sz w:val="28"/>
          <w:szCs w:val="28"/>
        </w:rPr>
        <w:t xml:space="preserve"> более:</w:t>
      </w:r>
    </w:p>
    <w:p w:rsidR="001F009B" w:rsidRPr="004C1B09" w:rsidRDefault="001F009B" w:rsidP="004C1B09">
      <w:pPr>
        <w:jc w:val="both"/>
        <w:rPr>
          <w:rFonts w:ascii="Times New Roman" w:hAnsi="Times New Roman" w:cs="Times New Roman"/>
          <w:sz w:val="28"/>
          <w:szCs w:val="28"/>
        </w:rPr>
      </w:pPr>
      <w:r w:rsidRPr="004C1B09">
        <w:rPr>
          <w:rFonts w:ascii="Times New Roman" w:hAnsi="Times New Roman" w:cs="Times New Roman"/>
          <w:sz w:val="28"/>
          <w:szCs w:val="28"/>
        </w:rPr>
        <w:t>- в пределах зданий........................................................................... 60 м.</w:t>
      </w:r>
    </w:p>
    <w:p w:rsidR="001F009B" w:rsidRPr="004C1B09" w:rsidRDefault="001F009B" w:rsidP="004C1B09">
      <w:pPr>
        <w:jc w:val="both"/>
        <w:rPr>
          <w:rFonts w:ascii="Times New Roman" w:hAnsi="Times New Roman" w:cs="Times New Roman"/>
          <w:sz w:val="28"/>
          <w:szCs w:val="28"/>
        </w:rPr>
      </w:pPr>
      <w:r w:rsidRPr="004C1B09">
        <w:rPr>
          <w:rFonts w:ascii="Times New Roman" w:hAnsi="Times New Roman" w:cs="Times New Roman"/>
          <w:sz w:val="28"/>
          <w:szCs w:val="28"/>
        </w:rPr>
        <w:t>- в пределах территории учреждения, предприятия.................... 150 м.</w:t>
      </w:r>
    </w:p>
    <w:p w:rsidR="001F009B" w:rsidRPr="004C1B09" w:rsidRDefault="001F009B" w:rsidP="004C1B09">
      <w:pPr>
        <w:jc w:val="both"/>
        <w:rPr>
          <w:rFonts w:ascii="Times New Roman" w:hAnsi="Times New Roman" w:cs="Times New Roman"/>
          <w:sz w:val="28"/>
          <w:szCs w:val="28"/>
        </w:rPr>
      </w:pPr>
      <w:r w:rsidRPr="00F746BA">
        <w:rPr>
          <w:rFonts w:ascii="Times New Roman" w:hAnsi="Times New Roman" w:cs="Times New Roman"/>
          <w:b/>
          <w:color w:val="1F497D" w:themeColor="text2"/>
          <w:sz w:val="28"/>
          <w:szCs w:val="28"/>
        </w:rPr>
        <w:t>Расстановка оборудования и мебели</w:t>
      </w:r>
      <w:r w:rsidRPr="004C1B09">
        <w:rPr>
          <w:rFonts w:ascii="Times New Roman" w:hAnsi="Times New Roman" w:cs="Times New Roman"/>
          <w:sz w:val="28"/>
          <w:szCs w:val="28"/>
        </w:rPr>
        <w:t xml:space="preserve"> на рабочих местах инвалидов должна обеспечивать безопасность и комфортность труда.</w:t>
      </w:r>
    </w:p>
    <w:p w:rsidR="001F009B" w:rsidRPr="004C1B09" w:rsidRDefault="00BD1BC4" w:rsidP="00BD1BC4">
      <w:pPr>
        <w:ind w:firstLine="708"/>
        <w:jc w:val="both"/>
        <w:rPr>
          <w:rFonts w:ascii="Times New Roman" w:hAnsi="Times New Roman" w:cs="Times New Roman"/>
          <w:sz w:val="28"/>
          <w:szCs w:val="28"/>
        </w:rPr>
      </w:pPr>
      <w:r>
        <w:rPr>
          <w:noProof/>
        </w:rPr>
        <w:drawing>
          <wp:anchor distT="0" distB="0" distL="114300" distR="114300" simplePos="0" relativeHeight="252014080" behindDoc="0" locked="0" layoutInCell="1" allowOverlap="1">
            <wp:simplePos x="0" y="0"/>
            <wp:positionH relativeFrom="column">
              <wp:posOffset>2500630</wp:posOffset>
            </wp:positionH>
            <wp:positionV relativeFrom="paragraph">
              <wp:posOffset>774065</wp:posOffset>
            </wp:positionV>
            <wp:extent cx="3982085" cy="2640330"/>
            <wp:effectExtent l="0" t="0" r="0" b="0"/>
            <wp:wrapSquare wrapText="bothSides"/>
            <wp:docPr id="389" name="Рисунок 389" descr="http://s3-eu-central-1.amazonaws.com/gazeta-horoshevo-mnevniki/uploads/2017/12/disabled-2199122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eu-central-1.amazonaws.com/gazeta-horoshevo-mnevniki/uploads/2017/12/disabled-2199122_960_720.jpg"/>
                    <pic:cNvPicPr>
                      <a:picLocks noChangeAspect="1" noChangeArrowheads="1"/>
                    </pic:cNvPicPr>
                  </pic:nvPicPr>
                  <pic:blipFill>
                    <a:blip r:embed="rId4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982085" cy="2640330"/>
                    </a:xfrm>
                    <a:prstGeom prst="rect">
                      <a:avLst/>
                    </a:prstGeom>
                    <a:noFill/>
                    <a:ln>
                      <a:noFill/>
                    </a:ln>
                  </pic:spPr>
                </pic:pic>
              </a:graphicData>
            </a:graphic>
          </wp:anchor>
        </w:drawing>
      </w:r>
      <w:r w:rsidR="001F009B" w:rsidRPr="004C1B09">
        <w:rPr>
          <w:rFonts w:ascii="Times New Roman" w:hAnsi="Times New Roman" w:cs="Times New Roman"/>
          <w:sz w:val="28"/>
          <w:szCs w:val="28"/>
        </w:rPr>
        <w:t>Расстановка станков, оборудования и мебели на рабочем месте, предназначенном для труда инвалида, пользующегося для передвижения креслом-коляской, должна обеспечивать возможность подъезда и разворота инвалидной коляски, а на рабочем месте слепого и слабовидящего - возможность работы без помех от передвижений в помещении других работников. Для удобного нахождения своего рабочего места слепым работником станки, оборудование или мебель должны быть снабжены тактильными ориентирами.</w:t>
      </w:r>
    </w:p>
    <w:p w:rsidR="001F009B" w:rsidRPr="00BD1BC4" w:rsidRDefault="001F009B" w:rsidP="004C1B09">
      <w:pPr>
        <w:pStyle w:val="2"/>
        <w:jc w:val="both"/>
        <w:rPr>
          <w:rFonts w:ascii="Times New Roman" w:eastAsia="Times New Roman" w:hAnsi="Times New Roman" w:cs="Times New Roman"/>
          <w:color w:val="1F497D" w:themeColor="text2"/>
          <w:sz w:val="28"/>
          <w:szCs w:val="28"/>
        </w:rPr>
      </w:pPr>
      <w:r w:rsidRPr="00BD1BC4">
        <w:rPr>
          <w:rFonts w:ascii="Times New Roman" w:eastAsia="Times New Roman" w:hAnsi="Times New Roman" w:cs="Times New Roman"/>
          <w:color w:val="1F497D" w:themeColor="text2"/>
          <w:sz w:val="28"/>
          <w:szCs w:val="28"/>
        </w:rPr>
        <w:lastRenderedPageBreak/>
        <w:t>Пример планировки помещения</w:t>
      </w:r>
    </w:p>
    <w:p w:rsidR="001F009B" w:rsidRPr="004C1B09" w:rsidRDefault="001F009B" w:rsidP="004C1B09">
      <w:pPr>
        <w:jc w:val="both"/>
        <w:rPr>
          <w:rFonts w:ascii="Times New Roman" w:hAnsi="Times New Roman" w:cs="Times New Roman"/>
          <w:sz w:val="28"/>
          <w:szCs w:val="28"/>
        </w:rPr>
      </w:pPr>
      <w:r w:rsidRPr="004C1B09">
        <w:rPr>
          <w:rFonts w:ascii="Times New Roman" w:hAnsi="Times New Roman" w:cs="Times New Roman"/>
          <w:noProof/>
          <w:sz w:val="28"/>
          <w:szCs w:val="28"/>
        </w:rPr>
        <w:drawing>
          <wp:inline distT="0" distB="0" distL="0" distR="0">
            <wp:extent cx="6362700" cy="3257550"/>
            <wp:effectExtent l="19050" t="0" r="0" b="0"/>
            <wp:docPr id="15" name="Рисунок 9" descr="C:\Users\Пользователь\Desktop\СП 35-104-2001 Здания и помещения с местами труда для инвалидов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СП 35-104-2001 Здания и помещения с местами труда для инвалидов - Opera.jpg"/>
                    <pic:cNvPicPr>
                      <a:picLocks noChangeAspect="1" noChangeArrowheads="1"/>
                    </pic:cNvPicPr>
                  </pic:nvPicPr>
                  <pic:blipFill>
                    <a:blip r:embed="rId4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66532" cy="3259512"/>
                    </a:xfrm>
                    <a:prstGeom prst="rect">
                      <a:avLst/>
                    </a:prstGeom>
                    <a:noFill/>
                    <a:ln w="9525">
                      <a:noFill/>
                      <a:miter lim="800000"/>
                      <a:headEnd/>
                      <a:tailEnd/>
                    </a:ln>
                  </pic:spPr>
                </pic:pic>
              </a:graphicData>
            </a:graphic>
          </wp:inline>
        </w:drawing>
      </w:r>
    </w:p>
    <w:p w:rsidR="001F009B" w:rsidRPr="00BD1BC4" w:rsidRDefault="001F009B" w:rsidP="00BD1BC4">
      <w:pPr>
        <w:ind w:firstLine="708"/>
        <w:jc w:val="both"/>
        <w:rPr>
          <w:rFonts w:ascii="Times New Roman" w:hAnsi="Times New Roman" w:cs="Times New Roman"/>
          <w:sz w:val="28"/>
          <w:szCs w:val="28"/>
        </w:rPr>
      </w:pPr>
      <w:r w:rsidRPr="00BD1BC4">
        <w:rPr>
          <w:rFonts w:ascii="Times New Roman" w:hAnsi="Times New Roman" w:cs="Times New Roman"/>
          <w:sz w:val="28"/>
          <w:szCs w:val="28"/>
        </w:rPr>
        <w:t>Оргтехоснастка рабочих мест для инвалидов (рабочие столы, верстаки, стеллажи, шкафы) должна соответствовать антропометрическим данным исполнителя показанных в таблице.</w:t>
      </w:r>
    </w:p>
    <w:tbl>
      <w:tblPr>
        <w:tblStyle w:val="af5"/>
        <w:tblW w:w="9923" w:type="dxa"/>
        <w:tblInd w:w="250" w:type="dxa"/>
        <w:tblLook w:val="04A0"/>
      </w:tblPr>
      <w:tblGrid>
        <w:gridCol w:w="6056"/>
        <w:gridCol w:w="1315"/>
        <w:gridCol w:w="1276"/>
        <w:gridCol w:w="1276"/>
      </w:tblGrid>
      <w:tr w:rsidR="001F009B" w:rsidRPr="00BD1BC4" w:rsidTr="00BD1BC4">
        <w:trPr>
          <w:trHeight w:val="254"/>
        </w:trPr>
        <w:tc>
          <w:tcPr>
            <w:tcW w:w="6056" w:type="dxa"/>
            <w:vMerge w:val="restart"/>
          </w:tcPr>
          <w:p w:rsidR="001F009B" w:rsidRPr="00BD1BC4" w:rsidRDefault="001F009B" w:rsidP="00CF151D">
            <w:pPr>
              <w:rPr>
                <w:rFonts w:ascii="Times New Roman" w:hAnsi="Times New Roman" w:cs="Times New Roman"/>
                <w:b/>
                <w:sz w:val="28"/>
                <w:szCs w:val="28"/>
              </w:rPr>
            </w:pPr>
            <w:r w:rsidRPr="00BD1BC4">
              <w:rPr>
                <w:rFonts w:ascii="Times New Roman" w:hAnsi="Times New Roman" w:cs="Times New Roman"/>
                <w:b/>
                <w:color w:val="000000"/>
                <w:sz w:val="28"/>
                <w:szCs w:val="28"/>
                <w:shd w:val="clear" w:color="auto" w:fill="FFFFFF"/>
              </w:rPr>
              <w:t>Параметры и рабочее положение, м</w:t>
            </w:r>
          </w:p>
        </w:tc>
        <w:tc>
          <w:tcPr>
            <w:tcW w:w="3867" w:type="dxa"/>
            <w:gridSpan w:val="3"/>
          </w:tcPr>
          <w:p w:rsidR="001F009B" w:rsidRPr="00BD1BC4" w:rsidRDefault="001F009B" w:rsidP="00CF151D">
            <w:pPr>
              <w:rPr>
                <w:rFonts w:ascii="Times New Roman" w:hAnsi="Times New Roman" w:cs="Times New Roman"/>
                <w:b/>
                <w:sz w:val="28"/>
                <w:szCs w:val="28"/>
              </w:rPr>
            </w:pPr>
            <w:r w:rsidRPr="00BD1BC4">
              <w:rPr>
                <w:rFonts w:ascii="Times New Roman" w:hAnsi="Times New Roman" w:cs="Times New Roman"/>
                <w:b/>
                <w:color w:val="000000"/>
                <w:sz w:val="28"/>
                <w:szCs w:val="28"/>
                <w:shd w:val="clear" w:color="auto" w:fill="FFFFFF"/>
              </w:rPr>
              <w:t xml:space="preserve">              Рост человека</w:t>
            </w:r>
          </w:p>
        </w:tc>
      </w:tr>
      <w:tr w:rsidR="001F009B" w:rsidRPr="00BD1BC4" w:rsidTr="00BD1BC4">
        <w:trPr>
          <w:trHeight w:val="162"/>
        </w:trPr>
        <w:tc>
          <w:tcPr>
            <w:tcW w:w="6056" w:type="dxa"/>
            <w:vMerge/>
          </w:tcPr>
          <w:p w:rsidR="001F009B" w:rsidRPr="00BD1BC4" w:rsidRDefault="001F009B" w:rsidP="00CF151D">
            <w:pPr>
              <w:rPr>
                <w:rFonts w:ascii="Times New Roman" w:hAnsi="Times New Roman" w:cs="Times New Roman"/>
                <w:sz w:val="28"/>
                <w:szCs w:val="28"/>
              </w:rPr>
            </w:pPr>
          </w:p>
        </w:tc>
        <w:tc>
          <w:tcPr>
            <w:tcW w:w="1315" w:type="dxa"/>
          </w:tcPr>
          <w:p w:rsidR="001F009B" w:rsidRPr="00BD1BC4" w:rsidRDefault="001F009B" w:rsidP="00CF151D">
            <w:pPr>
              <w:rPr>
                <w:rFonts w:ascii="Times New Roman" w:hAnsi="Times New Roman" w:cs="Times New Roman"/>
                <w:sz w:val="28"/>
                <w:szCs w:val="28"/>
              </w:rPr>
            </w:pPr>
            <w:r w:rsidRPr="00BD1BC4">
              <w:rPr>
                <w:rFonts w:ascii="Times New Roman" w:hAnsi="Times New Roman" w:cs="Times New Roman"/>
                <w:color w:val="000000"/>
                <w:sz w:val="28"/>
                <w:szCs w:val="28"/>
                <w:shd w:val="clear" w:color="auto" w:fill="FFFFFF"/>
              </w:rPr>
              <w:t>низкий</w:t>
            </w:r>
          </w:p>
        </w:tc>
        <w:tc>
          <w:tcPr>
            <w:tcW w:w="1276" w:type="dxa"/>
          </w:tcPr>
          <w:p w:rsidR="001F009B" w:rsidRPr="00BD1BC4" w:rsidRDefault="001F009B" w:rsidP="00CF151D">
            <w:pPr>
              <w:rPr>
                <w:rFonts w:ascii="Times New Roman" w:hAnsi="Times New Roman" w:cs="Times New Roman"/>
                <w:sz w:val="28"/>
                <w:szCs w:val="28"/>
              </w:rPr>
            </w:pPr>
            <w:r w:rsidRPr="00BD1BC4">
              <w:rPr>
                <w:rFonts w:ascii="Times New Roman" w:hAnsi="Times New Roman" w:cs="Times New Roman"/>
                <w:color w:val="000000"/>
                <w:sz w:val="28"/>
                <w:szCs w:val="28"/>
                <w:shd w:val="clear" w:color="auto" w:fill="FFFFFF"/>
              </w:rPr>
              <w:t>средний</w:t>
            </w:r>
          </w:p>
        </w:tc>
        <w:tc>
          <w:tcPr>
            <w:tcW w:w="1276" w:type="dxa"/>
          </w:tcPr>
          <w:p w:rsidR="001F009B" w:rsidRPr="00BD1BC4" w:rsidRDefault="001F009B" w:rsidP="00CF151D">
            <w:pPr>
              <w:rPr>
                <w:rFonts w:ascii="Times New Roman" w:hAnsi="Times New Roman" w:cs="Times New Roman"/>
                <w:sz w:val="28"/>
                <w:szCs w:val="28"/>
              </w:rPr>
            </w:pPr>
            <w:r w:rsidRPr="00BD1BC4">
              <w:rPr>
                <w:rFonts w:ascii="Times New Roman" w:hAnsi="Times New Roman" w:cs="Times New Roman"/>
                <w:color w:val="000000"/>
                <w:sz w:val="28"/>
                <w:szCs w:val="28"/>
                <w:shd w:val="clear" w:color="auto" w:fill="FFFFFF"/>
              </w:rPr>
              <w:t>высокий</w:t>
            </w:r>
          </w:p>
        </w:tc>
      </w:tr>
      <w:tr w:rsidR="001F009B" w:rsidRPr="00BD1BC4" w:rsidTr="00BD1BC4">
        <w:trPr>
          <w:trHeight w:val="479"/>
        </w:trPr>
        <w:tc>
          <w:tcPr>
            <w:tcW w:w="6056" w:type="dxa"/>
          </w:tcPr>
          <w:p w:rsidR="001F009B" w:rsidRPr="00BD1BC4" w:rsidRDefault="001F009B" w:rsidP="00CF151D">
            <w:pPr>
              <w:rPr>
                <w:rFonts w:ascii="Times New Roman" w:hAnsi="Times New Roman" w:cs="Times New Roman"/>
                <w:sz w:val="28"/>
                <w:szCs w:val="28"/>
              </w:rPr>
            </w:pPr>
            <w:r w:rsidRPr="00BD1BC4">
              <w:rPr>
                <w:rFonts w:ascii="Times New Roman" w:hAnsi="Times New Roman" w:cs="Times New Roman"/>
                <w:color w:val="000000"/>
                <w:sz w:val="28"/>
                <w:szCs w:val="28"/>
                <w:shd w:val="clear" w:color="auto" w:fill="FFFFFF"/>
              </w:rPr>
              <w:t>Высота рабочего стола при обычной работе сидя</w:t>
            </w:r>
          </w:p>
        </w:tc>
        <w:tc>
          <w:tcPr>
            <w:tcW w:w="1315"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0.7</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0.72</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0.75</w:t>
            </w:r>
          </w:p>
        </w:tc>
      </w:tr>
      <w:tr w:rsidR="001F009B" w:rsidRPr="00BD1BC4" w:rsidTr="00BD1BC4">
        <w:trPr>
          <w:trHeight w:val="557"/>
        </w:trPr>
        <w:tc>
          <w:tcPr>
            <w:tcW w:w="6056" w:type="dxa"/>
          </w:tcPr>
          <w:p w:rsidR="001F009B" w:rsidRPr="00BD1BC4" w:rsidRDefault="001F009B" w:rsidP="00CF151D">
            <w:pPr>
              <w:rPr>
                <w:rFonts w:ascii="Times New Roman" w:hAnsi="Times New Roman" w:cs="Times New Roman"/>
                <w:sz w:val="28"/>
                <w:szCs w:val="28"/>
              </w:rPr>
            </w:pPr>
            <w:r w:rsidRPr="00BD1BC4">
              <w:rPr>
                <w:rFonts w:ascii="Times New Roman" w:hAnsi="Times New Roman" w:cs="Times New Roman"/>
                <w:color w:val="000000"/>
                <w:sz w:val="28"/>
                <w:szCs w:val="28"/>
                <w:shd w:val="clear" w:color="auto" w:fill="FFFFFF"/>
              </w:rPr>
              <w:t>Высота стола для особо точных работ при работе сидя</w:t>
            </w:r>
          </w:p>
        </w:tc>
        <w:tc>
          <w:tcPr>
            <w:tcW w:w="1315"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0.9</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0.95</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1</w:t>
            </w:r>
          </w:p>
        </w:tc>
      </w:tr>
      <w:tr w:rsidR="001F009B" w:rsidRPr="00BD1BC4" w:rsidTr="00BD1BC4">
        <w:trPr>
          <w:trHeight w:val="355"/>
        </w:trPr>
        <w:tc>
          <w:tcPr>
            <w:tcW w:w="6056" w:type="dxa"/>
          </w:tcPr>
          <w:p w:rsidR="001F009B" w:rsidRPr="00BD1BC4" w:rsidRDefault="001F009B" w:rsidP="00CF151D">
            <w:pPr>
              <w:rPr>
                <w:rFonts w:ascii="Times New Roman" w:hAnsi="Times New Roman" w:cs="Times New Roman"/>
                <w:sz w:val="28"/>
                <w:szCs w:val="28"/>
              </w:rPr>
            </w:pPr>
            <w:r w:rsidRPr="00BD1BC4">
              <w:rPr>
                <w:rFonts w:ascii="Times New Roman" w:hAnsi="Times New Roman" w:cs="Times New Roman"/>
                <w:color w:val="000000"/>
                <w:sz w:val="28"/>
                <w:szCs w:val="28"/>
                <w:shd w:val="clear" w:color="auto" w:fill="FFFFFF"/>
              </w:rPr>
              <w:t>Высота рабочей поверхности для работы на станках и машинах при работе сидя</w:t>
            </w:r>
          </w:p>
        </w:tc>
        <w:tc>
          <w:tcPr>
            <w:tcW w:w="1315"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0.8</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0.825</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0.85</w:t>
            </w:r>
          </w:p>
        </w:tc>
      </w:tr>
      <w:tr w:rsidR="001F009B" w:rsidRPr="00BD1BC4" w:rsidTr="00BD1BC4">
        <w:trPr>
          <w:trHeight w:val="355"/>
        </w:trPr>
        <w:tc>
          <w:tcPr>
            <w:tcW w:w="6056" w:type="dxa"/>
          </w:tcPr>
          <w:p w:rsidR="001F009B" w:rsidRPr="00BD1BC4" w:rsidRDefault="001F009B" w:rsidP="00CF151D">
            <w:pPr>
              <w:rPr>
                <w:rFonts w:ascii="Times New Roman" w:hAnsi="Times New Roman" w:cs="Times New Roman"/>
                <w:sz w:val="28"/>
                <w:szCs w:val="28"/>
              </w:rPr>
            </w:pPr>
            <w:r w:rsidRPr="00BD1BC4">
              <w:rPr>
                <w:rFonts w:ascii="Times New Roman" w:hAnsi="Times New Roman" w:cs="Times New Roman"/>
                <w:color w:val="000000"/>
                <w:sz w:val="28"/>
                <w:szCs w:val="28"/>
                <w:shd w:val="clear" w:color="auto" w:fill="FFFFFF"/>
              </w:rPr>
              <w:t>Высота рабочей поверхности для работы на станках и машинах при работе стоя</w:t>
            </w:r>
          </w:p>
        </w:tc>
        <w:tc>
          <w:tcPr>
            <w:tcW w:w="1315"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1</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1.05</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1.1</w:t>
            </w:r>
          </w:p>
        </w:tc>
      </w:tr>
      <w:tr w:rsidR="001F009B" w:rsidRPr="00BD1BC4" w:rsidTr="00BD1BC4">
        <w:trPr>
          <w:trHeight w:val="355"/>
        </w:trPr>
        <w:tc>
          <w:tcPr>
            <w:tcW w:w="6056" w:type="dxa"/>
          </w:tcPr>
          <w:p w:rsidR="001F009B" w:rsidRPr="00BD1BC4" w:rsidRDefault="001F009B" w:rsidP="00CF151D">
            <w:pPr>
              <w:rPr>
                <w:rFonts w:ascii="Times New Roman" w:hAnsi="Times New Roman" w:cs="Times New Roman"/>
                <w:sz w:val="28"/>
                <w:szCs w:val="28"/>
              </w:rPr>
            </w:pPr>
            <w:r w:rsidRPr="00BD1BC4">
              <w:rPr>
                <w:rFonts w:ascii="Times New Roman" w:hAnsi="Times New Roman" w:cs="Times New Roman"/>
                <w:color w:val="000000"/>
                <w:sz w:val="28"/>
                <w:szCs w:val="28"/>
                <w:shd w:val="clear" w:color="auto" w:fill="FFFFFF"/>
              </w:rPr>
              <w:t>Высота рабочей поверхности при работе, где возможно изменение рабочего положения - сидя или стоя</w:t>
            </w:r>
          </w:p>
        </w:tc>
        <w:tc>
          <w:tcPr>
            <w:tcW w:w="1315"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0.95</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1</w:t>
            </w:r>
          </w:p>
        </w:tc>
        <w:tc>
          <w:tcPr>
            <w:tcW w:w="1276" w:type="dxa"/>
          </w:tcPr>
          <w:p w:rsidR="001F009B" w:rsidRPr="00BD1BC4" w:rsidRDefault="001F009B" w:rsidP="00BD1BC4">
            <w:pPr>
              <w:jc w:val="center"/>
              <w:rPr>
                <w:rFonts w:ascii="Times New Roman" w:hAnsi="Times New Roman" w:cs="Times New Roman"/>
                <w:sz w:val="28"/>
                <w:szCs w:val="28"/>
              </w:rPr>
            </w:pPr>
            <w:r w:rsidRPr="00BD1BC4">
              <w:rPr>
                <w:rFonts w:ascii="Times New Roman" w:hAnsi="Times New Roman" w:cs="Times New Roman"/>
                <w:sz w:val="28"/>
                <w:szCs w:val="28"/>
              </w:rPr>
              <w:t>1.05</w:t>
            </w:r>
          </w:p>
        </w:tc>
      </w:tr>
    </w:tbl>
    <w:p w:rsidR="00BD1BC4" w:rsidRDefault="00BD1BC4" w:rsidP="00BD1BC4">
      <w:pPr>
        <w:jc w:val="both"/>
        <w:rPr>
          <w:rStyle w:val="20"/>
          <w:rFonts w:ascii="Times New Roman" w:hAnsi="Times New Roman" w:cs="Times New Roman"/>
          <w:color w:val="1F497D" w:themeColor="text2"/>
          <w:sz w:val="28"/>
          <w:szCs w:val="28"/>
        </w:rPr>
      </w:pPr>
    </w:p>
    <w:p w:rsidR="001F009B" w:rsidRPr="00BD1BC4" w:rsidRDefault="001F009B" w:rsidP="00BD1BC4">
      <w:pPr>
        <w:jc w:val="both"/>
        <w:rPr>
          <w:rFonts w:ascii="Times New Roman" w:hAnsi="Times New Roman" w:cs="Times New Roman"/>
          <w:sz w:val="28"/>
          <w:szCs w:val="28"/>
        </w:rPr>
      </w:pPr>
      <w:r w:rsidRPr="00BD1BC4">
        <w:rPr>
          <w:rStyle w:val="20"/>
          <w:rFonts w:ascii="Times New Roman" w:hAnsi="Times New Roman" w:cs="Times New Roman"/>
          <w:color w:val="1F497D" w:themeColor="text2"/>
          <w:sz w:val="28"/>
          <w:szCs w:val="28"/>
        </w:rPr>
        <w:t>Примечание</w:t>
      </w:r>
      <w:r w:rsidRPr="00BD1BC4">
        <w:rPr>
          <w:rFonts w:ascii="Times New Roman" w:hAnsi="Times New Roman" w:cs="Times New Roman"/>
          <w:color w:val="1F497D" w:themeColor="text2"/>
          <w:sz w:val="28"/>
          <w:szCs w:val="28"/>
        </w:rPr>
        <w:t xml:space="preserve"> -</w:t>
      </w:r>
      <w:r w:rsidRPr="00BD1BC4">
        <w:rPr>
          <w:rFonts w:ascii="Times New Roman" w:hAnsi="Times New Roman" w:cs="Times New Roman"/>
          <w:sz w:val="28"/>
          <w:szCs w:val="28"/>
        </w:rPr>
        <w:t xml:space="preserve"> Высота для ног от отметки пола до нижней поверхности стола </w:t>
      </w:r>
      <w:r w:rsidRPr="00EE034E">
        <w:rPr>
          <w:rFonts w:ascii="Times New Roman" w:hAnsi="Times New Roman" w:cs="Times New Roman"/>
          <w:b/>
          <w:sz w:val="28"/>
          <w:szCs w:val="28"/>
        </w:rPr>
        <w:t>– 0.6-0.625 м, ширина зоны для ног – 0.4 м.</w:t>
      </w:r>
    </w:p>
    <w:p w:rsidR="001F009B" w:rsidRPr="00BD1BC4" w:rsidRDefault="001F009B" w:rsidP="00BD1BC4">
      <w:pPr>
        <w:ind w:firstLine="708"/>
        <w:jc w:val="both"/>
        <w:rPr>
          <w:rFonts w:ascii="Times New Roman" w:hAnsi="Times New Roman" w:cs="Times New Roman"/>
          <w:sz w:val="28"/>
          <w:szCs w:val="28"/>
        </w:rPr>
      </w:pPr>
      <w:r w:rsidRPr="00BD1BC4">
        <w:rPr>
          <w:rFonts w:ascii="Times New Roman" w:hAnsi="Times New Roman" w:cs="Times New Roman"/>
          <w:sz w:val="28"/>
          <w:szCs w:val="28"/>
        </w:rPr>
        <w:t xml:space="preserve">Отдельные элементы оборудования и мебель на рабочих местах инвалидов с поражениями опорно-двигательного аппарата должны быть трансформируемыми. Рабочий стол должен, как правило, иметь изменяемую высоту и наклон рабочей поверхности, а также - регулируемую подставку для ног. Рабочий стул для инвалидов этой категории должен быть оснащен устройством для изменения положения сиденья по высоте и наклону, регулируемой подставкой для ног, в отдельных случаях - специальным сиденьем, обеспечивающим компенсацию усилия </w:t>
      </w:r>
      <w:r w:rsidRPr="00BD1BC4">
        <w:rPr>
          <w:rFonts w:ascii="Times New Roman" w:hAnsi="Times New Roman" w:cs="Times New Roman"/>
          <w:sz w:val="28"/>
          <w:szCs w:val="28"/>
        </w:rPr>
        <w:lastRenderedPageBreak/>
        <w:t>при вставании, приспособлением для рабочих инструментов, устройством перемещения вдоль рабочей плоскости по направляющей, а также посредством электромеханических автономных устройств.</w:t>
      </w:r>
    </w:p>
    <w:p w:rsidR="001F009B" w:rsidRPr="00BD1BC4" w:rsidRDefault="001F009B" w:rsidP="00BD1BC4">
      <w:pPr>
        <w:jc w:val="both"/>
        <w:rPr>
          <w:rFonts w:ascii="Times New Roman" w:hAnsi="Times New Roman" w:cs="Times New Roman"/>
          <w:sz w:val="28"/>
          <w:szCs w:val="28"/>
        </w:rPr>
      </w:pPr>
      <w:r w:rsidRPr="00BD1BC4">
        <w:rPr>
          <w:rFonts w:ascii="Times New Roman" w:hAnsi="Times New Roman" w:cs="Times New Roman"/>
          <w:noProof/>
          <w:sz w:val="28"/>
          <w:szCs w:val="28"/>
        </w:rPr>
        <w:drawing>
          <wp:inline distT="0" distB="0" distL="0" distR="0">
            <wp:extent cx="6436668" cy="2320506"/>
            <wp:effectExtent l="0" t="0" r="0" b="0"/>
            <wp:docPr id="17" name="Рисунок 16" descr="C:\Users\Пользователь\Desktop\СП 35-104-2001 Здания и помещения с местами труда для инвалидов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СП 35-104-2001 Здания и помещения с местами труда для инвалидов - Opera.jpg"/>
                    <pic:cNvPicPr>
                      <a:picLocks noChangeAspect="1" noChangeArrowheads="1"/>
                    </pic:cNvPicPr>
                  </pic:nvPicPr>
                  <pic:blipFill>
                    <a:blip r:embed="rId4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61446" cy="2329439"/>
                    </a:xfrm>
                    <a:prstGeom prst="rect">
                      <a:avLst/>
                    </a:prstGeom>
                    <a:ln>
                      <a:noFill/>
                    </a:ln>
                    <a:effectLst>
                      <a:softEdge rad="112500"/>
                    </a:effectLst>
                  </pic:spPr>
                </pic:pic>
              </a:graphicData>
            </a:graphic>
          </wp:inline>
        </w:drawing>
      </w:r>
    </w:p>
    <w:p w:rsidR="001F009B" w:rsidRPr="00BD1BC4" w:rsidRDefault="001F009B" w:rsidP="00BD1BC4">
      <w:pPr>
        <w:ind w:firstLine="708"/>
        <w:jc w:val="both"/>
        <w:rPr>
          <w:rFonts w:ascii="Times New Roman" w:hAnsi="Times New Roman" w:cs="Times New Roman"/>
          <w:sz w:val="28"/>
          <w:szCs w:val="28"/>
        </w:rPr>
      </w:pPr>
      <w:r w:rsidRPr="00BD1BC4">
        <w:rPr>
          <w:rFonts w:ascii="Times New Roman" w:hAnsi="Times New Roman" w:cs="Times New Roman"/>
          <w:sz w:val="28"/>
          <w:szCs w:val="28"/>
        </w:rPr>
        <w:t xml:space="preserve">При организации рабочих мест для труда инвалидов в помещениях, где уровень шума или вибрации превышает допустимые уровни, а мероприятия по защите рабочих мест инвалидов от шума и вибрации, предусмотренные </w:t>
      </w:r>
      <w:r w:rsidRPr="00BD1BC4">
        <w:rPr>
          <w:rFonts w:ascii="Times New Roman" w:hAnsi="Times New Roman" w:cs="Times New Roman"/>
          <w:b/>
          <w:color w:val="FF0000"/>
          <w:sz w:val="28"/>
          <w:szCs w:val="28"/>
        </w:rPr>
        <w:t xml:space="preserve">в СП 35-104 - 4.12, </w:t>
      </w:r>
      <w:r w:rsidRPr="00BD1BC4">
        <w:rPr>
          <w:rFonts w:ascii="Times New Roman" w:hAnsi="Times New Roman" w:cs="Times New Roman"/>
          <w:sz w:val="28"/>
          <w:szCs w:val="28"/>
        </w:rPr>
        <w:t>при небольшом количестве рабочих мест инвалидов экономически нецелесообразны, то следует применять звукопоглотители кулисного типа, звукопоглощающие экраны или различные штучные звукопоглотители.</w:t>
      </w:r>
    </w:p>
    <w:p w:rsidR="001F009B" w:rsidRPr="00BD1BC4" w:rsidRDefault="001F009B" w:rsidP="00BD1BC4">
      <w:pPr>
        <w:jc w:val="both"/>
        <w:rPr>
          <w:rFonts w:ascii="Times New Roman" w:hAnsi="Times New Roman" w:cs="Times New Roman"/>
          <w:sz w:val="28"/>
          <w:szCs w:val="28"/>
        </w:rPr>
      </w:pPr>
      <w:r w:rsidRPr="00BD1BC4">
        <w:rPr>
          <w:rFonts w:ascii="Times New Roman" w:hAnsi="Times New Roman" w:cs="Times New Roman"/>
          <w:noProof/>
          <w:sz w:val="28"/>
          <w:szCs w:val="28"/>
        </w:rPr>
        <w:drawing>
          <wp:inline distT="0" distB="0" distL="0" distR="0">
            <wp:extent cx="6436818" cy="1690777"/>
            <wp:effectExtent l="0" t="0" r="0" b="0"/>
            <wp:docPr id="18" name="Рисунок 17" descr="C:\Users\Пользователь\Desktop\СП 35-104-2001 Здания и помещения с местами труда для инвалидов - Op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СП 35-104-2001 Здания и помещения с местами труда для инвалидов - Opera.jpg"/>
                    <pic:cNvPicPr>
                      <a:picLocks noChangeAspect="1" noChangeArrowheads="1"/>
                    </pic:cNvPicPr>
                  </pic:nvPicPr>
                  <pic:blipFill>
                    <a:blip r:embed="rId4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440264" cy="1691682"/>
                    </a:xfrm>
                    <a:prstGeom prst="rect">
                      <a:avLst/>
                    </a:prstGeom>
                    <a:ln>
                      <a:noFill/>
                    </a:ln>
                    <a:effectLst>
                      <a:softEdge rad="112500"/>
                    </a:effectLst>
                  </pic:spPr>
                </pic:pic>
              </a:graphicData>
            </a:graphic>
          </wp:inline>
        </w:drawing>
      </w:r>
    </w:p>
    <w:p w:rsidR="001F009B" w:rsidRPr="00BD1BC4" w:rsidRDefault="001F009B" w:rsidP="00BD1BC4">
      <w:pPr>
        <w:ind w:firstLine="708"/>
        <w:jc w:val="both"/>
        <w:rPr>
          <w:rFonts w:ascii="Times New Roman" w:hAnsi="Times New Roman" w:cs="Times New Roman"/>
          <w:sz w:val="28"/>
          <w:szCs w:val="28"/>
        </w:rPr>
      </w:pPr>
      <w:r w:rsidRPr="00BD1BC4">
        <w:rPr>
          <w:rFonts w:ascii="Times New Roman" w:hAnsi="Times New Roman" w:cs="Times New Roman"/>
          <w:sz w:val="28"/>
          <w:szCs w:val="28"/>
        </w:rPr>
        <w:t xml:space="preserve">Санитарно-бытовое обслуживание работающих инвалидов должно обеспечиваться в соответствии с требованиями к бытовым помещениям промышленных предприятий </w:t>
      </w:r>
      <w:r w:rsidRPr="00BD1BC4">
        <w:rPr>
          <w:rFonts w:ascii="Times New Roman" w:hAnsi="Times New Roman" w:cs="Times New Roman"/>
          <w:b/>
          <w:color w:val="FF0000"/>
          <w:sz w:val="28"/>
          <w:szCs w:val="28"/>
        </w:rPr>
        <w:t>и свода правил 59.13330</w:t>
      </w:r>
    </w:p>
    <w:p w:rsidR="0023109A" w:rsidRDefault="001F009B" w:rsidP="00BD1BC4">
      <w:pPr>
        <w:ind w:firstLine="708"/>
        <w:jc w:val="both"/>
        <w:rPr>
          <w:rFonts w:ascii="Times New Roman" w:hAnsi="Times New Roman" w:cs="Times New Roman"/>
          <w:b/>
          <w:sz w:val="28"/>
          <w:szCs w:val="28"/>
        </w:rPr>
      </w:pPr>
      <w:r w:rsidRPr="00BD1BC4">
        <w:rPr>
          <w:rFonts w:ascii="Times New Roman" w:hAnsi="Times New Roman" w:cs="Times New Roman"/>
          <w:sz w:val="28"/>
          <w:szCs w:val="28"/>
        </w:rPr>
        <w:t xml:space="preserve">В санитарно-бытовых помещениях число кабин и устройств, необходимых для работающих на предприятии или в учреждении инвалидов с нарушением опорно- двигательного аппарата и нарушением зрения, следует определять из расчета не менее одной универсальной душевой кабины на трех инвалидов, не менее одной раковины умывальника на семь инвалидов. При затруднении доступа инвалидов на кресле-коляске к местам общественного питания на предприятиях и в учреждениях </w:t>
      </w:r>
      <w:r w:rsidRPr="00BD1BC4">
        <w:rPr>
          <w:rFonts w:ascii="Times New Roman" w:hAnsi="Times New Roman" w:cs="Times New Roman"/>
          <w:b/>
          <w:sz w:val="28"/>
          <w:szCs w:val="28"/>
        </w:rPr>
        <w:t>следует дополнительно предусматривать комнату приема пищи площадьюиз расчета 1,65 м2 на каждого инвалида, но не менее 12 м2.</w:t>
      </w:r>
      <w:r w:rsidRPr="00BD1BC4">
        <w:rPr>
          <w:rFonts w:ascii="Times New Roman" w:hAnsi="Times New Roman" w:cs="Times New Roman"/>
          <w:b/>
          <w:sz w:val="28"/>
          <w:szCs w:val="28"/>
        </w:rPr>
        <w:cr/>
      </w:r>
    </w:p>
    <w:p w:rsidR="00F719D2" w:rsidRDefault="00F719D2" w:rsidP="00BD1BC4">
      <w:pPr>
        <w:ind w:firstLine="708"/>
        <w:jc w:val="both"/>
        <w:rPr>
          <w:rFonts w:ascii="Times New Roman" w:hAnsi="Times New Roman" w:cs="Times New Roman"/>
          <w:sz w:val="28"/>
          <w:szCs w:val="28"/>
        </w:rPr>
      </w:pPr>
      <w:r w:rsidRPr="00F719D2">
        <w:rPr>
          <w:b/>
          <w:color w:val="C00000"/>
          <w:sz w:val="36"/>
          <w:szCs w:val="36"/>
          <w:highlight w:val="yellow"/>
        </w:rPr>
        <w:lastRenderedPageBreak/>
        <w:t>37. Социум бумеранг отношений - присоединяйтесь</w:t>
      </w:r>
    </w:p>
    <w:p w:rsidR="00F719D2" w:rsidRPr="00776ED0" w:rsidRDefault="00F719D2" w:rsidP="00F719D2">
      <w:pPr>
        <w:pStyle w:val="af3"/>
        <w:ind w:left="-567" w:firstLine="567"/>
        <w:jc w:val="both"/>
        <w:rPr>
          <w:rFonts w:ascii="Times New Roman" w:eastAsia="Times New Roman" w:hAnsi="Times New Roman" w:cs="Times New Roman"/>
          <w:color w:val="000000"/>
          <w:sz w:val="28"/>
          <w:szCs w:val="28"/>
        </w:rPr>
      </w:pPr>
      <w:r w:rsidRPr="00A43032">
        <w:rPr>
          <w:rFonts w:ascii="Times New Roman" w:eastAsia="Times New Roman" w:hAnsi="Times New Roman" w:cs="Times New Roman"/>
          <w:b/>
          <w:color w:val="222222"/>
          <w:sz w:val="28"/>
          <w:szCs w:val="28"/>
        </w:rPr>
        <w:t>Доступная среда</w:t>
      </w:r>
      <w:r w:rsidRPr="00776ED0">
        <w:rPr>
          <w:rFonts w:ascii="Times New Roman" w:eastAsia="Times New Roman" w:hAnsi="Times New Roman" w:cs="Times New Roman"/>
          <w:color w:val="222222"/>
          <w:sz w:val="28"/>
          <w:szCs w:val="28"/>
        </w:rPr>
        <w:t xml:space="preserve"> — это с</w:t>
      </w:r>
      <w:r w:rsidRPr="00776ED0">
        <w:rPr>
          <w:rFonts w:ascii="Times New Roman" w:eastAsia="Times New Roman" w:hAnsi="Times New Roman" w:cs="Times New Roman"/>
          <w:color w:val="000000"/>
          <w:sz w:val="28"/>
          <w:szCs w:val="28"/>
        </w:rPr>
        <w:t xml:space="preserve">вободный доступ во все коммерческие объекты, учреждения образования, культуры, в медицинские учреждения, на объекты транспортной инфраструктуры, равно как и свободное получение информации является неоспоримым и фундаментальным правом человека. И только совместными усилиями и благодаря профессиональному подходу к делу можно обеспечить достойные условия для всех граждан, в том числе временно недееспособных людей с травмами, мамам с детьми и колясками, инвалидов с </w:t>
      </w:r>
      <w:r w:rsidR="00A201C6">
        <w:rPr>
          <w:rFonts w:ascii="Times New Roman" w:eastAsia="Times New Roman" w:hAnsi="Times New Roman" w:cs="Times New Roman"/>
          <w:color w:val="000000"/>
          <w:sz w:val="28"/>
          <w:szCs w:val="28"/>
        </w:rPr>
        <w:t>ментальными</w:t>
      </w:r>
      <w:r w:rsidRPr="00776ED0">
        <w:rPr>
          <w:rFonts w:ascii="Times New Roman" w:eastAsia="Times New Roman" w:hAnsi="Times New Roman" w:cs="Times New Roman"/>
          <w:color w:val="000000"/>
          <w:sz w:val="28"/>
          <w:szCs w:val="28"/>
        </w:rPr>
        <w:t xml:space="preserve"> нарушениями, инвалидов по слуху, зрению, с нарушениями опорно-двигательного аппарата, колясочников и прочих маломобильных групп населения (МГН).</w:t>
      </w:r>
      <w:bookmarkStart w:id="1" w:name="_Hlk498815919"/>
    </w:p>
    <w:p w:rsidR="00F719D2" w:rsidRDefault="00F719D2" w:rsidP="00F719D2">
      <w:pPr>
        <w:pStyle w:val="af3"/>
        <w:ind w:left="-567" w:firstLine="567"/>
        <w:jc w:val="both"/>
        <w:rPr>
          <w:rFonts w:ascii="Times New Roman" w:eastAsia="Times New Roman" w:hAnsi="Times New Roman" w:cs="Times New Roman"/>
          <w:color w:val="222222"/>
          <w:sz w:val="28"/>
          <w:szCs w:val="28"/>
        </w:rPr>
      </w:pPr>
      <w:r w:rsidRPr="00A43032">
        <w:rPr>
          <w:rFonts w:ascii="Times New Roman" w:hAnsi="Times New Roman" w:cs="Times New Roman"/>
          <w:sz w:val="28"/>
          <w:szCs w:val="28"/>
        </w:rPr>
        <w:t xml:space="preserve">Мы, </w:t>
      </w:r>
      <w:r w:rsidR="00A43032" w:rsidRPr="00A43032">
        <w:rPr>
          <w:rFonts w:ascii="Times New Roman" w:eastAsia="+mn-ea" w:hAnsi="Times New Roman" w:cs="Times New Roman"/>
          <w:bCs/>
          <w:color w:val="000000"/>
          <w:kern w:val="24"/>
          <w:sz w:val="28"/>
          <w:szCs w:val="28"/>
        </w:rPr>
        <w:t>Ассоциация"</w:t>
      </w:r>
      <w:r w:rsidR="00A43032" w:rsidRPr="00A43032">
        <w:rPr>
          <w:rFonts w:ascii="Times New Roman" w:hAnsi="Times New Roman" w:cs="Times New Roman"/>
          <w:sz w:val="28"/>
          <w:szCs w:val="28"/>
        </w:rPr>
        <w:t>БезБарьерный Альянс</w:t>
      </w:r>
      <w:r w:rsidR="00A43032" w:rsidRPr="00A43032">
        <w:rPr>
          <w:rFonts w:ascii="Times New Roman" w:eastAsia="+mn-ea" w:hAnsi="Times New Roman" w:cs="Times New Roman"/>
          <w:bCs/>
          <w:color w:val="000000"/>
          <w:kern w:val="24"/>
          <w:sz w:val="28"/>
          <w:szCs w:val="28"/>
        </w:rPr>
        <w:t>"</w:t>
      </w:r>
      <w:r w:rsidR="00A43032" w:rsidRPr="00A43032">
        <w:rPr>
          <w:rFonts w:ascii="Times New Roman" w:hAnsi="Times New Roman" w:cs="Times New Roman"/>
          <w:color w:val="1A1A1A"/>
          <w:sz w:val="28"/>
          <w:szCs w:val="28"/>
        </w:rPr>
        <w:t xml:space="preserve"> (АББА)</w:t>
      </w:r>
      <w:r w:rsidR="00A43032" w:rsidRPr="00A43032">
        <w:rPr>
          <w:rFonts w:ascii="Times New Roman" w:hAnsi="Times New Roman" w:cs="Times New Roman"/>
          <w:sz w:val="28"/>
          <w:szCs w:val="28"/>
        </w:rPr>
        <w:t>,</w:t>
      </w:r>
      <w:r w:rsidRPr="00A43032">
        <w:rPr>
          <w:rFonts w:ascii="Times New Roman" w:hAnsi="Times New Roman" w:cs="Times New Roman"/>
          <w:sz w:val="28"/>
          <w:szCs w:val="28"/>
        </w:rPr>
        <w:t xml:space="preserve">Фонд </w:t>
      </w:r>
      <w:r w:rsidRPr="00A43032">
        <w:rPr>
          <w:rFonts w:ascii="Times New Roman" w:eastAsia="+mn-ea" w:hAnsi="Times New Roman" w:cs="Times New Roman"/>
          <w:bCs/>
          <w:color w:val="000000"/>
          <w:kern w:val="24"/>
          <w:sz w:val="28"/>
          <w:szCs w:val="28"/>
        </w:rPr>
        <w:t>"</w:t>
      </w:r>
      <w:r w:rsidRPr="00A43032">
        <w:rPr>
          <w:rFonts w:ascii="Times New Roman" w:hAnsi="Times New Roman" w:cs="Times New Roman"/>
          <w:sz w:val="28"/>
          <w:szCs w:val="28"/>
        </w:rPr>
        <w:t>БезБарьерный</w:t>
      </w:r>
      <w:r w:rsidRPr="00A43032">
        <w:rPr>
          <w:rFonts w:ascii="Times New Roman" w:eastAsia="+mn-ea" w:hAnsi="Times New Roman" w:cs="Times New Roman"/>
          <w:bCs/>
          <w:color w:val="000000"/>
          <w:kern w:val="24"/>
          <w:sz w:val="28"/>
          <w:szCs w:val="28"/>
        </w:rPr>
        <w:t>"</w:t>
      </w:r>
      <w:r w:rsidRPr="00A43032">
        <w:rPr>
          <w:rFonts w:ascii="Times New Roman" w:hAnsi="Times New Roman" w:cs="Times New Roman"/>
          <w:sz w:val="28"/>
          <w:szCs w:val="28"/>
        </w:rPr>
        <w:t xml:space="preserve"> (ФББ) совместно</w:t>
      </w:r>
      <w:r w:rsidRPr="00A43032">
        <w:rPr>
          <w:rFonts w:ascii="Times New Roman" w:eastAsia="+mn-ea" w:hAnsi="Times New Roman" w:cs="Times New Roman"/>
          <w:bCs/>
          <w:color w:val="000000"/>
          <w:kern w:val="24"/>
          <w:sz w:val="28"/>
          <w:szCs w:val="28"/>
        </w:rPr>
        <w:t xml:space="preserve"> с </w:t>
      </w:r>
      <w:r w:rsidR="005C39F9" w:rsidRPr="00A43032">
        <w:rPr>
          <w:rFonts w:ascii="Times New Roman" w:hAnsi="Times New Roman" w:cs="Times New Roman"/>
          <w:color w:val="1A1A1A"/>
          <w:sz w:val="28"/>
          <w:szCs w:val="28"/>
        </w:rPr>
        <w:t xml:space="preserve">ООО </w:t>
      </w:r>
      <w:r w:rsidR="00801785" w:rsidRPr="00A43032">
        <w:rPr>
          <w:rFonts w:ascii="Times New Roman" w:eastAsia="+mn-ea" w:hAnsi="Times New Roman" w:cs="Times New Roman"/>
          <w:bCs/>
          <w:color w:val="000000"/>
          <w:kern w:val="24"/>
          <w:sz w:val="28"/>
          <w:szCs w:val="28"/>
        </w:rPr>
        <w:t>"</w:t>
      </w:r>
      <w:r w:rsidR="00801785" w:rsidRPr="00A43032">
        <w:rPr>
          <w:rFonts w:ascii="Times New Roman" w:hAnsi="Times New Roman" w:cs="Times New Roman"/>
          <w:color w:val="1A1A1A"/>
          <w:sz w:val="28"/>
          <w:szCs w:val="28"/>
        </w:rPr>
        <w:t>ТехИнноватор</w:t>
      </w:r>
      <w:r w:rsidR="00801785" w:rsidRPr="00A43032">
        <w:rPr>
          <w:rFonts w:ascii="Times New Roman" w:eastAsia="+mn-ea" w:hAnsi="Times New Roman" w:cs="Times New Roman"/>
          <w:bCs/>
          <w:color w:val="000000"/>
          <w:kern w:val="24"/>
          <w:sz w:val="28"/>
          <w:szCs w:val="28"/>
        </w:rPr>
        <w:t>"</w:t>
      </w:r>
      <w:r w:rsidR="00D435DC" w:rsidRPr="00A43032">
        <w:rPr>
          <w:rFonts w:ascii="Times New Roman" w:eastAsia="+mn-ea" w:hAnsi="Times New Roman" w:cs="Times New Roman"/>
          <w:bCs/>
          <w:color w:val="000000"/>
          <w:kern w:val="24"/>
          <w:sz w:val="28"/>
          <w:szCs w:val="28"/>
        </w:rPr>
        <w:t>,</w:t>
      </w:r>
      <w:r w:rsidRPr="00A43032">
        <w:rPr>
          <w:rFonts w:ascii="Times New Roman" w:hAnsi="Times New Roman" w:cs="Times New Roman"/>
          <w:color w:val="1A1A1A"/>
          <w:sz w:val="28"/>
          <w:szCs w:val="28"/>
        </w:rPr>
        <w:t xml:space="preserve">ООО </w:t>
      </w:r>
      <w:r w:rsidRPr="00A43032">
        <w:rPr>
          <w:rFonts w:ascii="Times New Roman" w:eastAsia="+mn-ea" w:hAnsi="Times New Roman" w:cs="Times New Roman"/>
          <w:bCs/>
          <w:color w:val="000000"/>
          <w:kern w:val="24"/>
          <w:sz w:val="28"/>
          <w:szCs w:val="28"/>
        </w:rPr>
        <w:t>"</w:t>
      </w:r>
      <w:r w:rsidRPr="00A43032">
        <w:rPr>
          <w:rFonts w:ascii="Times New Roman" w:hAnsi="Times New Roman" w:cs="Times New Roman"/>
          <w:color w:val="1A1A1A"/>
          <w:sz w:val="28"/>
          <w:szCs w:val="28"/>
        </w:rPr>
        <w:t>Среда Прав и Обязанностей</w:t>
      </w:r>
      <w:r w:rsidRPr="00A43032">
        <w:rPr>
          <w:rFonts w:ascii="Times New Roman" w:eastAsia="+mn-ea" w:hAnsi="Times New Roman" w:cs="Times New Roman"/>
          <w:bCs/>
          <w:color w:val="000000"/>
          <w:kern w:val="24"/>
          <w:sz w:val="28"/>
          <w:szCs w:val="28"/>
        </w:rPr>
        <w:t>"</w:t>
      </w:r>
      <w:r w:rsidRPr="00A43032">
        <w:rPr>
          <w:rFonts w:ascii="Times New Roman" w:hAnsi="Times New Roman" w:cs="Times New Roman"/>
          <w:color w:val="1A1A1A"/>
          <w:sz w:val="28"/>
          <w:szCs w:val="28"/>
        </w:rPr>
        <w:t xml:space="preserve"> (СПиО) и ООО </w:t>
      </w:r>
      <w:r w:rsidRPr="00A43032">
        <w:rPr>
          <w:rFonts w:ascii="Times New Roman" w:eastAsia="+mn-ea" w:hAnsi="Times New Roman" w:cs="Times New Roman"/>
          <w:bCs/>
          <w:color w:val="000000"/>
          <w:kern w:val="24"/>
          <w:sz w:val="28"/>
          <w:szCs w:val="28"/>
        </w:rPr>
        <w:t>"</w:t>
      </w:r>
      <w:r w:rsidRPr="00A43032">
        <w:rPr>
          <w:rFonts w:ascii="Times New Roman" w:hAnsi="Times New Roman" w:cs="Times New Roman"/>
          <w:color w:val="1A1A1A"/>
          <w:sz w:val="28"/>
          <w:szCs w:val="28"/>
        </w:rPr>
        <w:t>ВездеВход</w:t>
      </w:r>
      <w:r w:rsidRPr="00A43032">
        <w:rPr>
          <w:rFonts w:ascii="Times New Roman" w:eastAsia="+mn-ea" w:hAnsi="Times New Roman" w:cs="Times New Roman"/>
          <w:bCs/>
          <w:color w:val="000000"/>
          <w:kern w:val="24"/>
          <w:sz w:val="28"/>
          <w:szCs w:val="28"/>
        </w:rPr>
        <w:t>"</w:t>
      </w:r>
      <w:r w:rsidR="00A43032" w:rsidRPr="00A43032">
        <w:rPr>
          <w:rFonts w:ascii="Times New Roman" w:hAnsi="Times New Roman" w:cs="Times New Roman"/>
          <w:color w:val="1A1A1A"/>
          <w:sz w:val="28"/>
          <w:szCs w:val="28"/>
        </w:rPr>
        <w:t>–</w:t>
      </w:r>
      <w:r w:rsidRPr="00A43032">
        <w:rPr>
          <w:rFonts w:ascii="Times New Roman" w:hAnsi="Times New Roman" w:cs="Times New Roman"/>
          <w:color w:val="211E1F"/>
          <w:sz w:val="28"/>
          <w:szCs w:val="28"/>
          <w:shd w:val="clear" w:color="auto" w:fill="F7F8F8"/>
        </w:rPr>
        <w:t xml:space="preserve"> Организаторы</w:t>
      </w:r>
      <w:r w:rsidR="00A43032" w:rsidRPr="00A43032">
        <w:rPr>
          <w:rFonts w:ascii="Times New Roman" w:hAnsi="Times New Roman" w:cs="Times New Roman"/>
          <w:color w:val="211E1F"/>
          <w:sz w:val="28"/>
          <w:szCs w:val="28"/>
          <w:shd w:val="clear" w:color="auto" w:fill="F7F8F8"/>
        </w:rPr>
        <w:t xml:space="preserve"> и участники</w:t>
      </w:r>
      <w:r w:rsidR="00A43032" w:rsidRPr="00776ED0">
        <w:rPr>
          <w:rFonts w:ascii="Times New Roman" w:hAnsi="Times New Roman" w:cs="Times New Roman"/>
          <w:b/>
          <w:color w:val="211E1F"/>
          <w:sz w:val="28"/>
          <w:szCs w:val="28"/>
          <w:shd w:val="clear" w:color="auto" w:fill="F7F8F8"/>
        </w:rPr>
        <w:t>Общероссийского</w:t>
      </w:r>
      <w:r w:rsidRPr="00776ED0">
        <w:rPr>
          <w:rFonts w:ascii="Times New Roman" w:hAnsi="Times New Roman" w:cs="Times New Roman"/>
          <w:b/>
          <w:sz w:val="28"/>
          <w:szCs w:val="28"/>
          <w:shd w:val="clear" w:color="auto" w:fill="F7F8F8"/>
        </w:rPr>
        <w:t xml:space="preserve">Многофункционального социально ориентированного проекта: </w:t>
      </w:r>
      <w:bookmarkStart w:id="2" w:name="_Hlk498816250"/>
      <w:r w:rsidRPr="00776ED0">
        <w:rPr>
          <w:rFonts w:ascii="Times New Roman" w:eastAsia="+mn-ea" w:hAnsi="Times New Roman" w:cs="Times New Roman"/>
          <w:b/>
          <w:bCs/>
          <w:kern w:val="24"/>
          <w:sz w:val="28"/>
          <w:szCs w:val="28"/>
        </w:rPr>
        <w:t>"</w:t>
      </w:r>
      <w:bookmarkEnd w:id="2"/>
      <w:r w:rsidRPr="00776ED0">
        <w:rPr>
          <w:rFonts w:ascii="Times New Roman" w:eastAsia="+mn-ea" w:hAnsi="Times New Roman" w:cs="Times New Roman"/>
          <w:b/>
          <w:bCs/>
          <w:kern w:val="24"/>
          <w:sz w:val="28"/>
          <w:szCs w:val="28"/>
        </w:rPr>
        <w:t>От слов к Делу</w:t>
      </w:r>
      <w:bookmarkEnd w:id="1"/>
      <w:r w:rsidR="00CB29BB" w:rsidRPr="00776ED0">
        <w:rPr>
          <w:rFonts w:ascii="Times New Roman" w:eastAsia="+mn-ea" w:hAnsi="Times New Roman" w:cs="Times New Roman"/>
          <w:b/>
          <w:bCs/>
          <w:kern w:val="24"/>
          <w:sz w:val="28"/>
          <w:szCs w:val="28"/>
        </w:rPr>
        <w:t>» </w:t>
      </w:r>
      <w:r w:rsidR="00CB29BB" w:rsidRPr="00CB29BB">
        <w:rPr>
          <w:rFonts w:ascii="Times New Roman" w:eastAsia="+mn-ea" w:hAnsi="Times New Roman" w:cs="Times New Roman"/>
          <w:bCs/>
          <w:kern w:val="24"/>
          <w:sz w:val="28"/>
          <w:szCs w:val="28"/>
        </w:rPr>
        <w:t>создали</w:t>
      </w:r>
      <w:r w:rsidRPr="00776ED0">
        <w:rPr>
          <w:rFonts w:ascii="Times New Roman" w:eastAsia="Times New Roman" w:hAnsi="Times New Roman" w:cs="Times New Roman"/>
          <w:color w:val="222222"/>
          <w:sz w:val="28"/>
          <w:szCs w:val="28"/>
        </w:rPr>
        <w:t> </w:t>
      </w:r>
      <w:r>
        <w:rPr>
          <w:rFonts w:ascii="Times New Roman" w:eastAsia="Times New Roman" w:hAnsi="Times New Roman" w:cs="Times New Roman"/>
          <w:color w:val="222222"/>
          <w:sz w:val="28"/>
          <w:szCs w:val="28"/>
        </w:rPr>
        <w:t xml:space="preserve">этот </w:t>
      </w:r>
      <w:r w:rsidRPr="00776ED0">
        <w:rPr>
          <w:rFonts w:ascii="Times New Roman" w:eastAsia="Times New Roman" w:hAnsi="Times New Roman" w:cs="Times New Roman"/>
          <w:color w:val="222222"/>
          <w:sz w:val="28"/>
          <w:szCs w:val="28"/>
        </w:rPr>
        <w:t>иллюстрированн</w:t>
      </w:r>
      <w:r>
        <w:rPr>
          <w:rFonts w:ascii="Times New Roman" w:eastAsia="Times New Roman" w:hAnsi="Times New Roman" w:cs="Times New Roman"/>
          <w:color w:val="222222"/>
          <w:sz w:val="28"/>
          <w:szCs w:val="28"/>
        </w:rPr>
        <w:t>ый</w:t>
      </w:r>
      <w:r w:rsidRPr="00776ED0">
        <w:rPr>
          <w:rFonts w:ascii="Times New Roman" w:eastAsia="Times New Roman" w:hAnsi="Times New Roman" w:cs="Times New Roman"/>
          <w:color w:val="222222"/>
          <w:sz w:val="28"/>
          <w:szCs w:val="28"/>
        </w:rPr>
        <w:t xml:space="preserve"> справочн</w:t>
      </w:r>
      <w:r>
        <w:rPr>
          <w:rFonts w:ascii="Times New Roman" w:eastAsia="Times New Roman" w:hAnsi="Times New Roman" w:cs="Times New Roman"/>
          <w:color w:val="222222"/>
          <w:sz w:val="28"/>
          <w:szCs w:val="28"/>
        </w:rPr>
        <w:t>ик</w:t>
      </w:r>
      <w:r w:rsidRPr="00776ED0">
        <w:rPr>
          <w:rFonts w:ascii="Times New Roman" w:eastAsia="Times New Roman" w:hAnsi="Times New Roman" w:cs="Times New Roman"/>
          <w:color w:val="222222"/>
          <w:sz w:val="28"/>
          <w:szCs w:val="28"/>
        </w:rPr>
        <w:t xml:space="preserve"> – </w:t>
      </w:r>
      <w:r w:rsidRPr="00776ED0">
        <w:rPr>
          <w:rFonts w:ascii="Times New Roman" w:eastAsia="+mn-ea" w:hAnsi="Times New Roman" w:cs="Times New Roman"/>
          <w:b/>
          <w:bCs/>
          <w:color w:val="000000"/>
          <w:kern w:val="24"/>
          <w:sz w:val="28"/>
          <w:szCs w:val="28"/>
        </w:rPr>
        <w:t>"</w:t>
      </w:r>
      <w:r w:rsidRPr="00776ED0">
        <w:rPr>
          <w:rFonts w:ascii="Times New Roman" w:eastAsia="Times New Roman" w:hAnsi="Times New Roman" w:cs="Times New Roman"/>
          <w:b/>
          <w:color w:val="222222"/>
          <w:sz w:val="28"/>
          <w:szCs w:val="28"/>
        </w:rPr>
        <w:t>Настольная Книга по Доступной среде</w:t>
      </w:r>
      <w:r w:rsidRPr="00776ED0">
        <w:rPr>
          <w:rFonts w:ascii="Times New Roman" w:eastAsia="+mn-ea" w:hAnsi="Times New Roman" w:cs="Times New Roman"/>
          <w:b/>
          <w:bCs/>
          <w:color w:val="000000"/>
          <w:kern w:val="24"/>
          <w:sz w:val="28"/>
          <w:szCs w:val="28"/>
        </w:rPr>
        <w:t>"</w:t>
      </w:r>
      <w:r w:rsidRPr="00A43032">
        <w:rPr>
          <w:rFonts w:ascii="Times New Roman" w:eastAsia="+mn-ea" w:hAnsi="Times New Roman" w:cs="Times New Roman"/>
          <w:b/>
          <w:bCs/>
          <w:color w:val="000000"/>
          <w:kern w:val="24"/>
          <w:sz w:val="28"/>
          <w:szCs w:val="28"/>
        </w:rPr>
        <w:t>для Вас</w:t>
      </w:r>
      <w:r w:rsidRPr="00A43032">
        <w:rPr>
          <w:rFonts w:ascii="Times New Roman" w:eastAsia="Times New Roman" w:hAnsi="Times New Roman" w:cs="Times New Roman"/>
          <w:b/>
          <w:color w:val="222222"/>
          <w:sz w:val="28"/>
          <w:szCs w:val="28"/>
        </w:rPr>
        <w:t>.</w:t>
      </w:r>
    </w:p>
    <w:p w:rsidR="00F719D2" w:rsidRPr="00776ED0" w:rsidRDefault="00F719D2" w:rsidP="00F719D2">
      <w:pPr>
        <w:spacing w:after="0" w:line="240" w:lineRule="auto"/>
        <w:ind w:left="-567" w:firstLine="567"/>
        <w:jc w:val="both"/>
        <w:rPr>
          <w:rFonts w:ascii="Times New Roman" w:hAnsi="Times New Roman" w:cs="Times New Roman"/>
          <w:bCs/>
          <w:sz w:val="28"/>
          <w:szCs w:val="28"/>
        </w:rPr>
      </w:pPr>
      <w:r w:rsidRPr="00776ED0">
        <w:rPr>
          <w:rFonts w:ascii="Times New Roman" w:hAnsi="Times New Roman" w:cs="Times New Roman"/>
          <w:sz w:val="28"/>
          <w:szCs w:val="28"/>
        </w:rPr>
        <w:t>Наша минимальная цель сделать в России доступную среду, наш максимум - социализация и адаптация инвалидов к обществу и общества к инвалидам путем их трудоустройства. Своими действиями, в том числе путем осуществления общественного контроля за соблюдением законодательства в отношении прав инвалидов, мы фиксируем наличие нарушения, с начала просим, а потом и требуем обеспечение условий для независимой жизни инвалидов по всей территории России.</w:t>
      </w:r>
    </w:p>
    <w:p w:rsidR="00F719D2" w:rsidRPr="00776ED0" w:rsidRDefault="00F719D2" w:rsidP="00F719D2">
      <w:pPr>
        <w:spacing w:after="0" w:line="240" w:lineRule="auto"/>
        <w:ind w:firstLine="708"/>
        <w:jc w:val="both"/>
        <w:rPr>
          <w:rFonts w:ascii="Times New Roman" w:hAnsi="Times New Roman" w:cs="Times New Roman"/>
          <w:b/>
          <w:sz w:val="28"/>
          <w:szCs w:val="28"/>
        </w:rPr>
      </w:pPr>
      <w:r w:rsidRPr="00776ED0">
        <w:rPr>
          <w:rFonts w:ascii="Times New Roman" w:hAnsi="Times New Roman" w:cs="Times New Roman"/>
          <w:b/>
          <w:sz w:val="28"/>
          <w:szCs w:val="28"/>
        </w:rPr>
        <w:t>Мы, убеждены, что:</w:t>
      </w:r>
    </w:p>
    <w:p w:rsidR="00CB29BB" w:rsidRDefault="00F719D2" w:rsidP="00CB29BB">
      <w:pPr>
        <w:numPr>
          <w:ilvl w:val="0"/>
          <w:numId w:val="10"/>
        </w:numPr>
        <w:spacing w:after="0" w:line="240" w:lineRule="auto"/>
        <w:ind w:left="426" w:hanging="426"/>
        <w:jc w:val="both"/>
        <w:rPr>
          <w:rFonts w:ascii="Times New Roman" w:hAnsi="Times New Roman" w:cs="Times New Roman"/>
          <w:sz w:val="28"/>
          <w:szCs w:val="28"/>
        </w:rPr>
      </w:pPr>
      <w:r w:rsidRPr="00776ED0">
        <w:rPr>
          <w:rFonts w:ascii="Times New Roman" w:hAnsi="Times New Roman" w:cs="Times New Roman"/>
          <w:sz w:val="28"/>
          <w:szCs w:val="28"/>
        </w:rPr>
        <w:t>одноразовая или периодическая благотворительная помощь (безвозмездная, даровая милость) не решает большинства проблем инвалидов;</w:t>
      </w:r>
    </w:p>
    <w:p w:rsidR="00CB29BB" w:rsidRDefault="00F719D2" w:rsidP="00CB29BB">
      <w:pPr>
        <w:numPr>
          <w:ilvl w:val="0"/>
          <w:numId w:val="10"/>
        </w:numPr>
        <w:spacing w:after="0" w:line="240" w:lineRule="auto"/>
        <w:ind w:left="426" w:hanging="426"/>
        <w:jc w:val="both"/>
        <w:rPr>
          <w:rFonts w:ascii="Times New Roman" w:hAnsi="Times New Roman" w:cs="Times New Roman"/>
          <w:sz w:val="28"/>
          <w:szCs w:val="28"/>
        </w:rPr>
      </w:pPr>
      <w:r w:rsidRPr="00CB29BB">
        <w:rPr>
          <w:rFonts w:ascii="Times New Roman" w:hAnsi="Times New Roman" w:cs="Times New Roman"/>
          <w:sz w:val="28"/>
          <w:szCs w:val="28"/>
        </w:rPr>
        <w:t>единственно рациональная форма благотворительности должна состоять в предоставлении нуждающимся инвалидам оплачиваемого труда;</w:t>
      </w:r>
    </w:p>
    <w:p w:rsidR="00CB29BB" w:rsidRDefault="00F719D2" w:rsidP="00CB29BB">
      <w:pPr>
        <w:numPr>
          <w:ilvl w:val="0"/>
          <w:numId w:val="10"/>
        </w:numPr>
        <w:spacing w:after="0" w:line="240" w:lineRule="auto"/>
        <w:ind w:left="426" w:hanging="426"/>
        <w:jc w:val="both"/>
        <w:rPr>
          <w:rFonts w:ascii="Times New Roman" w:hAnsi="Times New Roman" w:cs="Times New Roman"/>
          <w:sz w:val="28"/>
          <w:szCs w:val="28"/>
        </w:rPr>
      </w:pPr>
      <w:r w:rsidRPr="00CB29BB">
        <w:rPr>
          <w:rFonts w:ascii="Times New Roman" w:hAnsi="Times New Roman" w:cs="Times New Roman"/>
          <w:sz w:val="28"/>
          <w:szCs w:val="28"/>
        </w:rPr>
        <w:t>инвалиды достойны уважения, равно как любой гражданин РФ;</w:t>
      </w:r>
    </w:p>
    <w:p w:rsidR="00CB29BB" w:rsidRDefault="00F719D2" w:rsidP="00CB29BB">
      <w:pPr>
        <w:numPr>
          <w:ilvl w:val="0"/>
          <w:numId w:val="10"/>
        </w:numPr>
        <w:spacing w:after="0" w:line="240" w:lineRule="auto"/>
        <w:ind w:left="426" w:hanging="426"/>
        <w:jc w:val="both"/>
        <w:rPr>
          <w:rFonts w:ascii="Times New Roman" w:hAnsi="Times New Roman" w:cs="Times New Roman"/>
          <w:sz w:val="28"/>
          <w:szCs w:val="28"/>
        </w:rPr>
      </w:pPr>
      <w:r w:rsidRPr="00CB29BB">
        <w:rPr>
          <w:rFonts w:ascii="Times New Roman" w:hAnsi="Times New Roman" w:cs="Times New Roman"/>
          <w:sz w:val="28"/>
          <w:szCs w:val="28"/>
        </w:rPr>
        <w:t>уважение определяется отношением партнёров с равными правами и равными возможностями;</w:t>
      </w:r>
    </w:p>
    <w:p w:rsidR="00CB29BB" w:rsidRDefault="00F719D2" w:rsidP="00CB29BB">
      <w:pPr>
        <w:numPr>
          <w:ilvl w:val="0"/>
          <w:numId w:val="10"/>
        </w:numPr>
        <w:spacing w:after="0" w:line="240" w:lineRule="auto"/>
        <w:ind w:left="426" w:hanging="426"/>
        <w:jc w:val="both"/>
        <w:rPr>
          <w:rFonts w:ascii="Times New Roman" w:hAnsi="Times New Roman" w:cs="Times New Roman"/>
          <w:sz w:val="28"/>
          <w:szCs w:val="28"/>
        </w:rPr>
      </w:pPr>
      <w:r w:rsidRPr="00CB29BB">
        <w:rPr>
          <w:rFonts w:ascii="Times New Roman" w:hAnsi="Times New Roman" w:cs="Times New Roman"/>
          <w:sz w:val="28"/>
          <w:szCs w:val="28"/>
        </w:rPr>
        <w:t>уважение начинается с самоуважения и основывается на чувстве независимости;</w:t>
      </w:r>
    </w:p>
    <w:p w:rsidR="00CB29BB" w:rsidRDefault="00F719D2" w:rsidP="00CB29BB">
      <w:pPr>
        <w:numPr>
          <w:ilvl w:val="0"/>
          <w:numId w:val="10"/>
        </w:numPr>
        <w:spacing w:after="0" w:line="240" w:lineRule="auto"/>
        <w:ind w:left="426" w:hanging="426"/>
        <w:jc w:val="both"/>
        <w:rPr>
          <w:rFonts w:ascii="Times New Roman" w:hAnsi="Times New Roman" w:cs="Times New Roman"/>
          <w:sz w:val="28"/>
          <w:szCs w:val="28"/>
        </w:rPr>
      </w:pPr>
      <w:r w:rsidRPr="00CB29BB">
        <w:rPr>
          <w:rFonts w:ascii="Times New Roman" w:hAnsi="Times New Roman" w:cs="Times New Roman"/>
          <w:sz w:val="28"/>
          <w:szCs w:val="28"/>
        </w:rPr>
        <w:t>только независимый человек может свободно выражать свою волю;</w:t>
      </w:r>
    </w:p>
    <w:p w:rsidR="00F719D2" w:rsidRPr="00CB29BB" w:rsidRDefault="00F719D2" w:rsidP="00CB29BB">
      <w:pPr>
        <w:numPr>
          <w:ilvl w:val="0"/>
          <w:numId w:val="10"/>
        </w:numPr>
        <w:spacing w:after="0" w:line="240" w:lineRule="auto"/>
        <w:ind w:left="426" w:hanging="426"/>
        <w:jc w:val="both"/>
        <w:rPr>
          <w:rFonts w:ascii="Times New Roman" w:hAnsi="Times New Roman" w:cs="Times New Roman"/>
          <w:sz w:val="28"/>
          <w:szCs w:val="28"/>
        </w:rPr>
      </w:pPr>
      <w:r w:rsidRPr="00CB29BB">
        <w:rPr>
          <w:rFonts w:ascii="Times New Roman" w:hAnsi="Times New Roman" w:cs="Times New Roman"/>
          <w:sz w:val="28"/>
          <w:szCs w:val="28"/>
        </w:rPr>
        <w:t>труд, уважение, самоуважение, независимость есть основы социальной и экономической реабилитации инвалидов в современном демократическом обществе.</w:t>
      </w:r>
    </w:p>
    <w:p w:rsidR="00F719D2" w:rsidRPr="00776ED0" w:rsidRDefault="00F719D2" w:rsidP="00F719D2">
      <w:pPr>
        <w:pStyle w:val="af3"/>
        <w:ind w:left="-567" w:firstLine="567"/>
        <w:jc w:val="both"/>
        <w:rPr>
          <w:rFonts w:ascii="Times New Roman" w:eastAsia="Times New Roman" w:hAnsi="Times New Roman" w:cs="Times New Roman"/>
          <w:color w:val="222222"/>
          <w:sz w:val="28"/>
          <w:szCs w:val="28"/>
        </w:rPr>
      </w:pPr>
      <w:r w:rsidRPr="00776ED0">
        <w:rPr>
          <w:rFonts w:ascii="Times New Roman" w:eastAsia="Times New Roman" w:hAnsi="Times New Roman" w:cs="Times New Roman"/>
          <w:sz w:val="28"/>
          <w:szCs w:val="28"/>
          <w:shd w:val="clear" w:color="auto" w:fill="FFFFFF"/>
        </w:rPr>
        <w:t xml:space="preserve">Нами создана информационная и дискуссионная площадка – Интернет-портал </w:t>
      </w:r>
      <w:hyperlink w:history="1">
        <w:r w:rsidRPr="00776ED0">
          <w:rPr>
            <w:rFonts w:ascii="Times New Roman" w:eastAsia="Times New Roman" w:hAnsi="Times New Roman" w:cs="Times New Roman"/>
            <w:color w:val="0000FF" w:themeColor="hyperlink"/>
            <w:sz w:val="28"/>
            <w:szCs w:val="28"/>
            <w:u w:val="single"/>
            <w:shd w:val="clear" w:color="auto" w:fill="FFFFFF"/>
          </w:rPr>
          <w:t>http://безбарьерный.рф</w:t>
        </w:r>
      </w:hyperlink>
      <w:r w:rsidRPr="00776ED0">
        <w:rPr>
          <w:rFonts w:ascii="Times New Roman" w:eastAsia="Times New Roman" w:hAnsi="Times New Roman" w:cs="Times New Roman"/>
          <w:sz w:val="28"/>
          <w:szCs w:val="28"/>
          <w:shd w:val="clear" w:color="auto" w:fill="FFFFFF"/>
        </w:rPr>
        <w:t xml:space="preserve"> и</w:t>
      </w:r>
      <w:r w:rsidRPr="00776ED0">
        <w:rPr>
          <w:rFonts w:ascii="Times New Roman" w:eastAsia="Times New Roman" w:hAnsi="Times New Roman" w:cs="Times New Roman"/>
          <w:color w:val="222222"/>
          <w:sz w:val="28"/>
          <w:szCs w:val="28"/>
        </w:rPr>
        <w:t>Общероссийский Адаптивный портал</w:t>
      </w:r>
      <w:r w:rsidRPr="00776ED0">
        <w:rPr>
          <w:rFonts w:ascii="Times New Roman" w:eastAsia="Times New Roman" w:hAnsi="Times New Roman" w:cs="Times New Roman"/>
          <w:sz w:val="28"/>
          <w:szCs w:val="28"/>
        </w:rPr>
        <w:t>предоставления услуг покупателям в дистанционном режиме</w:t>
      </w:r>
      <w:hyperlink r:id="rId455" w:history="1">
        <w:r w:rsidRPr="00776ED0">
          <w:rPr>
            <w:rFonts w:ascii="Times New Roman" w:eastAsia="Times New Roman" w:hAnsi="Times New Roman" w:cs="Times New Roman"/>
            <w:color w:val="0000FF" w:themeColor="hyperlink"/>
            <w:sz w:val="28"/>
            <w:szCs w:val="28"/>
            <w:u w:val="single"/>
          </w:rPr>
          <w:t>http://адаптор.рф</w:t>
        </w:r>
      </w:hyperlink>
      <w:r w:rsidRPr="00776ED0">
        <w:rPr>
          <w:rFonts w:ascii="Times New Roman" w:eastAsia="Times New Roman" w:hAnsi="Times New Roman" w:cs="Times New Roman"/>
          <w:sz w:val="28"/>
          <w:szCs w:val="28"/>
        </w:rPr>
        <w:t>,</w:t>
      </w:r>
      <w:r w:rsidRPr="00776ED0">
        <w:rPr>
          <w:rFonts w:ascii="Times New Roman" w:eastAsia="Times New Roman" w:hAnsi="Times New Roman" w:cs="Times New Roman"/>
          <w:sz w:val="28"/>
          <w:szCs w:val="28"/>
          <w:shd w:val="clear" w:color="auto" w:fill="FFFFFF"/>
        </w:rPr>
        <w:t xml:space="preserve"> полностью посвященные проблемам доступности, независимой, полноценной жизни для инвалидов, призванные объединить под эгидой общего благого дела всю страну: нуждающихся в помощи, благотворителей - представителей бизнеса и простых граждан, а также всех тех, кто готов помочь в рамках своей профессиональной компетенции - государственных чиновников, ответственных за социальную сферу, журналистов специализирующихся на благотворительной и социальной проблематике, специалистов любых других сфер</w:t>
      </w:r>
      <w:r w:rsidRPr="00776ED0">
        <w:rPr>
          <w:rFonts w:ascii="Times New Roman" w:eastAsia="Times New Roman" w:hAnsi="Times New Roman" w:cs="Times New Roman"/>
          <w:sz w:val="28"/>
          <w:szCs w:val="28"/>
        </w:rPr>
        <w:t>.</w:t>
      </w:r>
    </w:p>
    <w:p w:rsidR="00F719D2" w:rsidRDefault="00F719D2" w:rsidP="00F719D2">
      <w:pPr>
        <w:pStyle w:val="af3"/>
        <w:ind w:left="-567" w:firstLine="567"/>
        <w:jc w:val="both"/>
        <w:rPr>
          <w:rFonts w:ascii="Times New Roman" w:eastAsia="Times New Roman" w:hAnsi="Times New Roman" w:cs="Times New Roman"/>
          <w:color w:val="222222"/>
          <w:sz w:val="28"/>
          <w:szCs w:val="28"/>
        </w:rPr>
      </w:pPr>
      <w:r w:rsidRPr="00776ED0">
        <w:rPr>
          <w:rFonts w:ascii="Times New Roman" w:eastAsia="Times New Roman" w:hAnsi="Times New Roman" w:cs="Times New Roman"/>
          <w:color w:val="222222"/>
          <w:sz w:val="28"/>
          <w:szCs w:val="28"/>
        </w:rPr>
        <w:t xml:space="preserve">Если у Вас есть дополнения или пожелания будем рады их принять по почте </w:t>
      </w:r>
      <w:hyperlink r:id="rId456" w:history="1">
        <w:r w:rsidRPr="00776ED0">
          <w:rPr>
            <w:rStyle w:val="af4"/>
            <w:rFonts w:ascii="Times New Roman" w:eastAsia="Times New Roman" w:hAnsi="Times New Roman" w:cs="Times New Roman"/>
            <w:sz w:val="28"/>
            <w:szCs w:val="28"/>
          </w:rPr>
          <w:t>info@bareranet.ru</w:t>
        </w:r>
      </w:hyperlink>
      <w:r w:rsidRPr="00776ED0">
        <w:rPr>
          <w:rFonts w:ascii="Times New Roman" w:eastAsia="Times New Roman" w:hAnsi="Times New Roman" w:cs="Times New Roman"/>
          <w:color w:val="222222"/>
          <w:sz w:val="28"/>
          <w:szCs w:val="28"/>
        </w:rPr>
        <w:t xml:space="preserve">  или по телефону </w:t>
      </w:r>
      <w:r w:rsidRPr="00776ED0">
        <w:rPr>
          <w:rFonts w:ascii="Times New Roman" w:eastAsia="Times New Roman" w:hAnsi="Times New Roman" w:cs="Times New Roman"/>
          <w:b/>
          <w:color w:val="222222"/>
          <w:sz w:val="28"/>
          <w:szCs w:val="28"/>
        </w:rPr>
        <w:t>+7(499)391-13-58.</w:t>
      </w:r>
    </w:p>
    <w:p w:rsidR="007D4D2F" w:rsidRDefault="00F719D2" w:rsidP="00F719D2">
      <w:pPr>
        <w:pStyle w:val="af3"/>
        <w:jc w:val="both"/>
        <w:rPr>
          <w:rFonts w:ascii="Times New Roman" w:eastAsia="Times New Roman" w:hAnsi="Times New Roman" w:cs="Times New Roman"/>
          <w:b/>
          <w:color w:val="222222"/>
          <w:sz w:val="28"/>
          <w:szCs w:val="28"/>
        </w:rPr>
      </w:pPr>
      <w:r w:rsidRPr="003B0601">
        <w:rPr>
          <w:rFonts w:ascii="Times New Roman" w:eastAsia="Times New Roman" w:hAnsi="Times New Roman" w:cs="Times New Roman"/>
          <w:b/>
          <w:color w:val="222222"/>
          <w:sz w:val="28"/>
          <w:szCs w:val="28"/>
        </w:rPr>
        <w:t xml:space="preserve">Если хотите присоединиться к нам – пишите на почту </w:t>
      </w:r>
      <w:hyperlink r:id="rId457" w:history="1">
        <w:r w:rsidRPr="003B0601">
          <w:rPr>
            <w:rStyle w:val="af4"/>
            <w:rFonts w:ascii="Times New Roman" w:hAnsi="Times New Roman" w:cs="Times New Roman"/>
            <w:b/>
            <w:sz w:val="28"/>
            <w:szCs w:val="28"/>
          </w:rPr>
          <w:t>hr@bareranet.ru</w:t>
        </w:r>
      </w:hyperlink>
    </w:p>
    <w:p w:rsidR="00F719D2" w:rsidRPr="007D4D2F" w:rsidRDefault="00F719D2" w:rsidP="007D4D2F"/>
    <w:sectPr w:rsidR="00F719D2" w:rsidRPr="007D4D2F" w:rsidSect="00592F58">
      <w:footerReference w:type="default" r:id="rId458"/>
      <w:pgSz w:w="11906" w:h="16838"/>
      <w:pgMar w:top="426" w:right="566" w:bottom="709" w:left="1134" w:header="708" w:footer="25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14268" w:rsidRDefault="00514268" w:rsidP="00413044">
      <w:pPr>
        <w:spacing w:after="0" w:line="240" w:lineRule="auto"/>
      </w:pPr>
      <w:r>
        <w:separator/>
      </w:r>
    </w:p>
  </w:endnote>
  <w:endnote w:type="continuationSeparator" w:id="1">
    <w:p w:rsidR="00514268" w:rsidRDefault="00514268" w:rsidP="0041304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inionPro-Regular">
    <w:altName w:val="MS Mincho"/>
    <w:panose1 w:val="00000000000000000000"/>
    <w:charset w:val="80"/>
    <w:family w:val="roman"/>
    <w:notTrueType/>
    <w:pitch w:val="default"/>
    <w:sig w:usb0="00000000" w:usb1="08070000" w:usb2="00000010" w:usb3="00000000" w:csb0="00020000"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729" w:rsidRPr="00F647FB" w:rsidRDefault="00FC592A" w:rsidP="006D5234">
    <w:pPr>
      <w:pStyle w:val="a7"/>
      <w:rPr>
        <w:rFonts w:ascii="Times New Roman" w:hAnsi="Times New Roman" w:cs="Times New Roman"/>
        <w:b/>
        <w:color w:val="0070C0"/>
        <w:sz w:val="24"/>
        <w:szCs w:val="24"/>
      </w:rPr>
    </w:pPr>
    <w:r w:rsidRPr="00FC592A">
      <w:rPr>
        <w:rFonts w:ascii="Times New Roman" w:hAnsi="Times New Roman" w:cs="Times New Roman"/>
        <w:b/>
        <w:color w:val="FF0000"/>
        <w:sz w:val="24"/>
        <w:szCs w:val="24"/>
        <w:lang w:eastAsia="zh-TW"/>
      </w:rPr>
      <w:pict>
        <v:rect id="_x0000_s2050" style="position:absolute;margin-left:0;margin-top:0;width:56.55pt;height:13.6pt;rotation:-180;flip:x;z-index:251660288;mso-position-horizontal:center;mso-position-horizontal-relative:right-margin-area;mso-position-vertical:center;mso-position-vertical-relative:bottom-margin-area;mso-height-relative:bottom-margin-area" filled="f" fillcolor="#c0504d [3205]" stroked="f" strokecolor="#4f81bd [3204]" strokeweight="2.25pt">
          <v:textbox style="mso-next-textbox:#_x0000_s2050" inset=",0,,0">
            <w:txbxContent>
              <w:p w:rsidR="00B67729" w:rsidRDefault="00FC592A" w:rsidP="00E565C7">
                <w:pPr>
                  <w:pBdr>
                    <w:top w:val="single" w:sz="4" w:space="1" w:color="7F7F7F" w:themeColor="background1" w:themeShade="7F"/>
                  </w:pBdr>
                  <w:ind w:left="-142" w:right="139" w:firstLine="142"/>
                  <w:jc w:val="center"/>
                  <w:rPr>
                    <w:color w:val="C0504D" w:themeColor="accent2"/>
                  </w:rPr>
                </w:pPr>
                <w:r w:rsidRPr="00FC592A">
                  <w:fldChar w:fldCharType="begin"/>
                </w:r>
                <w:r w:rsidR="00B67729">
                  <w:instrText xml:space="preserve"> PAGE   \* MERGEFORMAT </w:instrText>
                </w:r>
                <w:r w:rsidRPr="00FC592A">
                  <w:fldChar w:fldCharType="separate"/>
                </w:r>
                <w:r w:rsidR="00EC7590" w:rsidRPr="00EC7590">
                  <w:rPr>
                    <w:noProof/>
                    <w:color w:val="C0504D" w:themeColor="accent2"/>
                  </w:rPr>
                  <w:t>2</w:t>
                </w:r>
                <w:r>
                  <w:rPr>
                    <w:noProof/>
                    <w:color w:val="C0504D" w:themeColor="accent2"/>
                  </w:rPr>
                  <w:fldChar w:fldCharType="end"/>
                </w:r>
              </w:p>
            </w:txbxContent>
          </v:textbox>
          <w10:wrap anchorx="page" anchory="page"/>
        </v:rect>
      </w:pict>
    </w:r>
    <w:hyperlink r:id="rId1" w:history="1">
      <w:r w:rsidR="00B67729" w:rsidRPr="00F647FB">
        <w:rPr>
          <w:rStyle w:val="af4"/>
          <w:rFonts w:ascii="Times New Roman" w:hAnsi="Times New Roman" w:cs="Times New Roman"/>
          <w:b/>
          <w:sz w:val="24"/>
          <w:szCs w:val="24"/>
          <w:lang w:val="en-US"/>
        </w:rPr>
        <w:t>www</w:t>
      </w:r>
      <w:r w:rsidR="00B67729" w:rsidRPr="00F647FB">
        <w:rPr>
          <w:rStyle w:val="af4"/>
          <w:rFonts w:ascii="Times New Roman" w:hAnsi="Times New Roman" w:cs="Times New Roman"/>
          <w:b/>
          <w:sz w:val="24"/>
          <w:szCs w:val="24"/>
        </w:rPr>
        <w:t>.</w:t>
      </w:r>
      <w:r w:rsidR="00B67729" w:rsidRPr="00F647FB">
        <w:rPr>
          <w:rStyle w:val="af4"/>
          <w:rFonts w:ascii="Times New Roman" w:hAnsi="Times New Roman" w:cs="Times New Roman"/>
          <w:b/>
          <w:sz w:val="24"/>
          <w:szCs w:val="24"/>
          <w:lang w:eastAsia="zh-TW"/>
        </w:rPr>
        <w:t>безбарьерный.рф</w:t>
      </w:r>
    </w:hyperlink>
    <w:r w:rsidR="00B67729">
      <w:rPr>
        <w:rFonts w:ascii="Times New Roman" w:hAnsi="Times New Roman" w:cs="Times New Roman"/>
        <w:b/>
        <w:color w:val="FF0000"/>
        <w:sz w:val="24"/>
        <w:szCs w:val="24"/>
        <w:lang w:eastAsia="zh-TW"/>
      </w:rPr>
      <w:t xml:space="preserve">                             8(499)391-13-58                               </w:t>
    </w:r>
    <w:hyperlink r:id="rId2" w:history="1">
      <w:r w:rsidR="00B67729" w:rsidRPr="000B0293">
        <w:rPr>
          <w:rStyle w:val="af4"/>
          <w:rFonts w:ascii="Times New Roman" w:hAnsi="Times New Roman" w:cs="Times New Roman"/>
          <w:b/>
          <w:sz w:val="24"/>
          <w:szCs w:val="24"/>
          <w:lang w:val="en-US"/>
        </w:rPr>
        <w:t>www</w:t>
      </w:r>
      <w:r w:rsidR="00B67729" w:rsidRPr="000B0293">
        <w:rPr>
          <w:rStyle w:val="af4"/>
          <w:rFonts w:ascii="Times New Roman" w:hAnsi="Times New Roman" w:cs="Times New Roman"/>
          <w:b/>
          <w:sz w:val="24"/>
          <w:szCs w:val="24"/>
        </w:rPr>
        <w:t>.адаптор.рф</w:t>
      </w:r>
    </w:hyperlink>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14268" w:rsidRDefault="00514268" w:rsidP="00413044">
      <w:pPr>
        <w:spacing w:after="0" w:line="240" w:lineRule="auto"/>
      </w:pPr>
      <w:r>
        <w:separator/>
      </w:r>
    </w:p>
  </w:footnote>
  <w:footnote w:type="continuationSeparator" w:id="1">
    <w:p w:rsidR="00514268" w:rsidRDefault="00514268" w:rsidP="0041304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D21627"/>
    <w:multiLevelType w:val="hybridMultilevel"/>
    <w:tmpl w:val="AFEECBE2"/>
    <w:lvl w:ilvl="0" w:tplc="DA86F8B4">
      <w:start w:val="1"/>
      <w:numFmt w:val="decimal"/>
      <w:lvlText w:val="%1."/>
      <w:lvlJc w:val="left"/>
      <w:pPr>
        <w:ind w:left="1263" w:hanging="55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0A7C56FC"/>
    <w:multiLevelType w:val="multilevel"/>
    <w:tmpl w:val="9BE07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6807D1"/>
    <w:multiLevelType w:val="hybridMultilevel"/>
    <w:tmpl w:val="638C6D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F91032"/>
    <w:multiLevelType w:val="multilevel"/>
    <w:tmpl w:val="F8BE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2424FA6"/>
    <w:multiLevelType w:val="multilevel"/>
    <w:tmpl w:val="93021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F1151D6"/>
    <w:multiLevelType w:val="multilevel"/>
    <w:tmpl w:val="AA783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FD10F2B"/>
    <w:multiLevelType w:val="multilevel"/>
    <w:tmpl w:val="40A43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FBF3D14"/>
    <w:multiLevelType w:val="hybridMultilevel"/>
    <w:tmpl w:val="C3123D72"/>
    <w:lvl w:ilvl="0" w:tplc="0419000D">
      <w:start w:val="1"/>
      <w:numFmt w:val="bullet"/>
      <w:lvlText w:val=""/>
      <w:lvlJc w:val="left"/>
      <w:pPr>
        <w:ind w:left="1996" w:hanging="360"/>
      </w:pPr>
      <w:rPr>
        <w:rFonts w:ascii="Wingdings" w:hAnsi="Wingdings"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8">
    <w:nsid w:val="769A4763"/>
    <w:multiLevelType w:val="hybridMultilevel"/>
    <w:tmpl w:val="BB3466D8"/>
    <w:lvl w:ilvl="0" w:tplc="0419000D">
      <w:start w:val="1"/>
      <w:numFmt w:val="bullet"/>
      <w:lvlText w:val=""/>
      <w:lvlJc w:val="left"/>
      <w:pPr>
        <w:ind w:left="720" w:hanging="360"/>
      </w:pPr>
      <w:rPr>
        <w:rFonts w:ascii="Wingdings" w:hAnsi="Wingdings"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F117A23"/>
    <w:multiLevelType w:val="multilevel"/>
    <w:tmpl w:val="EC9A5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5"/>
  </w:num>
  <w:num w:numId="3">
    <w:abstractNumId w:val="9"/>
  </w:num>
  <w:num w:numId="4">
    <w:abstractNumId w:val="6"/>
  </w:num>
  <w:num w:numId="5">
    <w:abstractNumId w:val="1"/>
  </w:num>
  <w:num w:numId="6">
    <w:abstractNumId w:val="3"/>
  </w:num>
  <w:num w:numId="7">
    <w:abstractNumId w:val="4"/>
  </w:num>
  <w:num w:numId="8">
    <w:abstractNumId w:val="0"/>
  </w:num>
  <w:num w:numId="9">
    <w:abstractNumId w:val="7"/>
  </w:num>
  <w:num w:numId="10">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useFELayout/>
  </w:compat>
  <w:rsids>
    <w:rsidRoot w:val="00F42D07"/>
    <w:rsid w:val="000041B0"/>
    <w:rsid w:val="00013BDE"/>
    <w:rsid w:val="00014420"/>
    <w:rsid w:val="0001542E"/>
    <w:rsid w:val="00015A55"/>
    <w:rsid w:val="00015E22"/>
    <w:rsid w:val="00016CE4"/>
    <w:rsid w:val="000240CC"/>
    <w:rsid w:val="00026947"/>
    <w:rsid w:val="00031F2A"/>
    <w:rsid w:val="00046F4C"/>
    <w:rsid w:val="00054830"/>
    <w:rsid w:val="000624D8"/>
    <w:rsid w:val="0006478D"/>
    <w:rsid w:val="000653DC"/>
    <w:rsid w:val="000665CD"/>
    <w:rsid w:val="0006698E"/>
    <w:rsid w:val="00066C16"/>
    <w:rsid w:val="00076472"/>
    <w:rsid w:val="00081128"/>
    <w:rsid w:val="000823DD"/>
    <w:rsid w:val="00085DFF"/>
    <w:rsid w:val="00087D79"/>
    <w:rsid w:val="000977D0"/>
    <w:rsid w:val="000A11EE"/>
    <w:rsid w:val="000A2A31"/>
    <w:rsid w:val="000A7D3B"/>
    <w:rsid w:val="000B4F0D"/>
    <w:rsid w:val="000B67CF"/>
    <w:rsid w:val="000D1186"/>
    <w:rsid w:val="000E2033"/>
    <w:rsid w:val="000E2A1F"/>
    <w:rsid w:val="000E4D89"/>
    <w:rsid w:val="000E6A15"/>
    <w:rsid w:val="000E7473"/>
    <w:rsid w:val="000E7E73"/>
    <w:rsid w:val="000F0027"/>
    <w:rsid w:val="000F50F9"/>
    <w:rsid w:val="000F5532"/>
    <w:rsid w:val="000F6721"/>
    <w:rsid w:val="00101BBB"/>
    <w:rsid w:val="00102F4B"/>
    <w:rsid w:val="00110D5A"/>
    <w:rsid w:val="00111603"/>
    <w:rsid w:val="00111BDF"/>
    <w:rsid w:val="0011386C"/>
    <w:rsid w:val="0012395E"/>
    <w:rsid w:val="00124184"/>
    <w:rsid w:val="00136999"/>
    <w:rsid w:val="00136F06"/>
    <w:rsid w:val="00142001"/>
    <w:rsid w:val="0016543C"/>
    <w:rsid w:val="00165473"/>
    <w:rsid w:val="00170B86"/>
    <w:rsid w:val="00180F99"/>
    <w:rsid w:val="00181614"/>
    <w:rsid w:val="001819F4"/>
    <w:rsid w:val="00182E0C"/>
    <w:rsid w:val="00184EF7"/>
    <w:rsid w:val="0019287B"/>
    <w:rsid w:val="00192DBD"/>
    <w:rsid w:val="00193FD0"/>
    <w:rsid w:val="00195D62"/>
    <w:rsid w:val="001B1F18"/>
    <w:rsid w:val="001B289C"/>
    <w:rsid w:val="001C13CA"/>
    <w:rsid w:val="001C2CD0"/>
    <w:rsid w:val="001C4322"/>
    <w:rsid w:val="001C7EFA"/>
    <w:rsid w:val="001D1012"/>
    <w:rsid w:val="001D649F"/>
    <w:rsid w:val="001D72A0"/>
    <w:rsid w:val="001F009B"/>
    <w:rsid w:val="001F4D18"/>
    <w:rsid w:val="001F6F16"/>
    <w:rsid w:val="002019CD"/>
    <w:rsid w:val="00203367"/>
    <w:rsid w:val="0020368C"/>
    <w:rsid w:val="00204F03"/>
    <w:rsid w:val="0020703C"/>
    <w:rsid w:val="00215089"/>
    <w:rsid w:val="00216C34"/>
    <w:rsid w:val="00220834"/>
    <w:rsid w:val="002209CC"/>
    <w:rsid w:val="00222D89"/>
    <w:rsid w:val="00226A77"/>
    <w:rsid w:val="0023109A"/>
    <w:rsid w:val="00251A4C"/>
    <w:rsid w:val="002523DE"/>
    <w:rsid w:val="00254EEF"/>
    <w:rsid w:val="002639C8"/>
    <w:rsid w:val="0026404E"/>
    <w:rsid w:val="0026489E"/>
    <w:rsid w:val="00266DAC"/>
    <w:rsid w:val="00267B93"/>
    <w:rsid w:val="00272BFB"/>
    <w:rsid w:val="0027383A"/>
    <w:rsid w:val="00274933"/>
    <w:rsid w:val="00296052"/>
    <w:rsid w:val="002967EA"/>
    <w:rsid w:val="002A43A4"/>
    <w:rsid w:val="002A6E08"/>
    <w:rsid w:val="002B538B"/>
    <w:rsid w:val="002C08F2"/>
    <w:rsid w:val="002C2302"/>
    <w:rsid w:val="002C35F3"/>
    <w:rsid w:val="002C3A7A"/>
    <w:rsid w:val="002C491B"/>
    <w:rsid w:val="002C5572"/>
    <w:rsid w:val="002C7924"/>
    <w:rsid w:val="002D11CE"/>
    <w:rsid w:val="002D6074"/>
    <w:rsid w:val="002D60EE"/>
    <w:rsid w:val="002D7652"/>
    <w:rsid w:val="002E5657"/>
    <w:rsid w:val="002F10BE"/>
    <w:rsid w:val="00300088"/>
    <w:rsid w:val="00300417"/>
    <w:rsid w:val="003014D1"/>
    <w:rsid w:val="003051AB"/>
    <w:rsid w:val="00307A11"/>
    <w:rsid w:val="00307EE8"/>
    <w:rsid w:val="00316801"/>
    <w:rsid w:val="00320404"/>
    <w:rsid w:val="003354AD"/>
    <w:rsid w:val="0033654A"/>
    <w:rsid w:val="00340B37"/>
    <w:rsid w:val="003474F5"/>
    <w:rsid w:val="00350E37"/>
    <w:rsid w:val="00351B73"/>
    <w:rsid w:val="003577E3"/>
    <w:rsid w:val="00363942"/>
    <w:rsid w:val="00364F34"/>
    <w:rsid w:val="00365E33"/>
    <w:rsid w:val="00385A84"/>
    <w:rsid w:val="00386F9C"/>
    <w:rsid w:val="0039050F"/>
    <w:rsid w:val="00390553"/>
    <w:rsid w:val="00391BB8"/>
    <w:rsid w:val="00394DD7"/>
    <w:rsid w:val="003B0186"/>
    <w:rsid w:val="003B0601"/>
    <w:rsid w:val="003B431E"/>
    <w:rsid w:val="003B53A7"/>
    <w:rsid w:val="003B60AC"/>
    <w:rsid w:val="003C7484"/>
    <w:rsid w:val="003C7A07"/>
    <w:rsid w:val="003D1154"/>
    <w:rsid w:val="003D7BF3"/>
    <w:rsid w:val="003E3075"/>
    <w:rsid w:val="003E5C4A"/>
    <w:rsid w:val="003E697B"/>
    <w:rsid w:val="003E6CB8"/>
    <w:rsid w:val="003E79C8"/>
    <w:rsid w:val="003E7DF3"/>
    <w:rsid w:val="003F2745"/>
    <w:rsid w:val="003F6A52"/>
    <w:rsid w:val="004039A5"/>
    <w:rsid w:val="004067F8"/>
    <w:rsid w:val="004105C6"/>
    <w:rsid w:val="00413044"/>
    <w:rsid w:val="004162C5"/>
    <w:rsid w:val="004252D2"/>
    <w:rsid w:val="00425F9B"/>
    <w:rsid w:val="004325A8"/>
    <w:rsid w:val="004327B5"/>
    <w:rsid w:val="0043535A"/>
    <w:rsid w:val="004412C2"/>
    <w:rsid w:val="00441C7C"/>
    <w:rsid w:val="00442AAD"/>
    <w:rsid w:val="00446193"/>
    <w:rsid w:val="0044653E"/>
    <w:rsid w:val="00451A02"/>
    <w:rsid w:val="00452A0A"/>
    <w:rsid w:val="00453DF2"/>
    <w:rsid w:val="00455A48"/>
    <w:rsid w:val="004647E2"/>
    <w:rsid w:val="004658D9"/>
    <w:rsid w:val="0046674A"/>
    <w:rsid w:val="0047293B"/>
    <w:rsid w:val="00477DFC"/>
    <w:rsid w:val="00481E54"/>
    <w:rsid w:val="0048312B"/>
    <w:rsid w:val="004839BB"/>
    <w:rsid w:val="00484FA1"/>
    <w:rsid w:val="004857BD"/>
    <w:rsid w:val="00492DB8"/>
    <w:rsid w:val="004A1C4B"/>
    <w:rsid w:val="004A6E64"/>
    <w:rsid w:val="004B1CE0"/>
    <w:rsid w:val="004B27C8"/>
    <w:rsid w:val="004B6400"/>
    <w:rsid w:val="004C1B09"/>
    <w:rsid w:val="004C1F58"/>
    <w:rsid w:val="004D2A08"/>
    <w:rsid w:val="004D47A8"/>
    <w:rsid w:val="004D5776"/>
    <w:rsid w:val="004D616B"/>
    <w:rsid w:val="004E144A"/>
    <w:rsid w:val="004E29EA"/>
    <w:rsid w:val="004E4B68"/>
    <w:rsid w:val="004E6862"/>
    <w:rsid w:val="004F31CA"/>
    <w:rsid w:val="004F3F7B"/>
    <w:rsid w:val="00507A5E"/>
    <w:rsid w:val="00513B4A"/>
    <w:rsid w:val="00514268"/>
    <w:rsid w:val="00514D9A"/>
    <w:rsid w:val="005155DA"/>
    <w:rsid w:val="005158F8"/>
    <w:rsid w:val="00523D03"/>
    <w:rsid w:val="005245FD"/>
    <w:rsid w:val="0052600A"/>
    <w:rsid w:val="00542BCD"/>
    <w:rsid w:val="00544F33"/>
    <w:rsid w:val="00563942"/>
    <w:rsid w:val="00566D56"/>
    <w:rsid w:val="00571388"/>
    <w:rsid w:val="00572D99"/>
    <w:rsid w:val="00583676"/>
    <w:rsid w:val="00587581"/>
    <w:rsid w:val="005908FD"/>
    <w:rsid w:val="005911EA"/>
    <w:rsid w:val="00591E1F"/>
    <w:rsid w:val="00592F58"/>
    <w:rsid w:val="0059356B"/>
    <w:rsid w:val="00593887"/>
    <w:rsid w:val="0059519D"/>
    <w:rsid w:val="005A1550"/>
    <w:rsid w:val="005A6163"/>
    <w:rsid w:val="005B2FC3"/>
    <w:rsid w:val="005C39F9"/>
    <w:rsid w:val="005C7B60"/>
    <w:rsid w:val="005D547D"/>
    <w:rsid w:val="005D7B6A"/>
    <w:rsid w:val="005E1B54"/>
    <w:rsid w:val="005E207B"/>
    <w:rsid w:val="005E7928"/>
    <w:rsid w:val="005F6B3B"/>
    <w:rsid w:val="00600ED8"/>
    <w:rsid w:val="006025A6"/>
    <w:rsid w:val="00603B51"/>
    <w:rsid w:val="006057A9"/>
    <w:rsid w:val="00605BDC"/>
    <w:rsid w:val="00606287"/>
    <w:rsid w:val="00607DFA"/>
    <w:rsid w:val="00614B4B"/>
    <w:rsid w:val="00614FAF"/>
    <w:rsid w:val="006172EF"/>
    <w:rsid w:val="006176BA"/>
    <w:rsid w:val="00650972"/>
    <w:rsid w:val="00656E2C"/>
    <w:rsid w:val="00657C6C"/>
    <w:rsid w:val="00662EFB"/>
    <w:rsid w:val="00663383"/>
    <w:rsid w:val="00664978"/>
    <w:rsid w:val="006835E5"/>
    <w:rsid w:val="00694DD5"/>
    <w:rsid w:val="006A1662"/>
    <w:rsid w:val="006A3C44"/>
    <w:rsid w:val="006A4A9F"/>
    <w:rsid w:val="006A5BB0"/>
    <w:rsid w:val="006A7AAC"/>
    <w:rsid w:val="006B4EF3"/>
    <w:rsid w:val="006B598E"/>
    <w:rsid w:val="006C062E"/>
    <w:rsid w:val="006C0939"/>
    <w:rsid w:val="006C1553"/>
    <w:rsid w:val="006C3333"/>
    <w:rsid w:val="006C3E17"/>
    <w:rsid w:val="006D5234"/>
    <w:rsid w:val="006D5433"/>
    <w:rsid w:val="006D574E"/>
    <w:rsid w:val="006D7172"/>
    <w:rsid w:val="006E3EF6"/>
    <w:rsid w:val="006F4B40"/>
    <w:rsid w:val="00701218"/>
    <w:rsid w:val="007016C4"/>
    <w:rsid w:val="00703567"/>
    <w:rsid w:val="0071366F"/>
    <w:rsid w:val="00723EED"/>
    <w:rsid w:val="0072430C"/>
    <w:rsid w:val="00726B7A"/>
    <w:rsid w:val="007306CC"/>
    <w:rsid w:val="00731ACD"/>
    <w:rsid w:val="0075484D"/>
    <w:rsid w:val="00762427"/>
    <w:rsid w:val="00765033"/>
    <w:rsid w:val="00766310"/>
    <w:rsid w:val="007701DF"/>
    <w:rsid w:val="007764E5"/>
    <w:rsid w:val="00776EA8"/>
    <w:rsid w:val="007839DA"/>
    <w:rsid w:val="0079319D"/>
    <w:rsid w:val="0079553A"/>
    <w:rsid w:val="007A2AE9"/>
    <w:rsid w:val="007A4D5E"/>
    <w:rsid w:val="007A638E"/>
    <w:rsid w:val="007B5C00"/>
    <w:rsid w:val="007C43BB"/>
    <w:rsid w:val="007D1899"/>
    <w:rsid w:val="007D4D2F"/>
    <w:rsid w:val="007D65DD"/>
    <w:rsid w:val="007D7A58"/>
    <w:rsid w:val="007E110A"/>
    <w:rsid w:val="007E32AE"/>
    <w:rsid w:val="007E4F7D"/>
    <w:rsid w:val="007F157B"/>
    <w:rsid w:val="007F1E4E"/>
    <w:rsid w:val="007F2D10"/>
    <w:rsid w:val="007F4E00"/>
    <w:rsid w:val="007F6208"/>
    <w:rsid w:val="00801785"/>
    <w:rsid w:val="00802458"/>
    <w:rsid w:val="008040BE"/>
    <w:rsid w:val="00807E3C"/>
    <w:rsid w:val="00810202"/>
    <w:rsid w:val="0081307B"/>
    <w:rsid w:val="00826AE9"/>
    <w:rsid w:val="00836787"/>
    <w:rsid w:val="00842D7E"/>
    <w:rsid w:val="00844062"/>
    <w:rsid w:val="008546A3"/>
    <w:rsid w:val="008550F5"/>
    <w:rsid w:val="00856286"/>
    <w:rsid w:val="008575C0"/>
    <w:rsid w:val="00861DBD"/>
    <w:rsid w:val="00864354"/>
    <w:rsid w:val="00866999"/>
    <w:rsid w:val="00866BAC"/>
    <w:rsid w:val="008706DF"/>
    <w:rsid w:val="00872D8E"/>
    <w:rsid w:val="0087378C"/>
    <w:rsid w:val="00882FD0"/>
    <w:rsid w:val="00883D3F"/>
    <w:rsid w:val="00886773"/>
    <w:rsid w:val="00887841"/>
    <w:rsid w:val="00893B44"/>
    <w:rsid w:val="00897605"/>
    <w:rsid w:val="008A644A"/>
    <w:rsid w:val="008B12DB"/>
    <w:rsid w:val="008B36E9"/>
    <w:rsid w:val="008C3035"/>
    <w:rsid w:val="008D5090"/>
    <w:rsid w:val="008E1504"/>
    <w:rsid w:val="008E2BB7"/>
    <w:rsid w:val="008E4558"/>
    <w:rsid w:val="008E692E"/>
    <w:rsid w:val="009027F6"/>
    <w:rsid w:val="00906C3B"/>
    <w:rsid w:val="00907D4C"/>
    <w:rsid w:val="00913651"/>
    <w:rsid w:val="00920EDF"/>
    <w:rsid w:val="00926E62"/>
    <w:rsid w:val="00933141"/>
    <w:rsid w:val="0093493F"/>
    <w:rsid w:val="0093532C"/>
    <w:rsid w:val="009360BC"/>
    <w:rsid w:val="009450EF"/>
    <w:rsid w:val="00945D70"/>
    <w:rsid w:val="00954D0C"/>
    <w:rsid w:val="00956A4C"/>
    <w:rsid w:val="009604E2"/>
    <w:rsid w:val="009737E7"/>
    <w:rsid w:val="00975095"/>
    <w:rsid w:val="00983A25"/>
    <w:rsid w:val="009844F8"/>
    <w:rsid w:val="0098669E"/>
    <w:rsid w:val="00986F46"/>
    <w:rsid w:val="00992AD4"/>
    <w:rsid w:val="00994E9C"/>
    <w:rsid w:val="00994F15"/>
    <w:rsid w:val="00997E03"/>
    <w:rsid w:val="009A0301"/>
    <w:rsid w:val="009C6BD7"/>
    <w:rsid w:val="009D0C4C"/>
    <w:rsid w:val="009D3F0E"/>
    <w:rsid w:val="009D4720"/>
    <w:rsid w:val="009D76B6"/>
    <w:rsid w:val="009E4965"/>
    <w:rsid w:val="009E6D8C"/>
    <w:rsid w:val="009E7A0D"/>
    <w:rsid w:val="009F27E9"/>
    <w:rsid w:val="009F50EE"/>
    <w:rsid w:val="00A07301"/>
    <w:rsid w:val="00A17425"/>
    <w:rsid w:val="00A201C6"/>
    <w:rsid w:val="00A25DCA"/>
    <w:rsid w:val="00A3034F"/>
    <w:rsid w:val="00A36229"/>
    <w:rsid w:val="00A40D1C"/>
    <w:rsid w:val="00A43032"/>
    <w:rsid w:val="00A436F3"/>
    <w:rsid w:val="00A653DB"/>
    <w:rsid w:val="00A67EC0"/>
    <w:rsid w:val="00A720A3"/>
    <w:rsid w:val="00A75493"/>
    <w:rsid w:val="00A82B38"/>
    <w:rsid w:val="00A84181"/>
    <w:rsid w:val="00A85651"/>
    <w:rsid w:val="00A860EC"/>
    <w:rsid w:val="00A92450"/>
    <w:rsid w:val="00A93675"/>
    <w:rsid w:val="00A97467"/>
    <w:rsid w:val="00A978C3"/>
    <w:rsid w:val="00A97920"/>
    <w:rsid w:val="00AA1668"/>
    <w:rsid w:val="00AB27EB"/>
    <w:rsid w:val="00AB3053"/>
    <w:rsid w:val="00AB3F33"/>
    <w:rsid w:val="00AC09F6"/>
    <w:rsid w:val="00AC30F3"/>
    <w:rsid w:val="00AC527C"/>
    <w:rsid w:val="00AC6AF2"/>
    <w:rsid w:val="00AC78BC"/>
    <w:rsid w:val="00AD6DCA"/>
    <w:rsid w:val="00AE04C2"/>
    <w:rsid w:val="00AE2A53"/>
    <w:rsid w:val="00AE2D82"/>
    <w:rsid w:val="00AE311F"/>
    <w:rsid w:val="00AE7566"/>
    <w:rsid w:val="00AF3A10"/>
    <w:rsid w:val="00AF7BD6"/>
    <w:rsid w:val="00B0606D"/>
    <w:rsid w:val="00B079E0"/>
    <w:rsid w:val="00B13577"/>
    <w:rsid w:val="00B15522"/>
    <w:rsid w:val="00B33B86"/>
    <w:rsid w:val="00B36BC5"/>
    <w:rsid w:val="00B379AC"/>
    <w:rsid w:val="00B37F79"/>
    <w:rsid w:val="00B45324"/>
    <w:rsid w:val="00B45900"/>
    <w:rsid w:val="00B4624D"/>
    <w:rsid w:val="00B55A2C"/>
    <w:rsid w:val="00B56D15"/>
    <w:rsid w:val="00B57979"/>
    <w:rsid w:val="00B61E5A"/>
    <w:rsid w:val="00B626EB"/>
    <w:rsid w:val="00B63906"/>
    <w:rsid w:val="00B63FE4"/>
    <w:rsid w:val="00B66902"/>
    <w:rsid w:val="00B66E5A"/>
    <w:rsid w:val="00B67729"/>
    <w:rsid w:val="00B70B1A"/>
    <w:rsid w:val="00B727A3"/>
    <w:rsid w:val="00B75775"/>
    <w:rsid w:val="00B84D8C"/>
    <w:rsid w:val="00B93819"/>
    <w:rsid w:val="00B96F9D"/>
    <w:rsid w:val="00BB43A0"/>
    <w:rsid w:val="00BB728E"/>
    <w:rsid w:val="00BC4F01"/>
    <w:rsid w:val="00BD1BC4"/>
    <w:rsid w:val="00BD3477"/>
    <w:rsid w:val="00BE3159"/>
    <w:rsid w:val="00BE4794"/>
    <w:rsid w:val="00BF6194"/>
    <w:rsid w:val="00C00F4A"/>
    <w:rsid w:val="00C01DE8"/>
    <w:rsid w:val="00C02BEC"/>
    <w:rsid w:val="00C03537"/>
    <w:rsid w:val="00C045EA"/>
    <w:rsid w:val="00C050BD"/>
    <w:rsid w:val="00C06CB5"/>
    <w:rsid w:val="00C16015"/>
    <w:rsid w:val="00C20B19"/>
    <w:rsid w:val="00C27A2F"/>
    <w:rsid w:val="00C3746E"/>
    <w:rsid w:val="00C46B07"/>
    <w:rsid w:val="00C513D8"/>
    <w:rsid w:val="00C605E8"/>
    <w:rsid w:val="00C64D27"/>
    <w:rsid w:val="00C734C2"/>
    <w:rsid w:val="00C7739C"/>
    <w:rsid w:val="00C774B0"/>
    <w:rsid w:val="00C81418"/>
    <w:rsid w:val="00CA6762"/>
    <w:rsid w:val="00CA67C4"/>
    <w:rsid w:val="00CB29BB"/>
    <w:rsid w:val="00CB3D41"/>
    <w:rsid w:val="00CB642F"/>
    <w:rsid w:val="00CB6B81"/>
    <w:rsid w:val="00CD1221"/>
    <w:rsid w:val="00CD6AA2"/>
    <w:rsid w:val="00CD6B7E"/>
    <w:rsid w:val="00CD7B65"/>
    <w:rsid w:val="00CE3489"/>
    <w:rsid w:val="00CE7722"/>
    <w:rsid w:val="00CF151D"/>
    <w:rsid w:val="00CF3C63"/>
    <w:rsid w:val="00CF4FCB"/>
    <w:rsid w:val="00D0208F"/>
    <w:rsid w:val="00D02797"/>
    <w:rsid w:val="00D054DB"/>
    <w:rsid w:val="00D1050D"/>
    <w:rsid w:val="00D15D54"/>
    <w:rsid w:val="00D16687"/>
    <w:rsid w:val="00D20B09"/>
    <w:rsid w:val="00D21C0F"/>
    <w:rsid w:val="00D226DF"/>
    <w:rsid w:val="00D27AD4"/>
    <w:rsid w:val="00D304A1"/>
    <w:rsid w:val="00D3058B"/>
    <w:rsid w:val="00D32CCF"/>
    <w:rsid w:val="00D32FAD"/>
    <w:rsid w:val="00D4019D"/>
    <w:rsid w:val="00D423E4"/>
    <w:rsid w:val="00D435DC"/>
    <w:rsid w:val="00D50287"/>
    <w:rsid w:val="00D6072D"/>
    <w:rsid w:val="00D6465E"/>
    <w:rsid w:val="00D76D91"/>
    <w:rsid w:val="00D82BCB"/>
    <w:rsid w:val="00D906B9"/>
    <w:rsid w:val="00D91925"/>
    <w:rsid w:val="00D938BF"/>
    <w:rsid w:val="00D95F73"/>
    <w:rsid w:val="00D961EA"/>
    <w:rsid w:val="00D97E1B"/>
    <w:rsid w:val="00D97E82"/>
    <w:rsid w:val="00D97EDB"/>
    <w:rsid w:val="00DA0147"/>
    <w:rsid w:val="00DA4FA3"/>
    <w:rsid w:val="00DB02AE"/>
    <w:rsid w:val="00DC1895"/>
    <w:rsid w:val="00DC1B77"/>
    <w:rsid w:val="00DC4599"/>
    <w:rsid w:val="00DC4F83"/>
    <w:rsid w:val="00DC56E1"/>
    <w:rsid w:val="00DC648E"/>
    <w:rsid w:val="00DD1E1F"/>
    <w:rsid w:val="00DD2033"/>
    <w:rsid w:val="00DD3C79"/>
    <w:rsid w:val="00DE222B"/>
    <w:rsid w:val="00DE7738"/>
    <w:rsid w:val="00DF3036"/>
    <w:rsid w:val="00E0085B"/>
    <w:rsid w:val="00E11E9F"/>
    <w:rsid w:val="00E2014B"/>
    <w:rsid w:val="00E211BD"/>
    <w:rsid w:val="00E24A36"/>
    <w:rsid w:val="00E3402D"/>
    <w:rsid w:val="00E34040"/>
    <w:rsid w:val="00E361B4"/>
    <w:rsid w:val="00E377A4"/>
    <w:rsid w:val="00E43C48"/>
    <w:rsid w:val="00E55174"/>
    <w:rsid w:val="00E554E8"/>
    <w:rsid w:val="00E565C7"/>
    <w:rsid w:val="00E64C87"/>
    <w:rsid w:val="00E6503E"/>
    <w:rsid w:val="00E661FA"/>
    <w:rsid w:val="00E73DF8"/>
    <w:rsid w:val="00E808A0"/>
    <w:rsid w:val="00E83F10"/>
    <w:rsid w:val="00E87994"/>
    <w:rsid w:val="00E87FB8"/>
    <w:rsid w:val="00E90835"/>
    <w:rsid w:val="00E94853"/>
    <w:rsid w:val="00E976ED"/>
    <w:rsid w:val="00EA4DD3"/>
    <w:rsid w:val="00EB1116"/>
    <w:rsid w:val="00EB4453"/>
    <w:rsid w:val="00EB44C4"/>
    <w:rsid w:val="00EB78FF"/>
    <w:rsid w:val="00EC0FEB"/>
    <w:rsid w:val="00EC63A1"/>
    <w:rsid w:val="00EC6B8A"/>
    <w:rsid w:val="00EC7590"/>
    <w:rsid w:val="00ED2DA8"/>
    <w:rsid w:val="00ED379C"/>
    <w:rsid w:val="00ED5D2B"/>
    <w:rsid w:val="00ED5D35"/>
    <w:rsid w:val="00ED7361"/>
    <w:rsid w:val="00EE034E"/>
    <w:rsid w:val="00EE0AC5"/>
    <w:rsid w:val="00EE181C"/>
    <w:rsid w:val="00EE32C0"/>
    <w:rsid w:val="00EE5543"/>
    <w:rsid w:val="00EF1F45"/>
    <w:rsid w:val="00EF42D6"/>
    <w:rsid w:val="00F04ED9"/>
    <w:rsid w:val="00F10701"/>
    <w:rsid w:val="00F11920"/>
    <w:rsid w:val="00F12F2B"/>
    <w:rsid w:val="00F16BB2"/>
    <w:rsid w:val="00F22D3E"/>
    <w:rsid w:val="00F253D8"/>
    <w:rsid w:val="00F277EC"/>
    <w:rsid w:val="00F333F9"/>
    <w:rsid w:val="00F34414"/>
    <w:rsid w:val="00F409D6"/>
    <w:rsid w:val="00F417FE"/>
    <w:rsid w:val="00F42D07"/>
    <w:rsid w:val="00F476B9"/>
    <w:rsid w:val="00F55E31"/>
    <w:rsid w:val="00F56E1E"/>
    <w:rsid w:val="00F57DCE"/>
    <w:rsid w:val="00F61410"/>
    <w:rsid w:val="00F647FB"/>
    <w:rsid w:val="00F675CC"/>
    <w:rsid w:val="00F67BD4"/>
    <w:rsid w:val="00F71758"/>
    <w:rsid w:val="00F719D2"/>
    <w:rsid w:val="00F71D1B"/>
    <w:rsid w:val="00F746BA"/>
    <w:rsid w:val="00F74F5C"/>
    <w:rsid w:val="00F7585E"/>
    <w:rsid w:val="00F7725C"/>
    <w:rsid w:val="00F77866"/>
    <w:rsid w:val="00F81B4A"/>
    <w:rsid w:val="00F8431A"/>
    <w:rsid w:val="00F8626F"/>
    <w:rsid w:val="00F93C67"/>
    <w:rsid w:val="00F97580"/>
    <w:rsid w:val="00FA0ED5"/>
    <w:rsid w:val="00FA3304"/>
    <w:rsid w:val="00FA7383"/>
    <w:rsid w:val="00FA73AD"/>
    <w:rsid w:val="00FB0A84"/>
    <w:rsid w:val="00FB5DEE"/>
    <w:rsid w:val="00FC0C98"/>
    <w:rsid w:val="00FC58A4"/>
    <w:rsid w:val="00FC592A"/>
    <w:rsid w:val="00FC7DF3"/>
    <w:rsid w:val="00FD40A5"/>
    <w:rsid w:val="00FD4714"/>
    <w:rsid w:val="00FD5A03"/>
    <w:rsid w:val="00FF01DA"/>
    <w:rsid w:val="00FF23F5"/>
    <w:rsid w:val="00FF645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35E5"/>
  </w:style>
  <w:style w:type="paragraph" w:styleId="1">
    <w:name w:val="heading 1"/>
    <w:basedOn w:val="a"/>
    <w:next w:val="a"/>
    <w:link w:val="10"/>
    <w:uiPriority w:val="9"/>
    <w:qFormat/>
    <w:rsid w:val="00F42D0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653D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4619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42D0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42D07"/>
    <w:rPr>
      <w:rFonts w:ascii="Tahoma" w:hAnsi="Tahoma" w:cs="Tahoma"/>
      <w:sz w:val="16"/>
      <w:szCs w:val="16"/>
    </w:rPr>
  </w:style>
  <w:style w:type="character" w:customStyle="1" w:styleId="10">
    <w:name w:val="Заголовок 1 Знак"/>
    <w:basedOn w:val="a0"/>
    <w:link w:val="1"/>
    <w:uiPriority w:val="9"/>
    <w:rsid w:val="00F42D07"/>
    <w:rPr>
      <w:rFonts w:asciiTheme="majorHAnsi" w:eastAsiaTheme="majorEastAsia" w:hAnsiTheme="majorHAnsi" w:cstheme="majorBidi"/>
      <w:b/>
      <w:bCs/>
      <w:color w:val="365F91" w:themeColor="accent1" w:themeShade="BF"/>
      <w:sz w:val="28"/>
      <w:szCs w:val="28"/>
    </w:rPr>
  </w:style>
  <w:style w:type="paragraph" w:styleId="a5">
    <w:name w:val="header"/>
    <w:basedOn w:val="a"/>
    <w:link w:val="a6"/>
    <w:uiPriority w:val="99"/>
    <w:unhideWhenUsed/>
    <w:rsid w:val="0041304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13044"/>
  </w:style>
  <w:style w:type="paragraph" w:styleId="a7">
    <w:name w:val="footer"/>
    <w:basedOn w:val="a"/>
    <w:link w:val="a8"/>
    <w:uiPriority w:val="99"/>
    <w:unhideWhenUsed/>
    <w:rsid w:val="0041304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13044"/>
  </w:style>
  <w:style w:type="paragraph" w:styleId="a9">
    <w:name w:val="Normal (Web)"/>
    <w:basedOn w:val="a"/>
    <w:uiPriority w:val="99"/>
    <w:unhideWhenUsed/>
    <w:rsid w:val="006A3C44"/>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basedOn w:val="a0"/>
    <w:uiPriority w:val="22"/>
    <w:qFormat/>
    <w:rsid w:val="00A860EC"/>
    <w:rPr>
      <w:b/>
      <w:bCs/>
    </w:rPr>
  </w:style>
  <w:style w:type="character" w:customStyle="1" w:styleId="apple-converted-space">
    <w:name w:val="apple-converted-space"/>
    <w:basedOn w:val="a0"/>
    <w:rsid w:val="00F67BD4"/>
  </w:style>
  <w:style w:type="paragraph" w:styleId="ab">
    <w:name w:val="List Paragraph"/>
    <w:basedOn w:val="a"/>
    <w:uiPriority w:val="34"/>
    <w:qFormat/>
    <w:rsid w:val="00A25DCA"/>
    <w:pPr>
      <w:ind w:left="720"/>
      <w:contextualSpacing/>
    </w:pPr>
  </w:style>
  <w:style w:type="character" w:customStyle="1" w:styleId="20">
    <w:name w:val="Заголовок 2 Знак"/>
    <w:basedOn w:val="a0"/>
    <w:link w:val="2"/>
    <w:uiPriority w:val="9"/>
    <w:rsid w:val="00A653DB"/>
    <w:rPr>
      <w:rFonts w:asciiTheme="majorHAnsi" w:eastAsiaTheme="majorEastAsia" w:hAnsiTheme="majorHAnsi" w:cstheme="majorBidi"/>
      <w:b/>
      <w:bCs/>
      <w:color w:val="4F81BD" w:themeColor="accent1"/>
      <w:sz w:val="26"/>
      <w:szCs w:val="26"/>
    </w:rPr>
  </w:style>
  <w:style w:type="character" w:styleId="ac">
    <w:name w:val="annotation reference"/>
    <w:basedOn w:val="a0"/>
    <w:uiPriority w:val="99"/>
    <w:semiHidden/>
    <w:unhideWhenUsed/>
    <w:rsid w:val="00B727A3"/>
    <w:rPr>
      <w:sz w:val="16"/>
      <w:szCs w:val="16"/>
    </w:rPr>
  </w:style>
  <w:style w:type="paragraph" w:styleId="ad">
    <w:name w:val="annotation text"/>
    <w:basedOn w:val="a"/>
    <w:link w:val="ae"/>
    <w:uiPriority w:val="99"/>
    <w:semiHidden/>
    <w:unhideWhenUsed/>
    <w:rsid w:val="00B727A3"/>
    <w:pPr>
      <w:spacing w:line="240" w:lineRule="auto"/>
    </w:pPr>
    <w:rPr>
      <w:sz w:val="20"/>
      <w:szCs w:val="20"/>
    </w:rPr>
  </w:style>
  <w:style w:type="character" w:customStyle="1" w:styleId="ae">
    <w:name w:val="Текст примечания Знак"/>
    <w:basedOn w:val="a0"/>
    <w:link w:val="ad"/>
    <w:uiPriority w:val="99"/>
    <w:semiHidden/>
    <w:rsid w:val="00B727A3"/>
    <w:rPr>
      <w:sz w:val="20"/>
      <w:szCs w:val="20"/>
    </w:rPr>
  </w:style>
  <w:style w:type="paragraph" w:styleId="af">
    <w:name w:val="annotation subject"/>
    <w:basedOn w:val="ad"/>
    <w:next w:val="ad"/>
    <w:link w:val="af0"/>
    <w:uiPriority w:val="99"/>
    <w:semiHidden/>
    <w:unhideWhenUsed/>
    <w:rsid w:val="00B727A3"/>
    <w:rPr>
      <w:b/>
      <w:bCs/>
    </w:rPr>
  </w:style>
  <w:style w:type="character" w:customStyle="1" w:styleId="af0">
    <w:name w:val="Тема примечания Знак"/>
    <w:basedOn w:val="ae"/>
    <w:link w:val="af"/>
    <w:uiPriority w:val="99"/>
    <w:semiHidden/>
    <w:rsid w:val="00B727A3"/>
    <w:rPr>
      <w:b/>
      <w:bCs/>
      <w:sz w:val="20"/>
      <w:szCs w:val="20"/>
    </w:rPr>
  </w:style>
  <w:style w:type="paragraph" w:styleId="af1">
    <w:name w:val="Title"/>
    <w:basedOn w:val="a"/>
    <w:next w:val="a"/>
    <w:link w:val="af2"/>
    <w:uiPriority w:val="10"/>
    <w:qFormat/>
    <w:rsid w:val="006649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2">
    <w:name w:val="Название Знак"/>
    <w:basedOn w:val="a0"/>
    <w:link w:val="af1"/>
    <w:uiPriority w:val="10"/>
    <w:rsid w:val="00664978"/>
    <w:rPr>
      <w:rFonts w:asciiTheme="majorHAnsi" w:eastAsiaTheme="majorEastAsia" w:hAnsiTheme="majorHAnsi" w:cstheme="majorBidi"/>
      <w:color w:val="17365D" w:themeColor="text2" w:themeShade="BF"/>
      <w:spacing w:val="5"/>
      <w:kern w:val="28"/>
      <w:sz w:val="52"/>
      <w:szCs w:val="52"/>
    </w:rPr>
  </w:style>
  <w:style w:type="paragraph" w:customStyle="1" w:styleId="TableParagraph">
    <w:name w:val="Table Paragraph"/>
    <w:basedOn w:val="a"/>
    <w:uiPriority w:val="1"/>
    <w:qFormat/>
    <w:rsid w:val="000F0027"/>
    <w:pPr>
      <w:widowControl w:val="0"/>
      <w:spacing w:after="0" w:line="240" w:lineRule="auto"/>
    </w:pPr>
    <w:rPr>
      <w:rFonts w:ascii="Times New Roman" w:eastAsia="Times New Roman" w:hAnsi="Times New Roman" w:cs="Times New Roman"/>
      <w:lang w:val="en-US" w:eastAsia="en-US"/>
    </w:rPr>
  </w:style>
  <w:style w:type="paragraph" w:styleId="af3">
    <w:name w:val="No Spacing"/>
    <w:uiPriority w:val="1"/>
    <w:qFormat/>
    <w:rsid w:val="001C4322"/>
    <w:pPr>
      <w:spacing w:after="0" w:line="240" w:lineRule="auto"/>
    </w:pPr>
  </w:style>
  <w:style w:type="character" w:customStyle="1" w:styleId="30">
    <w:name w:val="Заголовок 3 Знак"/>
    <w:basedOn w:val="a0"/>
    <w:link w:val="3"/>
    <w:uiPriority w:val="9"/>
    <w:rsid w:val="00446193"/>
    <w:rPr>
      <w:rFonts w:asciiTheme="majorHAnsi" w:eastAsiaTheme="majorEastAsia" w:hAnsiTheme="majorHAnsi" w:cstheme="majorBidi"/>
      <w:b/>
      <w:bCs/>
      <w:color w:val="4F81BD" w:themeColor="accent1"/>
    </w:rPr>
  </w:style>
  <w:style w:type="character" w:styleId="af4">
    <w:name w:val="Hyperlink"/>
    <w:basedOn w:val="a0"/>
    <w:uiPriority w:val="99"/>
    <w:unhideWhenUsed/>
    <w:rsid w:val="00446193"/>
    <w:rPr>
      <w:color w:val="0000FF" w:themeColor="hyperlink"/>
      <w:u w:val="single"/>
    </w:rPr>
  </w:style>
  <w:style w:type="table" w:styleId="af5">
    <w:name w:val="Table Grid"/>
    <w:basedOn w:val="a1"/>
    <w:uiPriority w:val="59"/>
    <w:rsid w:val="00F04ED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6">
    <w:name w:val="Body Text"/>
    <w:basedOn w:val="a"/>
    <w:link w:val="af7"/>
    <w:uiPriority w:val="1"/>
    <w:qFormat/>
    <w:rsid w:val="004658D9"/>
    <w:pPr>
      <w:widowControl w:val="0"/>
      <w:spacing w:after="0" w:line="240" w:lineRule="auto"/>
    </w:pPr>
    <w:rPr>
      <w:rFonts w:ascii="Calibri" w:eastAsia="Calibri" w:hAnsi="Calibri" w:cs="Calibri"/>
      <w:sz w:val="24"/>
      <w:szCs w:val="24"/>
      <w:lang w:val="en-US" w:eastAsia="en-US"/>
    </w:rPr>
  </w:style>
  <w:style w:type="character" w:customStyle="1" w:styleId="af7">
    <w:name w:val="Основной текст Знак"/>
    <w:basedOn w:val="a0"/>
    <w:link w:val="af6"/>
    <w:uiPriority w:val="1"/>
    <w:rsid w:val="004658D9"/>
    <w:rPr>
      <w:rFonts w:ascii="Calibri" w:eastAsia="Calibri" w:hAnsi="Calibri" w:cs="Calibri"/>
      <w:sz w:val="24"/>
      <w:szCs w:val="24"/>
      <w:lang w:val="en-US" w:eastAsia="en-US"/>
    </w:rPr>
  </w:style>
  <w:style w:type="paragraph" w:customStyle="1" w:styleId="Default">
    <w:name w:val="Default"/>
    <w:rsid w:val="002A6E08"/>
    <w:pPr>
      <w:autoSpaceDE w:val="0"/>
      <w:autoSpaceDN w:val="0"/>
      <w:adjustRightInd w:val="0"/>
      <w:spacing w:after="0" w:line="240" w:lineRule="auto"/>
    </w:pPr>
    <w:rPr>
      <w:rFonts w:ascii="Arial" w:eastAsiaTheme="minorHAnsi" w:hAnsi="Arial" w:cs="Arial"/>
      <w:color w:val="000000"/>
      <w:sz w:val="24"/>
      <w:szCs w:val="24"/>
      <w:lang w:eastAsia="en-US"/>
    </w:rPr>
  </w:style>
  <w:style w:type="character" w:customStyle="1" w:styleId="UnresolvedMention">
    <w:name w:val="Unresolved Mention"/>
    <w:basedOn w:val="a0"/>
    <w:uiPriority w:val="99"/>
    <w:semiHidden/>
    <w:unhideWhenUsed/>
    <w:rsid w:val="00254EEF"/>
    <w:rPr>
      <w:color w:val="808080"/>
      <w:shd w:val="clear" w:color="auto" w:fill="E6E6E6"/>
    </w:rPr>
  </w:style>
</w:styles>
</file>

<file path=word/webSettings.xml><?xml version="1.0" encoding="utf-8"?>
<w:webSettings xmlns:r="http://schemas.openxmlformats.org/officeDocument/2006/relationships" xmlns:w="http://schemas.openxmlformats.org/wordprocessingml/2006/main">
  <w:divs>
    <w:div w:id="311760647">
      <w:bodyDiv w:val="1"/>
      <w:marLeft w:val="0"/>
      <w:marRight w:val="0"/>
      <w:marTop w:val="0"/>
      <w:marBottom w:val="0"/>
      <w:divBdr>
        <w:top w:val="none" w:sz="0" w:space="0" w:color="auto"/>
        <w:left w:val="none" w:sz="0" w:space="0" w:color="auto"/>
        <w:bottom w:val="none" w:sz="0" w:space="0" w:color="auto"/>
        <w:right w:val="none" w:sz="0" w:space="0" w:color="auto"/>
      </w:divBdr>
    </w:div>
    <w:div w:id="331682720">
      <w:bodyDiv w:val="1"/>
      <w:marLeft w:val="0"/>
      <w:marRight w:val="0"/>
      <w:marTop w:val="0"/>
      <w:marBottom w:val="0"/>
      <w:divBdr>
        <w:top w:val="none" w:sz="0" w:space="0" w:color="auto"/>
        <w:left w:val="none" w:sz="0" w:space="0" w:color="auto"/>
        <w:bottom w:val="none" w:sz="0" w:space="0" w:color="auto"/>
        <w:right w:val="none" w:sz="0" w:space="0" w:color="auto"/>
      </w:divBdr>
    </w:div>
    <w:div w:id="462584149">
      <w:bodyDiv w:val="1"/>
      <w:marLeft w:val="0"/>
      <w:marRight w:val="0"/>
      <w:marTop w:val="0"/>
      <w:marBottom w:val="0"/>
      <w:divBdr>
        <w:top w:val="none" w:sz="0" w:space="0" w:color="auto"/>
        <w:left w:val="none" w:sz="0" w:space="0" w:color="auto"/>
        <w:bottom w:val="none" w:sz="0" w:space="0" w:color="auto"/>
        <w:right w:val="none" w:sz="0" w:space="0" w:color="auto"/>
      </w:divBdr>
    </w:div>
    <w:div w:id="715352941">
      <w:bodyDiv w:val="1"/>
      <w:marLeft w:val="0"/>
      <w:marRight w:val="0"/>
      <w:marTop w:val="0"/>
      <w:marBottom w:val="0"/>
      <w:divBdr>
        <w:top w:val="none" w:sz="0" w:space="0" w:color="auto"/>
        <w:left w:val="none" w:sz="0" w:space="0" w:color="auto"/>
        <w:bottom w:val="none" w:sz="0" w:space="0" w:color="auto"/>
        <w:right w:val="none" w:sz="0" w:space="0" w:color="auto"/>
      </w:divBdr>
    </w:div>
    <w:div w:id="1037122920">
      <w:bodyDiv w:val="1"/>
      <w:marLeft w:val="0"/>
      <w:marRight w:val="0"/>
      <w:marTop w:val="0"/>
      <w:marBottom w:val="0"/>
      <w:divBdr>
        <w:top w:val="none" w:sz="0" w:space="0" w:color="auto"/>
        <w:left w:val="none" w:sz="0" w:space="0" w:color="auto"/>
        <w:bottom w:val="none" w:sz="0" w:space="0" w:color="auto"/>
        <w:right w:val="none" w:sz="0" w:space="0" w:color="auto"/>
      </w:divBdr>
    </w:div>
    <w:div w:id="1177158737">
      <w:bodyDiv w:val="1"/>
      <w:marLeft w:val="0"/>
      <w:marRight w:val="0"/>
      <w:marTop w:val="0"/>
      <w:marBottom w:val="0"/>
      <w:divBdr>
        <w:top w:val="none" w:sz="0" w:space="0" w:color="auto"/>
        <w:left w:val="none" w:sz="0" w:space="0" w:color="auto"/>
        <w:bottom w:val="none" w:sz="0" w:space="0" w:color="auto"/>
        <w:right w:val="none" w:sz="0" w:space="0" w:color="auto"/>
      </w:divBdr>
    </w:div>
    <w:div w:id="1936327588">
      <w:bodyDiv w:val="1"/>
      <w:marLeft w:val="0"/>
      <w:marRight w:val="0"/>
      <w:marTop w:val="0"/>
      <w:marBottom w:val="0"/>
      <w:divBdr>
        <w:top w:val="none" w:sz="0" w:space="0" w:color="auto"/>
        <w:left w:val="none" w:sz="0" w:space="0" w:color="auto"/>
        <w:bottom w:val="none" w:sz="0" w:space="0" w:color="auto"/>
        <w:right w:val="none" w:sz="0" w:space="0" w:color="auto"/>
      </w:divBdr>
    </w:div>
    <w:div w:id="1987511886">
      <w:bodyDiv w:val="1"/>
      <w:marLeft w:val="0"/>
      <w:marRight w:val="0"/>
      <w:marTop w:val="0"/>
      <w:marBottom w:val="0"/>
      <w:divBdr>
        <w:top w:val="none" w:sz="0" w:space="0" w:color="auto"/>
        <w:left w:val="none" w:sz="0" w:space="0" w:color="auto"/>
        <w:bottom w:val="none" w:sz="0" w:space="0" w:color="auto"/>
        <w:right w:val="none" w:sz="0" w:space="0" w:color="auto"/>
      </w:divBdr>
      <w:divsChild>
        <w:div w:id="261692910">
          <w:marLeft w:val="0"/>
          <w:marRight w:val="0"/>
          <w:marTop w:val="150"/>
          <w:marBottom w:val="300"/>
          <w:divBdr>
            <w:top w:val="none" w:sz="0" w:space="0" w:color="auto"/>
            <w:left w:val="none" w:sz="0" w:space="0" w:color="auto"/>
            <w:bottom w:val="none" w:sz="0" w:space="0" w:color="auto"/>
            <w:right w:val="none" w:sz="0" w:space="0" w:color="auto"/>
          </w:divBdr>
          <w:divsChild>
            <w:div w:id="1592591901">
              <w:marLeft w:val="0"/>
              <w:marRight w:val="0"/>
              <w:marTop w:val="75"/>
              <w:marBottom w:val="0"/>
              <w:divBdr>
                <w:top w:val="none" w:sz="0" w:space="0" w:color="auto"/>
                <w:left w:val="single" w:sz="24" w:space="6" w:color="E4181F"/>
                <w:bottom w:val="none" w:sz="0" w:space="0" w:color="auto"/>
                <w:right w:val="none" w:sz="0" w:space="0" w:color="auto"/>
              </w:divBdr>
            </w:div>
          </w:divsChild>
        </w:div>
        <w:div w:id="1752971998">
          <w:marLeft w:val="0"/>
          <w:marRight w:val="0"/>
          <w:marTop w:val="0"/>
          <w:marBottom w:val="0"/>
          <w:divBdr>
            <w:top w:val="none" w:sz="0" w:space="0" w:color="auto"/>
            <w:left w:val="none" w:sz="0" w:space="0" w:color="auto"/>
            <w:bottom w:val="none" w:sz="0" w:space="0" w:color="auto"/>
            <w:right w:val="none" w:sz="0" w:space="0" w:color="auto"/>
          </w:divBdr>
          <w:divsChild>
            <w:div w:id="443381484">
              <w:marLeft w:val="0"/>
              <w:marRight w:val="0"/>
              <w:marTop w:val="0"/>
              <w:marBottom w:val="300"/>
              <w:divBdr>
                <w:top w:val="none" w:sz="0" w:space="0" w:color="auto"/>
                <w:left w:val="none" w:sz="0" w:space="0" w:color="auto"/>
                <w:bottom w:val="none" w:sz="0" w:space="0" w:color="auto"/>
                <w:right w:val="none" w:sz="0" w:space="0" w:color="auto"/>
              </w:divBdr>
              <w:divsChild>
                <w:div w:id="933167845">
                  <w:marLeft w:val="0"/>
                  <w:marRight w:val="300"/>
                  <w:marTop w:val="75"/>
                  <w:marBottom w:val="15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image" Target="media/image290.jpeg"/><Relationship Id="rId21" Type="http://schemas.openxmlformats.org/officeDocument/2006/relationships/image" Target="media/image13.jpeg"/><Relationship Id="rId63" Type="http://schemas.openxmlformats.org/officeDocument/2006/relationships/image" Target="media/image54.jpeg"/><Relationship Id="rId159" Type="http://schemas.openxmlformats.org/officeDocument/2006/relationships/image" Target="media/image150.jpeg"/><Relationship Id="rId324" Type="http://schemas.openxmlformats.org/officeDocument/2006/relationships/image" Target="media/image314.jpeg"/><Relationship Id="rId366" Type="http://schemas.openxmlformats.org/officeDocument/2006/relationships/image" Target="media/image349.jpeg"/><Relationship Id="rId170" Type="http://schemas.openxmlformats.org/officeDocument/2006/relationships/image" Target="media/image161.jpeg"/><Relationship Id="rId226" Type="http://schemas.openxmlformats.org/officeDocument/2006/relationships/image" Target="media/image217.jpeg"/><Relationship Id="rId433" Type="http://schemas.openxmlformats.org/officeDocument/2006/relationships/image" Target="media/image416.jpeg"/><Relationship Id="rId268" Type="http://schemas.openxmlformats.org/officeDocument/2006/relationships/image" Target="media/image259.jpeg"/><Relationship Id="rId32" Type="http://schemas.openxmlformats.org/officeDocument/2006/relationships/image" Target="media/image23.jpeg"/><Relationship Id="rId74" Type="http://schemas.openxmlformats.org/officeDocument/2006/relationships/image" Target="media/image65.jpeg"/><Relationship Id="rId128" Type="http://schemas.openxmlformats.org/officeDocument/2006/relationships/image" Target="media/image119.jpeg"/><Relationship Id="rId335" Type="http://schemas.openxmlformats.org/officeDocument/2006/relationships/image" Target="media/image323.jpeg"/><Relationship Id="rId377" Type="http://schemas.openxmlformats.org/officeDocument/2006/relationships/image" Target="media/image360.jpeg"/><Relationship Id="rId5" Type="http://schemas.openxmlformats.org/officeDocument/2006/relationships/webSettings" Target="webSettings.xml"/><Relationship Id="rId181" Type="http://schemas.openxmlformats.org/officeDocument/2006/relationships/image" Target="media/image172.jpeg"/><Relationship Id="rId237" Type="http://schemas.openxmlformats.org/officeDocument/2006/relationships/image" Target="media/image228.jpeg"/><Relationship Id="rId402" Type="http://schemas.openxmlformats.org/officeDocument/2006/relationships/image" Target="media/image385.jpeg"/><Relationship Id="rId279" Type="http://schemas.openxmlformats.org/officeDocument/2006/relationships/image" Target="media/image270.png"/><Relationship Id="rId444" Type="http://schemas.openxmlformats.org/officeDocument/2006/relationships/image" Target="media/image427.jpeg"/><Relationship Id="rId43" Type="http://schemas.openxmlformats.org/officeDocument/2006/relationships/image" Target="media/image34.jpeg"/><Relationship Id="rId139" Type="http://schemas.openxmlformats.org/officeDocument/2006/relationships/image" Target="media/image130.jpeg"/><Relationship Id="rId290" Type="http://schemas.openxmlformats.org/officeDocument/2006/relationships/image" Target="media/image281.jpeg"/><Relationship Id="rId304" Type="http://schemas.openxmlformats.org/officeDocument/2006/relationships/image" Target="media/image295.jpeg"/><Relationship Id="rId346" Type="http://schemas.openxmlformats.org/officeDocument/2006/relationships/hyperlink" Target="http://bezpregrad.com/light-beacon.html" TargetMode="External"/><Relationship Id="rId388" Type="http://schemas.openxmlformats.org/officeDocument/2006/relationships/image" Target="media/image371.jpeg"/><Relationship Id="rId85" Type="http://schemas.openxmlformats.org/officeDocument/2006/relationships/image" Target="media/image76.jpeg"/><Relationship Id="rId150" Type="http://schemas.openxmlformats.org/officeDocument/2006/relationships/image" Target="media/image141.jpeg"/><Relationship Id="rId192" Type="http://schemas.openxmlformats.org/officeDocument/2006/relationships/image" Target="media/image183.jpeg"/><Relationship Id="rId206" Type="http://schemas.openxmlformats.org/officeDocument/2006/relationships/image" Target="media/image197.jpeg"/><Relationship Id="rId413" Type="http://schemas.openxmlformats.org/officeDocument/2006/relationships/image" Target="media/image396.jpeg"/><Relationship Id="rId248" Type="http://schemas.openxmlformats.org/officeDocument/2006/relationships/image" Target="media/image239.jpeg"/><Relationship Id="rId455" Type="http://schemas.openxmlformats.org/officeDocument/2006/relationships/hyperlink" Target="http://&#1072;&#1076;&#1072;&#1087;&#1090;&#1086;&#1088;.&#1088;&#1092;" TargetMode="External"/><Relationship Id="rId12" Type="http://schemas.openxmlformats.org/officeDocument/2006/relationships/image" Target="media/image4.jpeg"/><Relationship Id="rId108" Type="http://schemas.openxmlformats.org/officeDocument/2006/relationships/image" Target="media/image99.jpeg"/><Relationship Id="rId315" Type="http://schemas.openxmlformats.org/officeDocument/2006/relationships/image" Target="media/image306.jpeg"/><Relationship Id="rId357" Type="http://schemas.openxmlformats.org/officeDocument/2006/relationships/image" Target="media/image340.jpeg"/><Relationship Id="rId54" Type="http://schemas.openxmlformats.org/officeDocument/2006/relationships/image" Target="media/image45.jpeg"/><Relationship Id="rId96" Type="http://schemas.openxmlformats.org/officeDocument/2006/relationships/image" Target="media/image87.jpeg"/><Relationship Id="rId161" Type="http://schemas.openxmlformats.org/officeDocument/2006/relationships/image" Target="media/image152.png"/><Relationship Id="rId217" Type="http://schemas.openxmlformats.org/officeDocument/2006/relationships/image" Target="media/image208.jpeg"/><Relationship Id="rId399" Type="http://schemas.openxmlformats.org/officeDocument/2006/relationships/image" Target="media/image382.jpeg"/><Relationship Id="rId259" Type="http://schemas.openxmlformats.org/officeDocument/2006/relationships/image" Target="media/image250.jpeg"/><Relationship Id="rId424" Type="http://schemas.openxmlformats.org/officeDocument/2006/relationships/image" Target="media/image407.jpeg"/><Relationship Id="rId23" Type="http://schemas.openxmlformats.org/officeDocument/2006/relationships/image" Target="media/image15.jpeg"/><Relationship Id="rId119" Type="http://schemas.openxmlformats.org/officeDocument/2006/relationships/image" Target="media/image110.jpeg"/><Relationship Id="rId270" Type="http://schemas.openxmlformats.org/officeDocument/2006/relationships/image" Target="media/image261.jpeg"/><Relationship Id="rId291" Type="http://schemas.openxmlformats.org/officeDocument/2006/relationships/image" Target="media/image282.jpeg"/><Relationship Id="rId305" Type="http://schemas.openxmlformats.org/officeDocument/2006/relationships/image" Target="media/image296.jpeg"/><Relationship Id="rId326" Type="http://schemas.openxmlformats.org/officeDocument/2006/relationships/hyperlink" Target="http://fb.ru/article/49412/kuda-vedet-traektoriya-dvijeniya" TargetMode="External"/><Relationship Id="rId347" Type="http://schemas.openxmlformats.org/officeDocument/2006/relationships/image" Target="media/image330.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368" Type="http://schemas.openxmlformats.org/officeDocument/2006/relationships/image" Target="media/image351.jpeg"/><Relationship Id="rId389" Type="http://schemas.openxmlformats.org/officeDocument/2006/relationships/image" Target="media/image37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228" Type="http://schemas.openxmlformats.org/officeDocument/2006/relationships/image" Target="media/image219.jpeg"/><Relationship Id="rId249" Type="http://schemas.openxmlformats.org/officeDocument/2006/relationships/image" Target="media/image240.jpeg"/><Relationship Id="rId414" Type="http://schemas.openxmlformats.org/officeDocument/2006/relationships/image" Target="media/image397.jpeg"/><Relationship Id="rId435" Type="http://schemas.openxmlformats.org/officeDocument/2006/relationships/image" Target="media/image418.jpeg"/><Relationship Id="rId456" Type="http://schemas.openxmlformats.org/officeDocument/2006/relationships/hyperlink" Target="mailto:info@bareranet.ru" TargetMode="External"/><Relationship Id="rId13" Type="http://schemas.openxmlformats.org/officeDocument/2006/relationships/image" Target="media/image5.jpeg"/><Relationship Id="rId109" Type="http://schemas.openxmlformats.org/officeDocument/2006/relationships/image" Target="media/image100.jpeg"/><Relationship Id="rId260" Type="http://schemas.openxmlformats.org/officeDocument/2006/relationships/image" Target="media/image251.jpeg"/><Relationship Id="rId281" Type="http://schemas.openxmlformats.org/officeDocument/2006/relationships/image" Target="media/image272.jpeg"/><Relationship Id="rId316" Type="http://schemas.openxmlformats.org/officeDocument/2006/relationships/image" Target="media/image307.jpeg"/><Relationship Id="rId337" Type="http://schemas.openxmlformats.org/officeDocument/2006/relationships/image" Target="media/image325.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png"/><Relationship Id="rId141" Type="http://schemas.openxmlformats.org/officeDocument/2006/relationships/image" Target="media/image132.jpeg"/><Relationship Id="rId358" Type="http://schemas.openxmlformats.org/officeDocument/2006/relationships/image" Target="media/image341.jpeg"/><Relationship Id="rId379" Type="http://schemas.openxmlformats.org/officeDocument/2006/relationships/image" Target="media/image362.jpeg"/><Relationship Id="rId7" Type="http://schemas.openxmlformats.org/officeDocument/2006/relationships/endnotes" Target="endnotes.xml"/><Relationship Id="rId162" Type="http://schemas.openxmlformats.org/officeDocument/2006/relationships/image" Target="media/image153.jpeg"/><Relationship Id="rId183" Type="http://schemas.openxmlformats.org/officeDocument/2006/relationships/image" Target="media/image174.jpeg"/><Relationship Id="rId218" Type="http://schemas.openxmlformats.org/officeDocument/2006/relationships/image" Target="media/image209.jpeg"/><Relationship Id="rId239" Type="http://schemas.openxmlformats.org/officeDocument/2006/relationships/image" Target="media/image230.jpeg"/><Relationship Id="rId390" Type="http://schemas.openxmlformats.org/officeDocument/2006/relationships/image" Target="media/image373.jpeg"/><Relationship Id="rId404" Type="http://schemas.openxmlformats.org/officeDocument/2006/relationships/image" Target="media/image387.jpeg"/><Relationship Id="rId425" Type="http://schemas.openxmlformats.org/officeDocument/2006/relationships/image" Target="media/image408.jpeg"/><Relationship Id="rId446" Type="http://schemas.openxmlformats.org/officeDocument/2006/relationships/image" Target="media/image429.jpeg"/><Relationship Id="rId250" Type="http://schemas.openxmlformats.org/officeDocument/2006/relationships/image" Target="media/image241.jpeg"/><Relationship Id="rId271" Type="http://schemas.openxmlformats.org/officeDocument/2006/relationships/image" Target="media/image262.jpeg"/><Relationship Id="rId292" Type="http://schemas.openxmlformats.org/officeDocument/2006/relationships/image" Target="media/image283.jpeg"/><Relationship Id="rId306" Type="http://schemas.openxmlformats.org/officeDocument/2006/relationships/image" Target="media/image297.jpeg"/><Relationship Id="rId24" Type="http://schemas.openxmlformats.org/officeDocument/2006/relationships/hyperlink" Target="http://www.&#1072;&#1076;&#1072;&#1087;&#1090;&#1086;&#1088;.&#1088;&#1092;" TargetMode="External"/><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png"/><Relationship Id="rId131" Type="http://schemas.openxmlformats.org/officeDocument/2006/relationships/image" Target="media/image122.jpeg"/><Relationship Id="rId327" Type="http://schemas.openxmlformats.org/officeDocument/2006/relationships/image" Target="media/image316.jpeg"/><Relationship Id="rId348" Type="http://schemas.openxmlformats.org/officeDocument/2006/relationships/image" Target="media/image331.jpeg"/><Relationship Id="rId369" Type="http://schemas.openxmlformats.org/officeDocument/2006/relationships/image" Target="media/image352.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208" Type="http://schemas.openxmlformats.org/officeDocument/2006/relationships/image" Target="media/image199.jpeg"/><Relationship Id="rId229" Type="http://schemas.openxmlformats.org/officeDocument/2006/relationships/image" Target="media/image220.jpeg"/><Relationship Id="rId380" Type="http://schemas.openxmlformats.org/officeDocument/2006/relationships/image" Target="media/image363.jpeg"/><Relationship Id="rId415" Type="http://schemas.openxmlformats.org/officeDocument/2006/relationships/image" Target="media/image398.jpeg"/><Relationship Id="rId436" Type="http://schemas.openxmlformats.org/officeDocument/2006/relationships/image" Target="media/image419.jpeg"/><Relationship Id="rId457" Type="http://schemas.openxmlformats.org/officeDocument/2006/relationships/hyperlink" Target="mailto:hr@bareranet.ru" TargetMode="External"/><Relationship Id="rId240" Type="http://schemas.openxmlformats.org/officeDocument/2006/relationships/image" Target="media/image231.jpeg"/><Relationship Id="rId261" Type="http://schemas.openxmlformats.org/officeDocument/2006/relationships/image" Target="media/image252.jpeg"/><Relationship Id="rId14" Type="http://schemas.openxmlformats.org/officeDocument/2006/relationships/image" Target="media/image6.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282" Type="http://schemas.openxmlformats.org/officeDocument/2006/relationships/image" Target="media/image273.jpeg"/><Relationship Id="rId317" Type="http://schemas.openxmlformats.org/officeDocument/2006/relationships/hyperlink" Target="http://fb.ru/article/67702/podyemnyiy-kran-vidyi-i-naznachenie" TargetMode="External"/><Relationship Id="rId338" Type="http://schemas.openxmlformats.org/officeDocument/2006/relationships/image" Target="media/image326.jpeg"/><Relationship Id="rId359" Type="http://schemas.openxmlformats.org/officeDocument/2006/relationships/image" Target="media/image342.jpeg"/><Relationship Id="rId8" Type="http://schemas.openxmlformats.org/officeDocument/2006/relationships/image" Target="media/image1.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219" Type="http://schemas.openxmlformats.org/officeDocument/2006/relationships/image" Target="media/image210.jpeg"/><Relationship Id="rId370" Type="http://schemas.openxmlformats.org/officeDocument/2006/relationships/image" Target="media/image353.jpeg"/><Relationship Id="rId391" Type="http://schemas.openxmlformats.org/officeDocument/2006/relationships/image" Target="media/image374.jpeg"/><Relationship Id="rId405" Type="http://schemas.openxmlformats.org/officeDocument/2006/relationships/image" Target="media/image388.jpeg"/><Relationship Id="rId426" Type="http://schemas.openxmlformats.org/officeDocument/2006/relationships/image" Target="media/image409.jpeg"/><Relationship Id="rId447" Type="http://schemas.openxmlformats.org/officeDocument/2006/relationships/image" Target="media/image430.png"/><Relationship Id="rId230" Type="http://schemas.openxmlformats.org/officeDocument/2006/relationships/image" Target="media/image221.jpeg"/><Relationship Id="rId251" Type="http://schemas.openxmlformats.org/officeDocument/2006/relationships/image" Target="media/image242.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272" Type="http://schemas.openxmlformats.org/officeDocument/2006/relationships/image" Target="media/image263.jpeg"/><Relationship Id="rId293" Type="http://schemas.openxmlformats.org/officeDocument/2006/relationships/image" Target="media/image284.jpeg"/><Relationship Id="rId307" Type="http://schemas.openxmlformats.org/officeDocument/2006/relationships/image" Target="media/image298.jpeg"/><Relationship Id="rId328" Type="http://schemas.openxmlformats.org/officeDocument/2006/relationships/image" Target="media/image317.jpeg"/><Relationship Id="rId349" Type="http://schemas.openxmlformats.org/officeDocument/2006/relationships/image" Target="media/image332.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95" Type="http://schemas.openxmlformats.org/officeDocument/2006/relationships/image" Target="media/image186.jpeg"/><Relationship Id="rId209" Type="http://schemas.openxmlformats.org/officeDocument/2006/relationships/image" Target="media/image200.jpeg"/><Relationship Id="rId360" Type="http://schemas.openxmlformats.org/officeDocument/2006/relationships/image" Target="media/image343.jpeg"/><Relationship Id="rId381" Type="http://schemas.openxmlformats.org/officeDocument/2006/relationships/image" Target="media/image364.jpeg"/><Relationship Id="rId416" Type="http://schemas.openxmlformats.org/officeDocument/2006/relationships/image" Target="media/image399.jpeg"/><Relationship Id="rId220" Type="http://schemas.openxmlformats.org/officeDocument/2006/relationships/image" Target="media/image211.jpeg"/><Relationship Id="rId241" Type="http://schemas.openxmlformats.org/officeDocument/2006/relationships/image" Target="media/image232.jpeg"/><Relationship Id="rId437" Type="http://schemas.openxmlformats.org/officeDocument/2006/relationships/image" Target="media/image420.jpeg"/><Relationship Id="rId458" Type="http://schemas.openxmlformats.org/officeDocument/2006/relationships/footer" Target="footer1.xml"/><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8.jpeg"/><Relationship Id="rId262" Type="http://schemas.openxmlformats.org/officeDocument/2006/relationships/image" Target="media/image253.jpeg"/><Relationship Id="rId283" Type="http://schemas.openxmlformats.org/officeDocument/2006/relationships/image" Target="media/image274.jpeg"/><Relationship Id="rId318" Type="http://schemas.openxmlformats.org/officeDocument/2006/relationships/image" Target="media/image308.jpeg"/><Relationship Id="rId339" Type="http://schemas.openxmlformats.org/officeDocument/2006/relationships/hyperlink" Target="http://bezpregrad.com/dossreda.html" TargetMode="External"/><Relationship Id="rId78" Type="http://schemas.openxmlformats.org/officeDocument/2006/relationships/image" Target="media/image69.jpe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64" Type="http://schemas.openxmlformats.org/officeDocument/2006/relationships/image" Target="media/image155.jpeg"/><Relationship Id="rId185" Type="http://schemas.openxmlformats.org/officeDocument/2006/relationships/image" Target="media/image176.jpeg"/><Relationship Id="rId350" Type="http://schemas.openxmlformats.org/officeDocument/2006/relationships/image" Target="media/image333.jpeg"/><Relationship Id="rId371" Type="http://schemas.openxmlformats.org/officeDocument/2006/relationships/image" Target="media/image354.jpeg"/><Relationship Id="rId406" Type="http://schemas.openxmlformats.org/officeDocument/2006/relationships/image" Target="media/image389.jpeg"/><Relationship Id="rId9" Type="http://schemas.openxmlformats.org/officeDocument/2006/relationships/image" Target="media/image2.jpeg"/><Relationship Id="rId210" Type="http://schemas.openxmlformats.org/officeDocument/2006/relationships/image" Target="media/image201.jpeg"/><Relationship Id="rId392" Type="http://schemas.openxmlformats.org/officeDocument/2006/relationships/image" Target="media/image375.png"/><Relationship Id="rId427" Type="http://schemas.openxmlformats.org/officeDocument/2006/relationships/image" Target="media/image410.jpeg"/><Relationship Id="rId448" Type="http://schemas.openxmlformats.org/officeDocument/2006/relationships/image" Target="media/image431.jpeg"/><Relationship Id="rId26" Type="http://schemas.openxmlformats.org/officeDocument/2006/relationships/image" Target="media/image17.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294" Type="http://schemas.openxmlformats.org/officeDocument/2006/relationships/image" Target="media/image285.jpeg"/><Relationship Id="rId308" Type="http://schemas.openxmlformats.org/officeDocument/2006/relationships/image" Target="media/image299.jpeg"/><Relationship Id="rId329" Type="http://schemas.openxmlformats.org/officeDocument/2006/relationships/image" Target="media/image318.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340" Type="http://schemas.openxmlformats.org/officeDocument/2006/relationships/hyperlink" Target="http://bezpregrad.com/evacuation-seat.html" TargetMode="External"/><Relationship Id="rId361" Type="http://schemas.openxmlformats.org/officeDocument/2006/relationships/image" Target="media/image344.jpeg"/><Relationship Id="rId196" Type="http://schemas.openxmlformats.org/officeDocument/2006/relationships/image" Target="media/image187.jpeg"/><Relationship Id="rId200" Type="http://schemas.openxmlformats.org/officeDocument/2006/relationships/image" Target="media/image191.jpeg"/><Relationship Id="rId382" Type="http://schemas.openxmlformats.org/officeDocument/2006/relationships/image" Target="media/image365.jpeg"/><Relationship Id="rId417" Type="http://schemas.openxmlformats.org/officeDocument/2006/relationships/image" Target="media/image400.jpeg"/><Relationship Id="rId438" Type="http://schemas.openxmlformats.org/officeDocument/2006/relationships/image" Target="media/image421.jpeg"/><Relationship Id="rId459" Type="http://schemas.openxmlformats.org/officeDocument/2006/relationships/fontTable" Target="fontTable.xml"/><Relationship Id="rId16" Type="http://schemas.openxmlformats.org/officeDocument/2006/relationships/image" Target="media/image8.jpe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284" Type="http://schemas.openxmlformats.org/officeDocument/2006/relationships/image" Target="media/image275.jpeg"/><Relationship Id="rId319" Type="http://schemas.openxmlformats.org/officeDocument/2006/relationships/image" Target="media/image309.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png"/><Relationship Id="rId330" Type="http://schemas.openxmlformats.org/officeDocument/2006/relationships/hyperlink" Target="http://fb.ru/article/326895/elektroprivod---eto-chto-takoe-opredelenie" TargetMode="External"/><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351" Type="http://schemas.openxmlformats.org/officeDocument/2006/relationships/image" Target="media/image334.jpeg"/><Relationship Id="rId372" Type="http://schemas.openxmlformats.org/officeDocument/2006/relationships/image" Target="media/image355.jpeg"/><Relationship Id="rId393" Type="http://schemas.openxmlformats.org/officeDocument/2006/relationships/image" Target="media/image376.jpeg"/><Relationship Id="rId407" Type="http://schemas.openxmlformats.org/officeDocument/2006/relationships/image" Target="media/image390.jpeg"/><Relationship Id="rId428" Type="http://schemas.openxmlformats.org/officeDocument/2006/relationships/image" Target="media/image411.jpeg"/><Relationship Id="rId449" Type="http://schemas.openxmlformats.org/officeDocument/2006/relationships/image" Target="media/image432.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image" Target="media/image265.jpeg"/><Relationship Id="rId295" Type="http://schemas.openxmlformats.org/officeDocument/2006/relationships/image" Target="media/image286.jpeg"/><Relationship Id="rId309" Type="http://schemas.openxmlformats.org/officeDocument/2006/relationships/image" Target="media/image300.jpeg"/><Relationship Id="rId460" Type="http://schemas.openxmlformats.org/officeDocument/2006/relationships/theme" Target="theme/theme1.xml"/><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320" Type="http://schemas.openxmlformats.org/officeDocument/2006/relationships/image" Target="media/image310.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341" Type="http://schemas.openxmlformats.org/officeDocument/2006/relationships/image" Target="media/image327.png"/><Relationship Id="rId362" Type="http://schemas.openxmlformats.org/officeDocument/2006/relationships/image" Target="media/image345.jpeg"/><Relationship Id="rId383" Type="http://schemas.openxmlformats.org/officeDocument/2006/relationships/image" Target="media/image366.jpeg"/><Relationship Id="rId418" Type="http://schemas.openxmlformats.org/officeDocument/2006/relationships/image" Target="media/image401.jpeg"/><Relationship Id="rId439" Type="http://schemas.openxmlformats.org/officeDocument/2006/relationships/image" Target="media/image422.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285" Type="http://schemas.openxmlformats.org/officeDocument/2006/relationships/image" Target="media/image276.jpeg"/><Relationship Id="rId450" Type="http://schemas.openxmlformats.org/officeDocument/2006/relationships/image" Target="media/image433.jpeg"/><Relationship Id="rId17" Type="http://schemas.openxmlformats.org/officeDocument/2006/relationships/image" Target="media/image9.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310" Type="http://schemas.openxmlformats.org/officeDocument/2006/relationships/image" Target="media/image301.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331" Type="http://schemas.openxmlformats.org/officeDocument/2006/relationships/image" Target="media/image319.jpeg"/><Relationship Id="rId352" Type="http://schemas.openxmlformats.org/officeDocument/2006/relationships/image" Target="media/image335.png"/><Relationship Id="rId373" Type="http://schemas.openxmlformats.org/officeDocument/2006/relationships/image" Target="media/image356.jpeg"/><Relationship Id="rId394" Type="http://schemas.openxmlformats.org/officeDocument/2006/relationships/image" Target="media/image377.jpeg"/><Relationship Id="rId408" Type="http://schemas.openxmlformats.org/officeDocument/2006/relationships/image" Target="media/image391.jpeg"/><Relationship Id="rId429" Type="http://schemas.openxmlformats.org/officeDocument/2006/relationships/image" Target="media/image412.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440" Type="http://schemas.openxmlformats.org/officeDocument/2006/relationships/image" Target="media/image423.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png"/><Relationship Id="rId275" Type="http://schemas.openxmlformats.org/officeDocument/2006/relationships/image" Target="media/image266.jpeg"/><Relationship Id="rId296" Type="http://schemas.openxmlformats.org/officeDocument/2006/relationships/image" Target="media/image287.jpeg"/><Relationship Id="rId300" Type="http://schemas.openxmlformats.org/officeDocument/2006/relationships/image" Target="media/image291.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321" Type="http://schemas.openxmlformats.org/officeDocument/2006/relationships/image" Target="media/image311.jpeg"/><Relationship Id="rId342" Type="http://schemas.openxmlformats.org/officeDocument/2006/relationships/hyperlink" Target="http://bezpregrad.com/tactile-mnemo.html" TargetMode="External"/><Relationship Id="rId363" Type="http://schemas.openxmlformats.org/officeDocument/2006/relationships/image" Target="media/image346.jpeg"/><Relationship Id="rId384" Type="http://schemas.openxmlformats.org/officeDocument/2006/relationships/image" Target="media/image367.jpeg"/><Relationship Id="rId419" Type="http://schemas.openxmlformats.org/officeDocument/2006/relationships/image" Target="media/image402.jpeg"/><Relationship Id="rId202" Type="http://schemas.openxmlformats.org/officeDocument/2006/relationships/image" Target="media/image193.jpeg"/><Relationship Id="rId223" Type="http://schemas.openxmlformats.org/officeDocument/2006/relationships/image" Target="media/image214.jpeg"/><Relationship Id="rId244" Type="http://schemas.openxmlformats.org/officeDocument/2006/relationships/image" Target="media/image235.jpeg"/><Relationship Id="rId430" Type="http://schemas.openxmlformats.org/officeDocument/2006/relationships/image" Target="media/image413.jpeg"/><Relationship Id="rId18" Type="http://schemas.openxmlformats.org/officeDocument/2006/relationships/image" Target="media/image10.jpeg"/><Relationship Id="rId39" Type="http://schemas.openxmlformats.org/officeDocument/2006/relationships/image" Target="media/image30.jpeg"/><Relationship Id="rId265" Type="http://schemas.openxmlformats.org/officeDocument/2006/relationships/image" Target="media/image256.jpeg"/><Relationship Id="rId286" Type="http://schemas.openxmlformats.org/officeDocument/2006/relationships/image" Target="media/image277.jpeg"/><Relationship Id="rId451" Type="http://schemas.openxmlformats.org/officeDocument/2006/relationships/image" Target="media/image434.jpe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gif"/><Relationship Id="rId188" Type="http://schemas.openxmlformats.org/officeDocument/2006/relationships/image" Target="media/image179.jpeg"/><Relationship Id="rId311" Type="http://schemas.openxmlformats.org/officeDocument/2006/relationships/image" Target="media/image302.jpeg"/><Relationship Id="rId332" Type="http://schemas.openxmlformats.org/officeDocument/2006/relationships/image" Target="media/image320.jpeg"/><Relationship Id="rId353" Type="http://schemas.openxmlformats.org/officeDocument/2006/relationships/image" Target="media/image336.jpeg"/><Relationship Id="rId374" Type="http://schemas.openxmlformats.org/officeDocument/2006/relationships/image" Target="media/image357.jpeg"/><Relationship Id="rId395" Type="http://schemas.openxmlformats.org/officeDocument/2006/relationships/image" Target="media/image378.jpeg"/><Relationship Id="rId409" Type="http://schemas.openxmlformats.org/officeDocument/2006/relationships/image" Target="media/image392.jpe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204.jpeg"/><Relationship Id="rId234" Type="http://schemas.openxmlformats.org/officeDocument/2006/relationships/image" Target="media/image225.jpeg"/><Relationship Id="rId420" Type="http://schemas.openxmlformats.org/officeDocument/2006/relationships/image" Target="media/image403.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6.jpeg"/><Relationship Id="rId276" Type="http://schemas.openxmlformats.org/officeDocument/2006/relationships/image" Target="media/image267.jpeg"/><Relationship Id="rId297" Type="http://schemas.openxmlformats.org/officeDocument/2006/relationships/image" Target="media/image288.jpeg"/><Relationship Id="rId441" Type="http://schemas.openxmlformats.org/officeDocument/2006/relationships/image" Target="media/image424.jpeg"/><Relationship Id="rId40" Type="http://schemas.openxmlformats.org/officeDocument/2006/relationships/image" Target="media/image31.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301" Type="http://schemas.openxmlformats.org/officeDocument/2006/relationships/image" Target="media/image292.jpeg"/><Relationship Id="rId322" Type="http://schemas.openxmlformats.org/officeDocument/2006/relationships/image" Target="media/image312.jpeg"/><Relationship Id="rId343" Type="http://schemas.openxmlformats.org/officeDocument/2006/relationships/image" Target="media/image328.jpeg"/><Relationship Id="rId364" Type="http://schemas.openxmlformats.org/officeDocument/2006/relationships/image" Target="media/image347.jpeg"/><Relationship Id="rId61" Type="http://schemas.openxmlformats.org/officeDocument/2006/relationships/image" Target="media/image52.jpeg"/><Relationship Id="rId82" Type="http://schemas.openxmlformats.org/officeDocument/2006/relationships/image" Target="media/image73.jpeg"/><Relationship Id="rId199" Type="http://schemas.openxmlformats.org/officeDocument/2006/relationships/image" Target="media/image190.jpeg"/><Relationship Id="rId203" Type="http://schemas.openxmlformats.org/officeDocument/2006/relationships/image" Target="media/image194.jpeg"/><Relationship Id="rId385" Type="http://schemas.openxmlformats.org/officeDocument/2006/relationships/image" Target="media/image368.jpeg"/><Relationship Id="rId19" Type="http://schemas.openxmlformats.org/officeDocument/2006/relationships/image" Target="media/image11.jpeg"/><Relationship Id="rId224" Type="http://schemas.openxmlformats.org/officeDocument/2006/relationships/image" Target="media/image215.jpeg"/><Relationship Id="rId245" Type="http://schemas.openxmlformats.org/officeDocument/2006/relationships/image" Target="media/image236.jpeg"/><Relationship Id="rId266" Type="http://schemas.openxmlformats.org/officeDocument/2006/relationships/image" Target="media/image257.jpeg"/><Relationship Id="rId287" Type="http://schemas.openxmlformats.org/officeDocument/2006/relationships/image" Target="media/image278.jpeg"/><Relationship Id="rId410" Type="http://schemas.openxmlformats.org/officeDocument/2006/relationships/image" Target="media/image393.jpeg"/><Relationship Id="rId431" Type="http://schemas.openxmlformats.org/officeDocument/2006/relationships/image" Target="media/image414.jpeg"/><Relationship Id="rId452" Type="http://schemas.openxmlformats.org/officeDocument/2006/relationships/image" Target="media/image435.jpeg"/><Relationship Id="rId30" Type="http://schemas.openxmlformats.org/officeDocument/2006/relationships/image" Target="media/image21.gif"/><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312" Type="http://schemas.openxmlformats.org/officeDocument/2006/relationships/image" Target="media/image303.png"/><Relationship Id="rId333" Type="http://schemas.openxmlformats.org/officeDocument/2006/relationships/image" Target="media/image321.png"/><Relationship Id="rId354" Type="http://schemas.openxmlformats.org/officeDocument/2006/relationships/image" Target="media/image337.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80.gif"/><Relationship Id="rId375" Type="http://schemas.openxmlformats.org/officeDocument/2006/relationships/image" Target="media/image358.jpeg"/><Relationship Id="rId396" Type="http://schemas.openxmlformats.org/officeDocument/2006/relationships/image" Target="media/image379.jpeg"/><Relationship Id="rId3" Type="http://schemas.openxmlformats.org/officeDocument/2006/relationships/styles" Target="styles.xml"/><Relationship Id="rId214" Type="http://schemas.openxmlformats.org/officeDocument/2006/relationships/image" Target="media/image205.jpeg"/><Relationship Id="rId235" Type="http://schemas.openxmlformats.org/officeDocument/2006/relationships/image" Target="media/image226.jpeg"/><Relationship Id="rId256" Type="http://schemas.openxmlformats.org/officeDocument/2006/relationships/image" Target="media/image247.jpeg"/><Relationship Id="rId277" Type="http://schemas.openxmlformats.org/officeDocument/2006/relationships/image" Target="media/image268.jpeg"/><Relationship Id="rId298" Type="http://schemas.openxmlformats.org/officeDocument/2006/relationships/image" Target="media/image289.jpeg"/><Relationship Id="rId400" Type="http://schemas.openxmlformats.org/officeDocument/2006/relationships/image" Target="media/image383.jpeg"/><Relationship Id="rId421" Type="http://schemas.openxmlformats.org/officeDocument/2006/relationships/image" Target="media/image404.jpeg"/><Relationship Id="rId442" Type="http://schemas.openxmlformats.org/officeDocument/2006/relationships/image" Target="media/image425.pn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302" Type="http://schemas.openxmlformats.org/officeDocument/2006/relationships/image" Target="media/image293.jpeg"/><Relationship Id="rId323" Type="http://schemas.openxmlformats.org/officeDocument/2006/relationships/image" Target="media/image313.jpeg"/><Relationship Id="rId344" Type="http://schemas.openxmlformats.org/officeDocument/2006/relationships/hyperlink" Target="http://bezpregrad.com/evacuation-seat.html" TargetMode="External"/><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179" Type="http://schemas.openxmlformats.org/officeDocument/2006/relationships/image" Target="media/image170.jpeg"/><Relationship Id="rId365" Type="http://schemas.openxmlformats.org/officeDocument/2006/relationships/image" Target="media/image348.jpeg"/><Relationship Id="rId386" Type="http://schemas.openxmlformats.org/officeDocument/2006/relationships/image" Target="media/image369.jpeg"/><Relationship Id="rId190" Type="http://schemas.openxmlformats.org/officeDocument/2006/relationships/image" Target="media/image181.jpeg"/><Relationship Id="rId204" Type="http://schemas.openxmlformats.org/officeDocument/2006/relationships/image" Target="media/image195.jpeg"/><Relationship Id="rId225" Type="http://schemas.openxmlformats.org/officeDocument/2006/relationships/image" Target="media/image216.jpeg"/><Relationship Id="rId246" Type="http://schemas.openxmlformats.org/officeDocument/2006/relationships/image" Target="media/image237.jpeg"/><Relationship Id="rId267" Type="http://schemas.openxmlformats.org/officeDocument/2006/relationships/image" Target="media/image258.jpeg"/><Relationship Id="rId288" Type="http://schemas.openxmlformats.org/officeDocument/2006/relationships/image" Target="media/image279.jpeg"/><Relationship Id="rId411" Type="http://schemas.openxmlformats.org/officeDocument/2006/relationships/image" Target="media/image394.jpeg"/><Relationship Id="rId432" Type="http://schemas.openxmlformats.org/officeDocument/2006/relationships/image" Target="media/image415.jpeg"/><Relationship Id="rId453" Type="http://schemas.openxmlformats.org/officeDocument/2006/relationships/image" Target="media/image436.jpeg"/><Relationship Id="rId106" Type="http://schemas.openxmlformats.org/officeDocument/2006/relationships/image" Target="media/image97.jpeg"/><Relationship Id="rId127" Type="http://schemas.openxmlformats.org/officeDocument/2006/relationships/image" Target="media/image118.jpeg"/><Relationship Id="rId313" Type="http://schemas.openxmlformats.org/officeDocument/2006/relationships/image" Target="media/image304.jpeg"/><Relationship Id="rId10" Type="http://schemas.openxmlformats.org/officeDocument/2006/relationships/hyperlink" Target="http://www.&#1072;&#1076;&#1072;&#1087;&#1090;&#1086;&#1088;.&#1088;&#1092;" TargetMode="Externa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image" Target="media/image139.jpeg"/><Relationship Id="rId169" Type="http://schemas.openxmlformats.org/officeDocument/2006/relationships/image" Target="media/image160.jpeg"/><Relationship Id="rId334" Type="http://schemas.openxmlformats.org/officeDocument/2006/relationships/image" Target="media/image322.jpeg"/><Relationship Id="rId355" Type="http://schemas.openxmlformats.org/officeDocument/2006/relationships/image" Target="media/image338.png"/><Relationship Id="rId376" Type="http://schemas.openxmlformats.org/officeDocument/2006/relationships/image" Target="media/image359.jpeg"/><Relationship Id="rId397" Type="http://schemas.openxmlformats.org/officeDocument/2006/relationships/image" Target="media/image380.jpeg"/><Relationship Id="rId4" Type="http://schemas.openxmlformats.org/officeDocument/2006/relationships/settings" Target="settings.xml"/><Relationship Id="rId180" Type="http://schemas.openxmlformats.org/officeDocument/2006/relationships/image" Target="media/image17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image" Target="media/image269.jpeg"/><Relationship Id="rId401" Type="http://schemas.openxmlformats.org/officeDocument/2006/relationships/image" Target="media/image384.jpeg"/><Relationship Id="rId422" Type="http://schemas.openxmlformats.org/officeDocument/2006/relationships/image" Target="media/image405.jpeg"/><Relationship Id="rId443" Type="http://schemas.openxmlformats.org/officeDocument/2006/relationships/image" Target="media/image426.jpeg"/><Relationship Id="rId303" Type="http://schemas.openxmlformats.org/officeDocument/2006/relationships/image" Target="media/image294.jpeg"/><Relationship Id="rId42" Type="http://schemas.openxmlformats.org/officeDocument/2006/relationships/image" Target="media/image33.jpeg"/><Relationship Id="rId84" Type="http://schemas.openxmlformats.org/officeDocument/2006/relationships/image" Target="media/image75.png"/><Relationship Id="rId138" Type="http://schemas.openxmlformats.org/officeDocument/2006/relationships/image" Target="media/image129.jpeg"/><Relationship Id="rId345" Type="http://schemas.openxmlformats.org/officeDocument/2006/relationships/image" Target="media/image329.jpeg"/><Relationship Id="rId387" Type="http://schemas.openxmlformats.org/officeDocument/2006/relationships/image" Target="media/image370.jpeg"/><Relationship Id="rId191" Type="http://schemas.openxmlformats.org/officeDocument/2006/relationships/image" Target="media/image182.jpeg"/><Relationship Id="rId205" Type="http://schemas.openxmlformats.org/officeDocument/2006/relationships/image" Target="media/image196.jpeg"/><Relationship Id="rId247" Type="http://schemas.openxmlformats.org/officeDocument/2006/relationships/image" Target="media/image238.jpeg"/><Relationship Id="rId412" Type="http://schemas.openxmlformats.org/officeDocument/2006/relationships/image" Target="media/image395.jpeg"/><Relationship Id="rId107" Type="http://schemas.openxmlformats.org/officeDocument/2006/relationships/image" Target="media/image98.jpeg"/><Relationship Id="rId289" Type="http://schemas.openxmlformats.org/officeDocument/2006/relationships/image" Target="media/image280.jpeg"/><Relationship Id="rId454" Type="http://schemas.openxmlformats.org/officeDocument/2006/relationships/image" Target="media/image437.jpeg"/><Relationship Id="rId11" Type="http://schemas.openxmlformats.org/officeDocument/2006/relationships/image" Target="media/image3.jpeg"/><Relationship Id="rId53" Type="http://schemas.openxmlformats.org/officeDocument/2006/relationships/image" Target="media/image44.jpeg"/><Relationship Id="rId149" Type="http://schemas.openxmlformats.org/officeDocument/2006/relationships/image" Target="media/image140.jpeg"/><Relationship Id="rId314" Type="http://schemas.openxmlformats.org/officeDocument/2006/relationships/image" Target="media/image305.jpeg"/><Relationship Id="rId356" Type="http://schemas.openxmlformats.org/officeDocument/2006/relationships/image" Target="media/image339.jpeg"/><Relationship Id="rId398" Type="http://schemas.openxmlformats.org/officeDocument/2006/relationships/image" Target="media/image381.jpeg"/><Relationship Id="rId95" Type="http://schemas.openxmlformats.org/officeDocument/2006/relationships/image" Target="media/image86.jpeg"/><Relationship Id="rId160" Type="http://schemas.openxmlformats.org/officeDocument/2006/relationships/image" Target="media/image151.jpeg"/><Relationship Id="rId216" Type="http://schemas.openxmlformats.org/officeDocument/2006/relationships/image" Target="media/image207.jpeg"/><Relationship Id="rId423" Type="http://schemas.openxmlformats.org/officeDocument/2006/relationships/image" Target="media/image406.jpeg"/><Relationship Id="rId258" Type="http://schemas.openxmlformats.org/officeDocument/2006/relationships/image" Target="media/image249.jpeg"/><Relationship Id="rId22" Type="http://schemas.openxmlformats.org/officeDocument/2006/relationships/image" Target="media/image14.jpeg"/><Relationship Id="rId64" Type="http://schemas.openxmlformats.org/officeDocument/2006/relationships/image" Target="media/image55.jpeg"/><Relationship Id="rId118" Type="http://schemas.openxmlformats.org/officeDocument/2006/relationships/image" Target="media/image109.jpeg"/><Relationship Id="rId325" Type="http://schemas.openxmlformats.org/officeDocument/2006/relationships/image" Target="media/image315.jpeg"/><Relationship Id="rId367" Type="http://schemas.openxmlformats.org/officeDocument/2006/relationships/image" Target="media/image350.jpeg"/><Relationship Id="rId171" Type="http://schemas.openxmlformats.org/officeDocument/2006/relationships/image" Target="media/image162.jpeg"/><Relationship Id="rId227" Type="http://schemas.openxmlformats.org/officeDocument/2006/relationships/image" Target="media/image218.jpeg"/><Relationship Id="rId269" Type="http://schemas.openxmlformats.org/officeDocument/2006/relationships/image" Target="media/image260.jpeg"/><Relationship Id="rId434" Type="http://schemas.openxmlformats.org/officeDocument/2006/relationships/image" Target="media/image417.jpeg"/><Relationship Id="rId33" Type="http://schemas.openxmlformats.org/officeDocument/2006/relationships/image" Target="media/image24.jpeg"/><Relationship Id="rId129" Type="http://schemas.openxmlformats.org/officeDocument/2006/relationships/image" Target="media/image120.jpeg"/><Relationship Id="rId280" Type="http://schemas.openxmlformats.org/officeDocument/2006/relationships/image" Target="media/image271.jpeg"/><Relationship Id="rId336" Type="http://schemas.openxmlformats.org/officeDocument/2006/relationships/image" Target="media/image324.jpeg"/><Relationship Id="rId75" Type="http://schemas.openxmlformats.org/officeDocument/2006/relationships/image" Target="media/image66.jpeg"/><Relationship Id="rId140" Type="http://schemas.openxmlformats.org/officeDocument/2006/relationships/image" Target="media/image131.jpeg"/><Relationship Id="rId182" Type="http://schemas.openxmlformats.org/officeDocument/2006/relationships/image" Target="media/image173.jpeg"/><Relationship Id="rId378" Type="http://schemas.openxmlformats.org/officeDocument/2006/relationships/image" Target="media/image361.jpeg"/><Relationship Id="rId403" Type="http://schemas.openxmlformats.org/officeDocument/2006/relationships/image" Target="media/image386.jpeg"/><Relationship Id="rId6" Type="http://schemas.openxmlformats.org/officeDocument/2006/relationships/footnotes" Target="footnotes.xml"/><Relationship Id="rId238" Type="http://schemas.openxmlformats.org/officeDocument/2006/relationships/image" Target="media/image229.jpeg"/><Relationship Id="rId445" Type="http://schemas.openxmlformats.org/officeDocument/2006/relationships/image" Target="media/image428.jpeg"/></Relationships>
</file>

<file path=word/_rels/footer1.xml.rels><?xml version="1.0" encoding="UTF-8" standalone="yes"?>
<Relationships xmlns="http://schemas.openxmlformats.org/package/2006/relationships"><Relationship Id="rId2" Type="http://schemas.openxmlformats.org/officeDocument/2006/relationships/hyperlink" Target="http://www.&#1072;&#1076;&#1072;&#1087;&#1090;&#1086;&#1088;.&#1088;&#1092;" TargetMode="External"/><Relationship Id="rId1" Type="http://schemas.openxmlformats.org/officeDocument/2006/relationships/hyperlink" Target="http://www.&#1073;&#1077;&#1079;&#1073;&#1072;&#1088;&#1100;&#1077;&#1088;&#1085;&#1099;&#1081;.&#1088;&#109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365C76-9AF4-4DA8-9FFB-5D2E2A562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162</Pages>
  <Words>26831</Words>
  <Characters>152943</Characters>
  <Application>Microsoft Office Word</Application>
  <DocSecurity>0</DocSecurity>
  <Lines>1274</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179416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Olga</cp:lastModifiedBy>
  <cp:revision>4</cp:revision>
  <cp:lastPrinted>2018-04-26T09:44:00Z</cp:lastPrinted>
  <dcterms:created xsi:type="dcterms:W3CDTF">2018-04-26T09:28:00Z</dcterms:created>
  <dcterms:modified xsi:type="dcterms:W3CDTF">2018-08-07T07:48:00Z</dcterms:modified>
</cp:coreProperties>
</file>